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4AB00" w14:textId="77777777" w:rsidR="00FC6E07" w:rsidRDefault="00FC6E07" w:rsidP="00FC6E07">
      <w:pPr>
        <w:overflowPunct w:val="0"/>
        <w:spacing w:after="0" w:line="240" w:lineRule="auto"/>
        <w:jc w:val="both"/>
        <w:rPr>
          <w:rFonts w:ascii="Times New Roman" w:hAnsi="Times New Roman" w:cs="Times New Roman"/>
          <w:sz w:val="24"/>
          <w:szCs w:val="24"/>
        </w:rPr>
      </w:pPr>
    </w:p>
    <w:p w14:paraId="7C10DB9D" w14:textId="77777777" w:rsidR="00FC6E07" w:rsidRPr="003076DE" w:rsidRDefault="00FC6E07" w:rsidP="00FC6E07">
      <w:pPr>
        <w:pStyle w:val="a7"/>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hint="eastAsia"/>
          <w:szCs w:val="24"/>
        </w:rPr>
        <w:t>本</w:t>
      </w:r>
      <w:r w:rsidRPr="003076DE">
        <w:rPr>
          <w:rFonts w:ascii="Times New Roman" w:hAnsi="Times New Roman" w:cs="Times New Roman"/>
          <w:szCs w:val="24"/>
        </w:rPr>
        <w:t>教案</w:t>
      </w:r>
      <w:r w:rsidRPr="003076DE">
        <w:rPr>
          <w:rFonts w:ascii="Times New Roman" w:hAnsi="Times New Roman" w:cs="Times New Roman" w:hint="eastAsia"/>
          <w:szCs w:val="24"/>
        </w:rPr>
        <w:t>由前線倫理與宗教科教師編寫</w:t>
      </w:r>
      <w:r w:rsidRPr="003076DE">
        <w:rPr>
          <w:rFonts w:ascii="Times New Roman" w:hAnsi="Times New Roman" w:cs="Times New Roman"/>
          <w:szCs w:val="24"/>
        </w:rPr>
        <w:t>，</w:t>
      </w:r>
      <w:r w:rsidRPr="003076DE">
        <w:rPr>
          <w:rFonts w:ascii="Times New Roman" w:hAnsi="Times New Roman" w:cs="Times New Roman" w:hint="eastAsia"/>
          <w:szCs w:val="24"/>
        </w:rPr>
        <w:t>內裡的</w:t>
      </w:r>
      <w:r w:rsidRPr="003076DE">
        <w:rPr>
          <w:rFonts w:ascii="Times New Roman" w:hAnsi="Times New Roman" w:cs="Times New Roman"/>
          <w:szCs w:val="24"/>
        </w:rPr>
        <w:t>專題文章</w:t>
      </w:r>
      <w:r w:rsidRPr="003076DE">
        <w:rPr>
          <w:rFonts w:ascii="Times New Roman" w:hAnsi="Times New Roman" w:cs="Times New Roman" w:hint="eastAsia"/>
          <w:szCs w:val="24"/>
        </w:rPr>
        <w:t>是本地大學生的反思文章，已</w:t>
      </w:r>
      <w:r w:rsidRPr="003076DE">
        <w:rPr>
          <w:rFonts w:ascii="Times New Roman" w:hAnsi="Times New Roman" w:cs="Times New Roman"/>
          <w:szCs w:val="24"/>
        </w:rPr>
        <w:t>徵得</w:t>
      </w:r>
      <w:r w:rsidRPr="003076DE">
        <w:rPr>
          <w:rFonts w:ascii="Times New Roman" w:hAnsi="Times New Roman" w:cs="Times New Roman" w:hint="eastAsia"/>
          <w:szCs w:val="24"/>
        </w:rPr>
        <w:t>原</w:t>
      </w:r>
      <w:r w:rsidRPr="003076DE">
        <w:rPr>
          <w:rFonts w:ascii="Times New Roman" w:hAnsi="Times New Roman" w:cs="Times New Roman"/>
          <w:szCs w:val="24"/>
        </w:rPr>
        <w:t>作者同意</w:t>
      </w:r>
      <w:r w:rsidRPr="003076DE">
        <w:rPr>
          <w:rFonts w:ascii="Times New Roman" w:hAnsi="Times New Roman" w:cs="Times New Roman" w:hint="eastAsia"/>
          <w:szCs w:val="24"/>
        </w:rPr>
        <w:t>供教學用途</w:t>
      </w:r>
      <w:r w:rsidRPr="003076DE">
        <w:rPr>
          <w:rFonts w:ascii="Times New Roman" w:hAnsi="Times New Roman" w:cs="Times New Roman"/>
          <w:szCs w:val="24"/>
        </w:rPr>
        <w:t>。</w:t>
      </w:r>
    </w:p>
    <w:p w14:paraId="2DC61437" w14:textId="77777777" w:rsidR="00FC6E07" w:rsidRPr="003076DE" w:rsidRDefault="00FC6E07" w:rsidP="00FC6E07">
      <w:pPr>
        <w:pStyle w:val="a7"/>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szCs w:val="24"/>
        </w:rPr>
        <w:t>在文章之後附有論證分析表，說明</w:t>
      </w:r>
      <w:r>
        <w:rPr>
          <w:rFonts w:ascii="Times New Roman" w:hAnsi="Times New Roman" w:cs="Times New Roman" w:hint="eastAsia"/>
          <w:szCs w:val="24"/>
        </w:rPr>
        <w:t>原</w:t>
      </w:r>
      <w:r w:rsidRPr="003076DE">
        <w:rPr>
          <w:rFonts w:ascii="Times New Roman" w:hAnsi="Times New Roman" w:cs="Times New Roman"/>
          <w:szCs w:val="24"/>
        </w:rPr>
        <w:t>作者的立場，相關論證的論點和理據。</w:t>
      </w:r>
    </w:p>
    <w:p w14:paraId="23025753" w14:textId="77777777" w:rsidR="00FC6E07" w:rsidRPr="003076DE" w:rsidRDefault="00FC6E07" w:rsidP="00FC6E07">
      <w:pPr>
        <w:pStyle w:val="a7"/>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szCs w:val="24"/>
        </w:rPr>
        <w:t>文章論證的分析表分有「基礎程度」和「進階程度」兩種。前者指引學</w:t>
      </w:r>
      <w:r>
        <w:rPr>
          <w:rFonts w:ascii="Times New Roman" w:hAnsi="Times New Roman" w:cs="Times New Roman" w:hint="eastAsia"/>
          <w:szCs w:val="24"/>
        </w:rPr>
        <w:t>生</w:t>
      </w:r>
      <w:r w:rsidRPr="003076DE">
        <w:rPr>
          <w:rFonts w:ascii="Times New Roman" w:hAnsi="Times New Roman" w:cs="Times New Roman"/>
          <w:szCs w:val="24"/>
        </w:rPr>
        <w:t>學習基本的道德推理方法，後者則鼓勵學</w:t>
      </w:r>
      <w:r>
        <w:rPr>
          <w:rFonts w:ascii="Times New Roman" w:hAnsi="Times New Roman" w:cs="Times New Roman" w:hint="eastAsia"/>
          <w:szCs w:val="24"/>
        </w:rPr>
        <w:t>生</w:t>
      </w:r>
      <w:r w:rsidRPr="003076DE">
        <w:rPr>
          <w:rFonts w:ascii="Times New Roman" w:hAnsi="Times New Roman" w:cs="Times New Roman"/>
          <w:szCs w:val="24"/>
        </w:rPr>
        <w:t>進深反思文章作者的觀點，以及表達不同的看法。「進階程度」的圖表增設有「建議評論方向」一項，提示學</w:t>
      </w:r>
      <w:r>
        <w:rPr>
          <w:rFonts w:ascii="Times New Roman" w:hAnsi="Times New Roman" w:cs="Times New Roman" w:hint="eastAsia"/>
          <w:szCs w:val="24"/>
        </w:rPr>
        <w:t>生</w:t>
      </w:r>
      <w:r w:rsidRPr="003076DE">
        <w:rPr>
          <w:rFonts w:ascii="Times New Roman" w:hAnsi="Times New Roman" w:cs="Times New Roman"/>
          <w:szCs w:val="24"/>
        </w:rPr>
        <w:t>注意文章</w:t>
      </w:r>
      <w:r>
        <w:rPr>
          <w:rFonts w:ascii="Times New Roman" w:hAnsi="Times New Roman" w:cs="Times New Roman" w:hint="eastAsia"/>
          <w:szCs w:val="24"/>
        </w:rPr>
        <w:t>原</w:t>
      </w:r>
      <w:r w:rsidRPr="003076DE">
        <w:rPr>
          <w:rFonts w:ascii="Times New Roman" w:hAnsi="Times New Roman" w:cs="Times New Roman"/>
          <w:szCs w:val="24"/>
        </w:rPr>
        <w:t>作者的某些論證可能有其弱點，又或者可以有其他看法。</w:t>
      </w:r>
    </w:p>
    <w:p w14:paraId="2BDCE0B9" w14:textId="77777777" w:rsidR="00FC6E07" w:rsidRPr="003076DE" w:rsidRDefault="00FC6E07" w:rsidP="00FC6E07">
      <w:pPr>
        <w:pStyle w:val="a7"/>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szCs w:val="24"/>
        </w:rPr>
        <w:t>這些教學設計旨在說明，專題文章的論證不是模範答案，而是討論的起點</w:t>
      </w:r>
      <w:r w:rsidRPr="003076DE">
        <w:rPr>
          <w:rFonts w:ascii="Times New Roman" w:hAnsi="Times New Roman" w:cs="Times New Roman" w:hint="eastAsia"/>
          <w:szCs w:val="24"/>
        </w:rPr>
        <w:t>，教師施教前應按學生的學習需要調適</w:t>
      </w:r>
      <w:r>
        <w:rPr>
          <w:rFonts w:ascii="Times New Roman" w:hAnsi="Times New Roman" w:cs="Times New Roman" w:hint="eastAsia"/>
          <w:szCs w:val="24"/>
        </w:rPr>
        <w:t>教案內容</w:t>
      </w:r>
      <w:r w:rsidRPr="003076DE">
        <w:rPr>
          <w:rFonts w:ascii="Times New Roman" w:hAnsi="Times New Roman" w:cs="Times New Roman" w:hint="eastAsia"/>
          <w:szCs w:val="24"/>
        </w:rPr>
        <w:t>。</w:t>
      </w:r>
    </w:p>
    <w:p w14:paraId="25E4E04C" w14:textId="77777777" w:rsidR="00FC6E07" w:rsidRDefault="00FC6E07">
      <w:pPr>
        <w:rPr>
          <w:rFonts w:asciiTheme="minorEastAsia" w:hAnsiTheme="minorEastAsia"/>
          <w:b/>
          <w:sz w:val="32"/>
          <w:szCs w:val="32"/>
          <w:lang w:val="en-US"/>
        </w:rPr>
      </w:pPr>
      <w:r>
        <w:rPr>
          <w:rFonts w:asciiTheme="minorEastAsia" w:hAnsiTheme="minorEastAsia"/>
          <w:b/>
          <w:sz w:val="32"/>
          <w:szCs w:val="32"/>
          <w:lang w:val="en-US"/>
        </w:rPr>
        <w:br w:type="page"/>
      </w:r>
    </w:p>
    <w:p w14:paraId="431A4162" w14:textId="704BC581" w:rsidR="007E1F2B" w:rsidRPr="00530284" w:rsidRDefault="007E1F2B" w:rsidP="007E1F2B">
      <w:pPr>
        <w:jc w:val="center"/>
        <w:rPr>
          <w:rFonts w:asciiTheme="minorEastAsia" w:hAnsiTheme="minorEastAsia"/>
        </w:rPr>
      </w:pPr>
      <w:bookmarkStart w:id="0" w:name="_GoBack"/>
      <w:bookmarkEnd w:id="0"/>
      <w:r w:rsidRPr="00530284">
        <w:rPr>
          <w:rFonts w:asciiTheme="minorEastAsia" w:hAnsiTheme="minorEastAsia" w:hint="eastAsia"/>
          <w:b/>
          <w:sz w:val="32"/>
          <w:szCs w:val="32"/>
        </w:rPr>
        <w:lastRenderedPageBreak/>
        <w:t>道德倫理教案</w:t>
      </w:r>
      <w:r w:rsidRPr="00530284">
        <w:rPr>
          <w:rFonts w:asciiTheme="minorEastAsia" w:hAnsiTheme="minorEastAsia"/>
          <w:b/>
          <w:sz w:val="32"/>
          <w:szCs w:val="32"/>
        </w:rPr>
        <w:t xml:space="preserve"> </w:t>
      </w:r>
      <w:r w:rsidRPr="00530284">
        <w:rPr>
          <w:rFonts w:ascii="Times New Roman" w:hAnsi="Times New Roman" w:cs="Times New Roman"/>
          <w:b/>
          <w:sz w:val="32"/>
          <w:szCs w:val="32"/>
        </w:rPr>
        <w:t>(</w:t>
      </w:r>
      <w:r w:rsidRPr="00530284">
        <w:rPr>
          <w:rFonts w:ascii="Times New Roman" w:hAnsi="Times New Roman" w:cs="Times New Roman" w:hint="eastAsia"/>
          <w:b/>
          <w:sz w:val="32"/>
          <w:szCs w:val="32"/>
        </w:rPr>
        <w:t>十四</w:t>
      </w:r>
      <w:r w:rsidRPr="00530284">
        <w:rPr>
          <w:rFonts w:ascii="Times New Roman" w:hAnsi="Times New Roman" w:cs="Times New Roman"/>
          <w:b/>
          <w:sz w:val="32"/>
          <w:szCs w:val="32"/>
        </w:rPr>
        <w:t>)</w:t>
      </w:r>
    </w:p>
    <w:p w14:paraId="614B30DB" w14:textId="77777777" w:rsidR="007E1F2B" w:rsidRPr="00530284" w:rsidRDefault="007E1F2B" w:rsidP="007E1F2B">
      <w:pPr>
        <w:spacing w:after="0" w:line="240" w:lineRule="auto"/>
        <w:rPr>
          <w:rFonts w:asciiTheme="minorEastAsia" w:hAnsiTheme="minorEastAsia"/>
          <w:sz w:val="24"/>
          <w:lang w:eastAsia="zh-HK"/>
        </w:rPr>
      </w:pPr>
    </w:p>
    <w:p w14:paraId="1C9E1CC0" w14:textId="77777777" w:rsidR="007E1F2B" w:rsidRPr="00530284" w:rsidRDefault="007E1F2B" w:rsidP="007E1F2B">
      <w:pPr>
        <w:spacing w:after="0" w:line="276" w:lineRule="auto"/>
        <w:rPr>
          <w:rFonts w:asciiTheme="minorEastAsia" w:hAnsiTheme="minorEastAsia"/>
        </w:rPr>
      </w:pPr>
      <w:r w:rsidRPr="00530284">
        <w:rPr>
          <w:rFonts w:asciiTheme="minorEastAsia" w:hAnsiTheme="minorEastAsia" w:hint="eastAsia"/>
          <w:sz w:val="24"/>
          <w:lang w:eastAsia="zh-HK"/>
        </w:rPr>
        <w:t>課題：商業</w:t>
      </w:r>
      <w:r w:rsidRPr="00530284">
        <w:rPr>
          <w:rFonts w:asciiTheme="minorEastAsia" w:hAnsiTheme="minorEastAsia" w:hint="eastAsia"/>
          <w:sz w:val="24"/>
        </w:rPr>
        <w:t>及經濟</w:t>
      </w:r>
      <w:r w:rsidRPr="00530284">
        <w:rPr>
          <w:rFonts w:asciiTheme="minorEastAsia" w:hAnsiTheme="minorEastAsia" w:hint="eastAsia"/>
          <w:sz w:val="24"/>
          <w:lang w:eastAsia="zh-HK"/>
        </w:rPr>
        <w:t>倫理</w:t>
      </w:r>
    </w:p>
    <w:p w14:paraId="78C1A765" w14:textId="4877A021" w:rsidR="007E1F2B" w:rsidRPr="00530284" w:rsidRDefault="007E1F2B" w:rsidP="007E1F2B">
      <w:pPr>
        <w:spacing w:after="0" w:line="276" w:lineRule="auto"/>
        <w:rPr>
          <w:rFonts w:asciiTheme="minorEastAsia" w:hAnsiTheme="minorEastAsia"/>
          <w:sz w:val="24"/>
        </w:rPr>
      </w:pPr>
      <w:r w:rsidRPr="00530284">
        <w:rPr>
          <w:rFonts w:asciiTheme="minorEastAsia" w:hAnsiTheme="minorEastAsia" w:hint="eastAsia"/>
          <w:sz w:val="24"/>
        </w:rPr>
        <w:t>選文</w:t>
      </w:r>
      <w:r w:rsidRPr="00530284">
        <w:rPr>
          <w:rFonts w:asciiTheme="minorEastAsia" w:hAnsiTheme="minorEastAsia" w:hint="eastAsia"/>
          <w:sz w:val="24"/>
          <w:lang w:eastAsia="zh-HK"/>
        </w:rPr>
        <w:t>：</w:t>
      </w:r>
      <w:r w:rsidRPr="00530284">
        <w:rPr>
          <w:rFonts w:asciiTheme="minorEastAsia" w:hAnsiTheme="minorEastAsia" w:hint="eastAsia"/>
          <w:sz w:val="24"/>
        </w:rPr>
        <w:t>〈從醫療美容集團事故探討美容中心欺騙行為背後的道德問題〉</w:t>
      </w:r>
    </w:p>
    <w:p w14:paraId="383FCFFE" w14:textId="77777777" w:rsidR="007E1F2B" w:rsidRPr="00530284" w:rsidRDefault="007E1F2B" w:rsidP="007E1F2B">
      <w:pPr>
        <w:spacing w:after="0" w:line="276" w:lineRule="auto"/>
        <w:rPr>
          <w:rFonts w:asciiTheme="minorEastAsia" w:hAnsiTheme="minorEastAsia"/>
        </w:rPr>
      </w:pPr>
      <w:r w:rsidRPr="00530284">
        <w:rPr>
          <w:rFonts w:asciiTheme="minorEastAsia" w:hAnsiTheme="minorEastAsia"/>
        </w:rPr>
        <w:tab/>
      </w:r>
      <w:r w:rsidRPr="00530284">
        <w:rPr>
          <w:rFonts w:asciiTheme="minorEastAsia" w:hAnsiTheme="minorEastAsia" w:hint="eastAsia"/>
          <w:sz w:val="24"/>
        </w:rPr>
        <w:t>〈</w:t>
      </w:r>
      <w:r w:rsidRPr="00530284">
        <w:rPr>
          <w:rFonts w:asciiTheme="minorEastAsia" w:hAnsiTheme="minorEastAsia"/>
          <w:sz w:val="24"/>
          <w:szCs w:val="24"/>
        </w:rPr>
        <w:t>健身中心不良營銷為何構成不道德行為？</w:t>
      </w:r>
      <w:r w:rsidRPr="00530284">
        <w:rPr>
          <w:rFonts w:asciiTheme="minorEastAsia" w:hAnsiTheme="minorEastAsia" w:hint="eastAsia"/>
          <w:sz w:val="24"/>
        </w:rPr>
        <w:t>〉</w:t>
      </w:r>
    </w:p>
    <w:p w14:paraId="031B1852" w14:textId="77777777" w:rsidR="007E1F2B" w:rsidRPr="00530284" w:rsidRDefault="007E1F2B" w:rsidP="007E1F2B">
      <w:pPr>
        <w:rPr>
          <w:rFonts w:asciiTheme="minorEastAsia" w:hAnsiTheme="minorEastAsia"/>
        </w:rPr>
      </w:pPr>
    </w:p>
    <w:p w14:paraId="4180BB7C" w14:textId="3E612960" w:rsidR="007E1F2B" w:rsidRPr="00530284" w:rsidRDefault="00203D07" w:rsidP="007E1F2B">
      <w:pPr>
        <w:rPr>
          <w:rFonts w:asciiTheme="minorEastAsia" w:hAnsiTheme="minorEastAsia"/>
          <w:b/>
          <w:sz w:val="28"/>
          <w:szCs w:val="28"/>
          <w:lang w:eastAsia="zh-HK"/>
        </w:rPr>
      </w:pPr>
      <w:r w:rsidRPr="00530284">
        <w:rPr>
          <w:rFonts w:asciiTheme="minorEastAsia" w:hAnsiTheme="minorEastAsia" w:hint="eastAsia"/>
          <w:b/>
          <w:sz w:val="28"/>
          <w:szCs w:val="28"/>
          <w:lang w:eastAsia="zh-HK"/>
        </w:rPr>
        <w:t>學習目標</w:t>
      </w:r>
    </w:p>
    <w:p w14:paraId="02A558A6" w14:textId="5D99F669" w:rsidR="007E1F2B" w:rsidRPr="00530284" w:rsidRDefault="007E1F2B" w:rsidP="007E1F2B">
      <w:pPr>
        <w:rPr>
          <w:rFonts w:ascii="Times New Roman" w:hAnsi="Times New Roman" w:cs="Times New Roman"/>
          <w:sz w:val="24"/>
          <w:szCs w:val="24"/>
          <w:lang w:eastAsia="zh-HK"/>
        </w:rPr>
      </w:pPr>
      <w:r w:rsidRPr="00530284">
        <w:rPr>
          <w:rFonts w:ascii="Times New Roman" w:hAnsi="Times New Roman" w:cs="Times New Roman" w:hint="eastAsia"/>
          <w:sz w:val="24"/>
          <w:szCs w:val="24"/>
          <w:lang w:eastAsia="zh-HK"/>
        </w:rPr>
        <w:t>知識</w:t>
      </w:r>
      <w:r w:rsidRPr="00530284">
        <w:rPr>
          <w:rFonts w:ascii="Times New Roman" w:hAnsi="Times New Roman" w:cs="Times New Roman" w:hint="eastAsia"/>
          <w:sz w:val="24"/>
          <w:szCs w:val="24"/>
        </w:rPr>
        <w:t>（</w:t>
      </w:r>
      <w:r w:rsidR="009F6F28">
        <w:rPr>
          <w:rFonts w:ascii="Times New Roman" w:hAnsi="Times New Roman" w:cs="Times New Roman"/>
          <w:sz w:val="24"/>
          <w:szCs w:val="24"/>
          <w:lang w:eastAsia="zh-CN"/>
        </w:rPr>
        <w:t>Knowledge, K</w:t>
      </w:r>
      <w:r w:rsidRPr="00530284">
        <w:rPr>
          <w:rFonts w:ascii="Times New Roman" w:hAnsi="Times New Roman" w:cs="Times New Roman" w:hint="eastAsia"/>
          <w:sz w:val="24"/>
          <w:szCs w:val="24"/>
        </w:rPr>
        <w:t>）</w:t>
      </w:r>
    </w:p>
    <w:p w14:paraId="1C467F32" w14:textId="589C6E92" w:rsidR="007E1F2B" w:rsidRPr="00530284" w:rsidRDefault="00F34364" w:rsidP="00270C43">
      <w:pPr>
        <w:widowControl w:val="0"/>
        <w:spacing w:after="0" w:line="276" w:lineRule="auto"/>
        <w:ind w:left="360"/>
        <w:jc w:val="both"/>
        <w:rPr>
          <w:rFonts w:ascii="Times New Roman" w:hAnsi="Times New Roman" w:cs="Times New Roman"/>
          <w:sz w:val="24"/>
          <w:szCs w:val="24"/>
          <w:lang w:eastAsia="zh-HK"/>
        </w:rPr>
      </w:pPr>
      <w:r w:rsidRPr="00530284">
        <w:rPr>
          <w:rFonts w:ascii="Times New Roman" w:hAnsi="Times New Roman" w:cs="Times New Roman" w:hint="eastAsia"/>
          <w:sz w:val="24"/>
          <w:szCs w:val="24"/>
          <w:lang w:eastAsia="zh-HK"/>
        </w:rPr>
        <w:t xml:space="preserve">K1. </w:t>
      </w:r>
      <w:r w:rsidR="007E1F2B" w:rsidRPr="00530284">
        <w:rPr>
          <w:rFonts w:ascii="Times New Roman" w:hAnsi="Times New Roman" w:cs="Times New Roman" w:hint="eastAsia"/>
          <w:sz w:val="24"/>
          <w:szCs w:val="24"/>
          <w:lang w:eastAsia="zh-HK"/>
        </w:rPr>
        <w:t>認識商業倫理的相關概念。</w:t>
      </w:r>
    </w:p>
    <w:p w14:paraId="578A5F0E" w14:textId="5B6A5640" w:rsidR="007E1F2B" w:rsidRPr="00530284" w:rsidRDefault="00F34364" w:rsidP="00270C43">
      <w:pPr>
        <w:widowControl w:val="0"/>
        <w:spacing w:after="0" w:line="276" w:lineRule="auto"/>
        <w:ind w:left="360"/>
        <w:jc w:val="both"/>
        <w:rPr>
          <w:rFonts w:ascii="Times New Roman" w:hAnsi="Times New Roman" w:cs="Times New Roman"/>
          <w:sz w:val="24"/>
          <w:szCs w:val="24"/>
          <w:lang w:eastAsia="zh-HK"/>
        </w:rPr>
      </w:pPr>
      <w:r w:rsidRPr="00530284">
        <w:rPr>
          <w:rFonts w:ascii="Times New Roman" w:hAnsi="Times New Roman" w:cs="Times New Roman" w:hint="eastAsia"/>
          <w:sz w:val="24"/>
          <w:szCs w:val="24"/>
          <w:lang w:eastAsia="zh-HK"/>
        </w:rPr>
        <w:t xml:space="preserve">K2. </w:t>
      </w:r>
      <w:r w:rsidR="007E1F2B" w:rsidRPr="00530284">
        <w:rPr>
          <w:rFonts w:ascii="Times New Roman" w:hAnsi="Times New Roman" w:cs="Times New Roman" w:hint="eastAsia"/>
          <w:sz w:val="24"/>
          <w:szCs w:val="24"/>
          <w:lang w:eastAsia="zh-HK"/>
        </w:rPr>
        <w:t>認識商業活動的道德判斷。</w:t>
      </w:r>
    </w:p>
    <w:p w14:paraId="726D8E46" w14:textId="77777777" w:rsidR="007E1F2B" w:rsidRPr="00530284" w:rsidRDefault="007E1F2B" w:rsidP="007E1F2B">
      <w:pPr>
        <w:rPr>
          <w:sz w:val="24"/>
          <w:szCs w:val="24"/>
        </w:rPr>
      </w:pPr>
    </w:p>
    <w:p w14:paraId="6FF80CBC" w14:textId="0F53EBFC" w:rsidR="007E1F2B" w:rsidRPr="00530284" w:rsidRDefault="007E1F2B" w:rsidP="007E1F2B">
      <w:pPr>
        <w:rPr>
          <w:sz w:val="24"/>
          <w:szCs w:val="24"/>
          <w:lang w:eastAsia="zh-HK"/>
        </w:rPr>
      </w:pPr>
      <w:r w:rsidRPr="00530284">
        <w:rPr>
          <w:rFonts w:hint="eastAsia"/>
          <w:sz w:val="24"/>
          <w:szCs w:val="24"/>
          <w:lang w:eastAsia="zh-HK"/>
        </w:rPr>
        <w:t>技能</w:t>
      </w:r>
      <w:r w:rsidR="009F6F28">
        <w:rPr>
          <w:rFonts w:ascii="Times New Roman" w:hAnsi="Times New Roman" w:cs="Times New Roman" w:hint="eastAsia"/>
          <w:sz w:val="24"/>
          <w:szCs w:val="24"/>
          <w:lang w:eastAsia="zh-CN"/>
        </w:rPr>
        <w:t>Skills (S)</w:t>
      </w:r>
    </w:p>
    <w:p w14:paraId="1A0D8B80" w14:textId="6ACE67AE" w:rsidR="007E1F2B" w:rsidRPr="00530284" w:rsidRDefault="00F34364" w:rsidP="00270C43">
      <w:pPr>
        <w:pStyle w:val="a7"/>
        <w:widowControl/>
        <w:spacing w:after="160" w:line="276" w:lineRule="auto"/>
        <w:ind w:leftChars="0" w:left="360"/>
        <w:contextualSpacing/>
        <w:rPr>
          <w:rFonts w:ascii="Times New Roman" w:hAnsi="Times New Roman" w:cs="Times New Roman"/>
          <w:szCs w:val="24"/>
        </w:rPr>
      </w:pPr>
      <w:r w:rsidRPr="00530284">
        <w:rPr>
          <w:rFonts w:ascii="Times New Roman" w:hAnsi="Times New Roman" w:cs="Times New Roman" w:hint="eastAsia"/>
          <w:szCs w:val="24"/>
          <w:lang w:eastAsia="zh-HK"/>
        </w:rPr>
        <w:t xml:space="preserve">S1. </w:t>
      </w:r>
      <w:r w:rsidR="007E1F2B" w:rsidRPr="00530284">
        <w:rPr>
          <w:rFonts w:ascii="Times New Roman" w:hAnsi="Times New Roman" w:cs="Times New Roman" w:hint="eastAsia"/>
          <w:szCs w:val="24"/>
          <w:lang w:eastAsia="zh-HK"/>
        </w:rPr>
        <w:t>能應用規範倫理學的原則來分析商業行為。</w:t>
      </w:r>
    </w:p>
    <w:p w14:paraId="14AD6314" w14:textId="0F2F054A" w:rsidR="007E1F2B" w:rsidRPr="00530284" w:rsidRDefault="00F34364" w:rsidP="00270C43">
      <w:pPr>
        <w:pStyle w:val="a7"/>
        <w:widowControl/>
        <w:spacing w:after="160" w:line="276" w:lineRule="auto"/>
        <w:ind w:leftChars="0" w:left="360"/>
        <w:contextualSpacing/>
        <w:rPr>
          <w:rFonts w:ascii="Times New Roman" w:hAnsi="Times New Roman" w:cs="Times New Roman"/>
          <w:szCs w:val="24"/>
        </w:rPr>
      </w:pPr>
      <w:r w:rsidRPr="00530284">
        <w:rPr>
          <w:rFonts w:ascii="Times New Roman" w:hAnsi="Times New Roman" w:cs="Times New Roman" w:hint="eastAsia"/>
          <w:szCs w:val="24"/>
          <w:lang w:eastAsia="zh-HK"/>
        </w:rPr>
        <w:t xml:space="preserve">S2. </w:t>
      </w:r>
      <w:r w:rsidR="007E1F2B" w:rsidRPr="00530284">
        <w:rPr>
          <w:rFonts w:ascii="Times New Roman" w:hAnsi="Times New Roman" w:cs="Times New Roman" w:hint="eastAsia"/>
          <w:szCs w:val="24"/>
          <w:lang w:eastAsia="zh-HK"/>
        </w:rPr>
        <w:t>能夠指出文章作者立場、論點和論據。</w:t>
      </w:r>
    </w:p>
    <w:p w14:paraId="5ABEA4DF" w14:textId="550E2F59" w:rsidR="007E1F2B" w:rsidRPr="00530284" w:rsidRDefault="00F34364" w:rsidP="00270C43">
      <w:pPr>
        <w:pStyle w:val="a7"/>
        <w:widowControl/>
        <w:spacing w:after="160" w:line="276" w:lineRule="auto"/>
        <w:ind w:leftChars="0" w:left="360"/>
        <w:contextualSpacing/>
        <w:rPr>
          <w:rFonts w:ascii="Times New Roman" w:hAnsi="Times New Roman" w:cs="Times New Roman"/>
          <w:szCs w:val="24"/>
        </w:rPr>
      </w:pPr>
      <w:r w:rsidRPr="00530284">
        <w:rPr>
          <w:rFonts w:ascii="Times New Roman" w:hAnsi="Times New Roman" w:cs="Times New Roman" w:hint="eastAsia"/>
          <w:szCs w:val="24"/>
          <w:lang w:eastAsia="zh-HK"/>
        </w:rPr>
        <w:t xml:space="preserve">S3. </w:t>
      </w:r>
      <w:r w:rsidR="007E1F2B" w:rsidRPr="00530284">
        <w:rPr>
          <w:rFonts w:ascii="Times New Roman" w:hAnsi="Times New Roman" w:cs="Times New Roman" w:hint="eastAsia"/>
          <w:szCs w:val="24"/>
          <w:lang w:eastAsia="zh-HK"/>
        </w:rPr>
        <w:t>能夠</w:t>
      </w:r>
      <w:r w:rsidR="007E1F2B" w:rsidRPr="00530284">
        <w:rPr>
          <w:rFonts w:ascii="Times New Roman" w:hAnsi="Times New Roman" w:cs="Times New Roman" w:hint="eastAsia"/>
          <w:szCs w:val="24"/>
        </w:rPr>
        <w:t>從</w:t>
      </w:r>
      <w:r w:rsidR="007E1F2B" w:rsidRPr="00530284">
        <w:rPr>
          <w:rFonts w:ascii="Times New Roman" w:hAnsi="Times New Roman" w:cs="Times New Roman" w:hint="eastAsia"/>
          <w:szCs w:val="24"/>
          <w:lang w:eastAsia="zh-HK"/>
        </w:rPr>
        <w:t>企業社會責任的</w:t>
      </w:r>
      <w:r w:rsidR="007E1F2B" w:rsidRPr="00530284">
        <w:rPr>
          <w:rFonts w:ascii="Times New Roman" w:hAnsi="Times New Roman" w:cs="Times New Roman" w:hint="eastAsia"/>
          <w:szCs w:val="24"/>
        </w:rPr>
        <w:t>角度提出道德</w:t>
      </w:r>
      <w:r w:rsidR="007E1F2B" w:rsidRPr="00530284">
        <w:rPr>
          <w:rFonts w:ascii="Times New Roman" w:hAnsi="Times New Roman" w:cs="Times New Roman" w:hint="eastAsia"/>
          <w:szCs w:val="24"/>
          <w:lang w:eastAsia="zh-HK"/>
        </w:rPr>
        <w:t>論證。</w:t>
      </w:r>
    </w:p>
    <w:p w14:paraId="5EC7D81A" w14:textId="48541EFB" w:rsidR="007E1F2B" w:rsidRPr="00530284" w:rsidRDefault="00F34364" w:rsidP="00270C43">
      <w:pPr>
        <w:pStyle w:val="a7"/>
        <w:widowControl/>
        <w:spacing w:after="160" w:line="276" w:lineRule="auto"/>
        <w:ind w:leftChars="0" w:left="360"/>
        <w:contextualSpacing/>
        <w:rPr>
          <w:rFonts w:ascii="Times New Roman" w:hAnsi="Times New Roman" w:cs="Times New Roman"/>
          <w:szCs w:val="24"/>
        </w:rPr>
      </w:pPr>
      <w:r w:rsidRPr="00530284">
        <w:rPr>
          <w:rFonts w:ascii="Times New Roman" w:hAnsi="Times New Roman" w:cs="Times New Roman" w:hint="eastAsia"/>
          <w:szCs w:val="24"/>
          <w:lang w:eastAsia="zh-HK"/>
        </w:rPr>
        <w:t xml:space="preserve">S4. </w:t>
      </w:r>
      <w:r w:rsidR="007E1F2B" w:rsidRPr="00530284">
        <w:rPr>
          <w:rFonts w:ascii="Times New Roman" w:hAnsi="Times New Roman" w:cs="Times New Roman" w:hint="eastAsia"/>
          <w:szCs w:val="24"/>
          <w:lang w:eastAsia="zh-HK"/>
        </w:rPr>
        <w:t>能夠表達自己對商業倫理案例的立場，並提出論證去支持自己立場。</w:t>
      </w:r>
    </w:p>
    <w:p w14:paraId="33BA3629" w14:textId="6A875D62" w:rsidR="007E1F2B" w:rsidRPr="00530284" w:rsidRDefault="00F34364" w:rsidP="00270C43">
      <w:pPr>
        <w:pStyle w:val="a7"/>
        <w:widowControl/>
        <w:spacing w:after="160" w:line="276" w:lineRule="auto"/>
        <w:ind w:leftChars="0" w:left="360"/>
        <w:contextualSpacing/>
        <w:rPr>
          <w:rFonts w:ascii="Times New Roman" w:hAnsi="Times New Roman" w:cs="Times New Roman"/>
          <w:szCs w:val="24"/>
        </w:rPr>
      </w:pPr>
      <w:r w:rsidRPr="00530284">
        <w:rPr>
          <w:rFonts w:ascii="Times New Roman" w:hAnsi="Times New Roman" w:cs="Times New Roman" w:hint="eastAsia"/>
          <w:szCs w:val="24"/>
          <w:lang w:eastAsia="zh-HK"/>
        </w:rPr>
        <w:t xml:space="preserve">S5. </w:t>
      </w:r>
      <w:r w:rsidR="007E1F2B" w:rsidRPr="00530284">
        <w:rPr>
          <w:rFonts w:ascii="Times New Roman" w:hAnsi="Times New Roman" w:cs="Times New Roman" w:hint="eastAsia"/>
          <w:szCs w:val="24"/>
          <w:lang w:eastAsia="zh-HK"/>
        </w:rPr>
        <w:t>能夠回應他人的批評，為自己的立場辯護</w:t>
      </w:r>
      <w:r w:rsidR="007E1F2B" w:rsidRPr="00530284">
        <w:rPr>
          <w:rFonts w:ascii="Times New Roman" w:hAnsi="Times New Roman" w:cs="Times New Roman" w:hint="eastAsia"/>
          <w:szCs w:val="24"/>
        </w:rPr>
        <w:t>，以及在發現新的證據後，重新審視自己的立場並作出合理的修正。</w:t>
      </w:r>
    </w:p>
    <w:p w14:paraId="09BC9F23" w14:textId="77777777" w:rsidR="007E1F2B" w:rsidRPr="00530284" w:rsidRDefault="007E1F2B" w:rsidP="007E1F2B">
      <w:pPr>
        <w:pStyle w:val="a7"/>
        <w:spacing w:line="276" w:lineRule="auto"/>
        <w:ind w:left="440"/>
        <w:rPr>
          <w:rFonts w:ascii="Times New Roman" w:hAnsi="Times New Roman" w:cs="Times New Roman"/>
          <w:szCs w:val="24"/>
        </w:rPr>
      </w:pPr>
    </w:p>
    <w:p w14:paraId="2431A5D5" w14:textId="58AA278E" w:rsidR="007E1F2B" w:rsidRPr="00530284" w:rsidRDefault="00E54BB4" w:rsidP="007E1F2B">
      <w:pPr>
        <w:rPr>
          <w:sz w:val="24"/>
          <w:szCs w:val="24"/>
          <w:lang w:eastAsia="zh-HK"/>
        </w:rPr>
      </w:pPr>
      <w:r>
        <w:rPr>
          <w:rFonts w:hint="eastAsia"/>
          <w:sz w:val="24"/>
          <w:szCs w:val="24"/>
          <w:lang w:eastAsia="zh-HK"/>
        </w:rPr>
        <w:t>價值觀和態度</w:t>
      </w:r>
      <w:r w:rsidR="009F6F28">
        <w:rPr>
          <w:rFonts w:ascii="Times New Roman" w:hAnsi="Times New Roman" w:cs="Times New Roman" w:hint="eastAsia"/>
          <w:sz w:val="24"/>
          <w:szCs w:val="24"/>
          <w:lang w:eastAsia="zh-CN"/>
        </w:rPr>
        <w:t>Values and Attitudes (A)</w:t>
      </w:r>
    </w:p>
    <w:p w14:paraId="1FB3A4FD" w14:textId="63DA18DF" w:rsidR="007E1F2B" w:rsidRPr="00530284" w:rsidRDefault="00F34364" w:rsidP="00270C43">
      <w:pPr>
        <w:pStyle w:val="a7"/>
        <w:widowControl/>
        <w:spacing w:after="160" w:line="276" w:lineRule="auto"/>
        <w:ind w:leftChars="0" w:left="360"/>
        <w:contextualSpacing/>
        <w:rPr>
          <w:rFonts w:ascii="Times New Roman" w:hAnsi="Times New Roman" w:cs="Times New Roman"/>
          <w:szCs w:val="24"/>
        </w:rPr>
      </w:pPr>
      <w:r w:rsidRPr="00530284">
        <w:rPr>
          <w:rFonts w:ascii="Times New Roman" w:eastAsia="新細明體" w:hAnsi="Times New Roman" w:cs="Times New Roman" w:hint="eastAsia"/>
          <w:szCs w:val="24"/>
          <w:lang w:eastAsia="zh-HK"/>
        </w:rPr>
        <w:t xml:space="preserve">A1. </w:t>
      </w:r>
      <w:r w:rsidR="007E1F2B" w:rsidRPr="00530284">
        <w:rPr>
          <w:rFonts w:ascii="Times New Roman" w:eastAsia="新細明體" w:hAnsi="Times New Roman" w:cs="Times New Roman" w:hint="eastAsia"/>
          <w:szCs w:val="24"/>
          <w:lang w:eastAsia="zh-HK"/>
        </w:rPr>
        <w:t>重視企業在賺取利潤時，亦需負上社會責任。</w:t>
      </w:r>
    </w:p>
    <w:p w14:paraId="49CD31C3" w14:textId="37A05CB3" w:rsidR="007E1F2B" w:rsidRPr="00530284" w:rsidRDefault="00F34364" w:rsidP="00270C43">
      <w:pPr>
        <w:pStyle w:val="a7"/>
        <w:widowControl/>
        <w:spacing w:after="160" w:line="276" w:lineRule="auto"/>
        <w:ind w:leftChars="0" w:left="360"/>
        <w:contextualSpacing/>
        <w:rPr>
          <w:rFonts w:ascii="Times New Roman" w:hAnsi="Times New Roman" w:cs="Times New Roman"/>
          <w:szCs w:val="24"/>
        </w:rPr>
      </w:pPr>
      <w:r w:rsidRPr="00530284">
        <w:rPr>
          <w:rFonts w:ascii="Times New Roman" w:eastAsia="新細明體" w:hAnsi="Times New Roman" w:cs="Times New Roman" w:hint="eastAsia"/>
          <w:szCs w:val="24"/>
          <w:lang w:eastAsia="zh-HK"/>
        </w:rPr>
        <w:t xml:space="preserve">A2. </w:t>
      </w:r>
      <w:r w:rsidR="007E1F2B" w:rsidRPr="00530284">
        <w:rPr>
          <w:rFonts w:ascii="Times New Roman" w:eastAsia="新細明體" w:hAnsi="Times New Roman" w:cs="Times New Roman" w:hint="eastAsia"/>
          <w:szCs w:val="24"/>
          <w:lang w:eastAsia="zh-HK"/>
        </w:rPr>
        <w:t>尊重各持份者權利和利益。</w:t>
      </w:r>
    </w:p>
    <w:p w14:paraId="5FFAD3FD" w14:textId="16874DEA" w:rsidR="007E1F2B" w:rsidRPr="00530284" w:rsidRDefault="00F34364" w:rsidP="00270C43">
      <w:pPr>
        <w:pStyle w:val="a7"/>
        <w:widowControl/>
        <w:spacing w:after="160" w:line="276" w:lineRule="auto"/>
        <w:ind w:leftChars="0" w:left="360"/>
        <w:contextualSpacing/>
        <w:rPr>
          <w:rFonts w:ascii="Times New Roman" w:hAnsi="Times New Roman" w:cs="Times New Roman"/>
          <w:szCs w:val="24"/>
        </w:rPr>
      </w:pPr>
      <w:r w:rsidRPr="00530284">
        <w:rPr>
          <w:rFonts w:ascii="Times New Roman" w:eastAsia="新細明體" w:hAnsi="Times New Roman" w:cs="Times New Roman" w:hint="eastAsia"/>
          <w:szCs w:val="24"/>
          <w:lang w:eastAsia="zh-HK"/>
        </w:rPr>
        <w:t xml:space="preserve">A3. </w:t>
      </w:r>
      <w:r w:rsidR="007E1F2B" w:rsidRPr="00530284">
        <w:rPr>
          <w:rFonts w:ascii="Times New Roman" w:eastAsia="新細明體" w:hAnsi="Times New Roman" w:cs="Times New Roman" w:hint="eastAsia"/>
          <w:szCs w:val="24"/>
        </w:rPr>
        <w:t>客觀持平，尊重證據。</w:t>
      </w:r>
    </w:p>
    <w:p w14:paraId="34A37C0F" w14:textId="77777777" w:rsidR="007E1F2B" w:rsidRPr="00530284" w:rsidRDefault="007E1F2B" w:rsidP="007E1F2B">
      <w:pPr>
        <w:rPr>
          <w:rFonts w:asciiTheme="minorEastAsia" w:hAnsiTheme="minorEastAsia"/>
          <w:sz w:val="24"/>
          <w:szCs w:val="24"/>
        </w:rPr>
      </w:pPr>
    </w:p>
    <w:p w14:paraId="7EDB1B8B" w14:textId="77777777" w:rsidR="007E1F2B" w:rsidRPr="00530284" w:rsidRDefault="007E1F2B" w:rsidP="007E1F2B">
      <w:pPr>
        <w:spacing w:after="0" w:line="276" w:lineRule="auto"/>
        <w:rPr>
          <w:sz w:val="24"/>
          <w:szCs w:val="24"/>
          <w:lang w:eastAsia="zh-HK"/>
        </w:rPr>
      </w:pPr>
      <w:r w:rsidRPr="00530284">
        <w:rPr>
          <w:rFonts w:hint="eastAsia"/>
          <w:sz w:val="24"/>
          <w:szCs w:val="24"/>
          <w:lang w:eastAsia="zh-HK"/>
        </w:rPr>
        <w:t>課時：</w:t>
      </w:r>
      <w:r w:rsidRPr="00530284">
        <w:rPr>
          <w:rFonts w:hint="eastAsia"/>
          <w:sz w:val="24"/>
          <w:szCs w:val="24"/>
        </w:rPr>
        <w:t>十</w:t>
      </w:r>
      <w:r w:rsidRPr="00530284">
        <w:rPr>
          <w:rFonts w:hint="eastAsia"/>
          <w:sz w:val="24"/>
          <w:szCs w:val="24"/>
          <w:lang w:eastAsia="zh-HK"/>
        </w:rPr>
        <w:t>節課</w:t>
      </w:r>
      <w:r w:rsidRPr="00530284">
        <w:rPr>
          <w:sz w:val="24"/>
          <w:szCs w:val="24"/>
          <w:lang w:eastAsia="zh-HK"/>
        </w:rPr>
        <w:t xml:space="preserve"> (</w:t>
      </w:r>
      <w:r w:rsidRPr="00530284">
        <w:rPr>
          <w:rFonts w:ascii="Times New Roman" w:hAnsi="Times New Roman" w:cs="Times New Roman" w:hint="eastAsia"/>
          <w:sz w:val="24"/>
          <w:szCs w:val="24"/>
          <w:lang w:eastAsia="zh-HK"/>
        </w:rPr>
        <w:t>共</w:t>
      </w:r>
      <w:r w:rsidRPr="00530284">
        <w:rPr>
          <w:rFonts w:ascii="Times New Roman" w:hAnsi="Times New Roman" w:cs="Times New Roman"/>
          <w:sz w:val="24"/>
          <w:szCs w:val="24"/>
        </w:rPr>
        <w:t>40</w:t>
      </w:r>
      <w:r w:rsidRPr="00530284">
        <w:rPr>
          <w:rFonts w:ascii="Times New Roman" w:hAnsi="Times New Roman" w:cs="Times New Roman"/>
          <w:sz w:val="24"/>
          <w:szCs w:val="24"/>
          <w:lang w:eastAsia="zh-HK"/>
        </w:rPr>
        <w:t>0</w:t>
      </w:r>
      <w:r w:rsidRPr="00530284">
        <w:rPr>
          <w:rFonts w:hint="eastAsia"/>
          <w:sz w:val="24"/>
          <w:szCs w:val="24"/>
          <w:lang w:eastAsia="zh-HK"/>
        </w:rPr>
        <w:t>分鐘</w:t>
      </w:r>
      <w:r w:rsidRPr="00530284">
        <w:rPr>
          <w:sz w:val="24"/>
          <w:szCs w:val="24"/>
          <w:lang w:eastAsia="zh-HK"/>
        </w:rPr>
        <w:t>)</w:t>
      </w:r>
    </w:p>
    <w:p w14:paraId="36BCAA5E" w14:textId="77777777" w:rsidR="007E1F2B" w:rsidRPr="00530284" w:rsidRDefault="007E1F2B" w:rsidP="007E1F2B">
      <w:pPr>
        <w:rPr>
          <w:sz w:val="24"/>
          <w:szCs w:val="24"/>
        </w:rPr>
      </w:pPr>
      <w:r w:rsidRPr="00530284">
        <w:rPr>
          <w:rFonts w:hint="eastAsia"/>
          <w:sz w:val="24"/>
          <w:szCs w:val="24"/>
        </w:rPr>
        <w:t>資源︰文章、</w:t>
      </w:r>
      <w:r w:rsidRPr="00530284">
        <w:rPr>
          <w:rFonts w:eastAsia="新細明體" w:hint="eastAsia"/>
          <w:sz w:val="24"/>
          <w:lang w:eastAsia="zh-HK"/>
        </w:rPr>
        <w:t>剪報</w:t>
      </w:r>
      <w:r w:rsidRPr="00530284">
        <w:rPr>
          <w:rFonts w:hint="eastAsia"/>
          <w:sz w:val="24"/>
          <w:szCs w:val="24"/>
        </w:rPr>
        <w:t>和工作紙</w:t>
      </w:r>
    </w:p>
    <w:p w14:paraId="7EE0B030" w14:textId="77777777" w:rsidR="007E1F2B" w:rsidRPr="00530284" w:rsidRDefault="007E1F2B" w:rsidP="007E1F2B">
      <w:pPr>
        <w:rPr>
          <w:sz w:val="24"/>
          <w:szCs w:val="24"/>
        </w:rPr>
      </w:pPr>
    </w:p>
    <w:p w14:paraId="3822A4FC" w14:textId="4ADC32A8" w:rsidR="007E1F2B" w:rsidRPr="00530284" w:rsidRDefault="007E1F2B" w:rsidP="001B0617">
      <w:pPr>
        <w:spacing w:line="360" w:lineRule="auto"/>
        <w:rPr>
          <w:rFonts w:eastAsia="新細明體"/>
          <w:sz w:val="24"/>
          <w:lang w:eastAsia="zh-HK"/>
        </w:rPr>
      </w:pPr>
      <w:r w:rsidRPr="00530284">
        <w:rPr>
          <w:rFonts w:eastAsia="新細明體" w:hint="eastAsia"/>
          <w:sz w:val="24"/>
          <w:lang w:eastAsia="zh-HK"/>
        </w:rPr>
        <w:t>第一</w:t>
      </w:r>
      <w:r w:rsidR="00A93ED7" w:rsidRPr="00530284">
        <w:rPr>
          <w:rFonts w:eastAsia="新細明體" w:hint="eastAsia"/>
          <w:sz w:val="24"/>
          <w:lang w:eastAsia="zh-HK"/>
        </w:rPr>
        <w:t>節</w:t>
      </w:r>
    </w:p>
    <w:tbl>
      <w:tblPr>
        <w:tblStyle w:val="a8"/>
        <w:tblW w:w="9044" w:type="dxa"/>
        <w:tblInd w:w="-5" w:type="dxa"/>
        <w:tblLayout w:type="fixed"/>
        <w:tblLook w:val="04A0" w:firstRow="1" w:lastRow="0" w:firstColumn="1" w:lastColumn="0" w:noHBand="0" w:noVBand="1"/>
      </w:tblPr>
      <w:tblGrid>
        <w:gridCol w:w="1292"/>
        <w:gridCol w:w="5886"/>
        <w:gridCol w:w="1866"/>
      </w:tblGrid>
      <w:tr w:rsidR="007E1F2B" w:rsidRPr="00530284" w14:paraId="1AE688B8" w14:textId="77777777" w:rsidTr="0097414D">
        <w:tc>
          <w:tcPr>
            <w:tcW w:w="1276" w:type="dxa"/>
          </w:tcPr>
          <w:p w14:paraId="242029D2" w14:textId="77777777" w:rsidR="007E1F2B" w:rsidRPr="00530284" w:rsidRDefault="007E1F2B" w:rsidP="001B0617">
            <w:pPr>
              <w:spacing w:line="360" w:lineRule="auto"/>
              <w:jc w:val="center"/>
              <w:rPr>
                <w:rFonts w:ascii="Times New Roman" w:hAnsi="Times New Roman" w:cs="Times New Roman"/>
              </w:rPr>
            </w:pPr>
            <w:r w:rsidRPr="00530284">
              <w:rPr>
                <w:rFonts w:hint="eastAsia"/>
                <w:lang w:eastAsia="zh-HK"/>
              </w:rPr>
              <w:lastRenderedPageBreak/>
              <w:t>時間</w:t>
            </w:r>
            <w:r w:rsidRPr="00530284">
              <w:rPr>
                <w:rFonts w:ascii="Times New Roman" w:hAnsi="Times New Roman" w:cs="Times New Roman" w:hint="eastAsia"/>
              </w:rPr>
              <w:t>及</w:t>
            </w:r>
          </w:p>
          <w:p w14:paraId="00F121B4" w14:textId="77777777" w:rsidR="007E1F2B" w:rsidRPr="00530284" w:rsidRDefault="007E1F2B" w:rsidP="001B0617">
            <w:pPr>
              <w:spacing w:line="360" w:lineRule="auto"/>
              <w:jc w:val="center"/>
            </w:pPr>
            <w:r w:rsidRPr="00530284">
              <w:rPr>
                <w:rFonts w:ascii="Times New Roman" w:hAnsi="Times New Roman" w:cs="Times New Roman" w:hint="eastAsia"/>
                <w:lang w:eastAsia="zh-CN"/>
              </w:rPr>
              <w:t>教學目標</w:t>
            </w:r>
          </w:p>
        </w:tc>
        <w:tc>
          <w:tcPr>
            <w:tcW w:w="5812" w:type="dxa"/>
          </w:tcPr>
          <w:p w14:paraId="3DA6A3A6" w14:textId="77777777" w:rsidR="007E1F2B" w:rsidRPr="00530284" w:rsidRDefault="007E1F2B" w:rsidP="001B0617">
            <w:pPr>
              <w:spacing w:line="360" w:lineRule="auto"/>
              <w:jc w:val="center"/>
            </w:pPr>
            <w:r w:rsidRPr="00530284">
              <w:rPr>
                <w:rFonts w:hint="eastAsia"/>
                <w:lang w:eastAsia="zh-HK"/>
              </w:rPr>
              <w:t>學與教活動</w:t>
            </w:r>
          </w:p>
        </w:tc>
        <w:tc>
          <w:tcPr>
            <w:tcW w:w="1843" w:type="dxa"/>
          </w:tcPr>
          <w:p w14:paraId="3CE0E60E" w14:textId="77777777" w:rsidR="007E1F2B" w:rsidRPr="00530284" w:rsidRDefault="007E1F2B" w:rsidP="001B0617">
            <w:pPr>
              <w:spacing w:line="360" w:lineRule="auto"/>
              <w:jc w:val="center"/>
              <w:rPr>
                <w:lang w:eastAsia="zh-HK"/>
              </w:rPr>
            </w:pPr>
            <w:r w:rsidRPr="00530284">
              <w:rPr>
                <w:rFonts w:hint="eastAsia"/>
                <w:lang w:eastAsia="zh-HK"/>
              </w:rPr>
              <w:t>備註</w:t>
            </w:r>
          </w:p>
        </w:tc>
      </w:tr>
      <w:tr w:rsidR="007E1F2B" w:rsidRPr="00530284" w14:paraId="631B4599" w14:textId="77777777" w:rsidTr="0097414D">
        <w:trPr>
          <w:trHeight w:val="1513"/>
        </w:trPr>
        <w:tc>
          <w:tcPr>
            <w:tcW w:w="1276" w:type="dxa"/>
          </w:tcPr>
          <w:p w14:paraId="1917C853" w14:textId="77777777" w:rsidR="007E1F2B" w:rsidRPr="00530284" w:rsidRDefault="007E1F2B" w:rsidP="001B0617">
            <w:pPr>
              <w:spacing w:line="360" w:lineRule="auto"/>
              <w:jc w:val="center"/>
              <w:rPr>
                <w:rFonts w:ascii="Times New Roman" w:hAnsi="Times New Roman" w:cs="Times New Roman"/>
                <w:lang w:eastAsia="zh-HK"/>
              </w:rPr>
            </w:pPr>
            <w:r w:rsidRPr="00530284">
              <w:rPr>
                <w:rFonts w:ascii="Times New Roman" w:hAnsi="Times New Roman" w:cs="Times New Roman"/>
              </w:rPr>
              <w:t>15</w:t>
            </w:r>
            <w:r w:rsidRPr="00530284">
              <w:rPr>
                <w:rFonts w:ascii="Times New Roman" w:hAnsi="Times New Roman" w:cs="Times New Roman" w:hint="eastAsia"/>
                <w:lang w:eastAsia="zh-HK"/>
              </w:rPr>
              <w:t>分鐘</w:t>
            </w:r>
          </w:p>
          <w:p w14:paraId="406CC496" w14:textId="77777777" w:rsidR="007E1F2B" w:rsidRPr="00530284" w:rsidRDefault="007E1F2B" w:rsidP="001B0617">
            <w:pPr>
              <w:spacing w:line="360" w:lineRule="auto"/>
              <w:jc w:val="center"/>
              <w:rPr>
                <w:rFonts w:ascii="Times New Roman" w:hAnsi="Times New Roman" w:cs="Times New Roman"/>
              </w:rPr>
            </w:pPr>
            <w:r w:rsidRPr="00530284">
              <w:rPr>
                <w:rFonts w:ascii="Times New Roman" w:hAnsi="Times New Roman" w:cs="Times New Roman"/>
              </w:rPr>
              <w:t>K1, S1, A1, A3</w:t>
            </w:r>
          </w:p>
        </w:tc>
        <w:tc>
          <w:tcPr>
            <w:tcW w:w="5812" w:type="dxa"/>
          </w:tcPr>
          <w:p w14:paraId="27BE7D52" w14:textId="77777777" w:rsidR="007E1F2B" w:rsidRPr="00530284" w:rsidRDefault="007E1F2B" w:rsidP="001B0617">
            <w:pPr>
              <w:spacing w:line="360" w:lineRule="auto"/>
              <w:jc w:val="both"/>
              <w:rPr>
                <w:rFonts w:eastAsia="新細明體"/>
              </w:rPr>
            </w:pPr>
            <w:r w:rsidRPr="00530284">
              <w:rPr>
                <w:rFonts w:eastAsia="新細明體" w:hint="eastAsia"/>
              </w:rPr>
              <w:t>教師選取或預先吩咐學生選取幾張有代表性的醫學美容廣告。</w:t>
            </w:r>
          </w:p>
          <w:p w14:paraId="51DA6990" w14:textId="77777777" w:rsidR="007E1F2B" w:rsidRPr="00530284" w:rsidRDefault="007E1F2B" w:rsidP="001B0617">
            <w:pPr>
              <w:pStyle w:val="a7"/>
              <w:numPr>
                <w:ilvl w:val="0"/>
                <w:numId w:val="145"/>
              </w:numPr>
              <w:spacing w:line="360" w:lineRule="auto"/>
              <w:ind w:leftChars="0"/>
              <w:contextualSpacing/>
              <w:jc w:val="both"/>
              <w:rPr>
                <w:rFonts w:eastAsia="新細明體"/>
              </w:rPr>
            </w:pPr>
            <w:r w:rsidRPr="00530284">
              <w:rPr>
                <w:rFonts w:eastAsia="新細明體" w:hint="eastAsia"/>
              </w:rPr>
              <w:t>吩咐學生分組選出：</w:t>
            </w:r>
          </w:p>
          <w:p w14:paraId="43108AAF" w14:textId="77777777" w:rsidR="007E1F2B" w:rsidRPr="00530284" w:rsidRDefault="007E1F2B" w:rsidP="001B0617">
            <w:pPr>
              <w:pStyle w:val="a7"/>
              <w:numPr>
                <w:ilvl w:val="1"/>
                <w:numId w:val="145"/>
              </w:numPr>
              <w:spacing w:line="360" w:lineRule="auto"/>
              <w:ind w:leftChars="0"/>
              <w:contextualSpacing/>
              <w:jc w:val="both"/>
              <w:rPr>
                <w:rFonts w:eastAsia="新細明體"/>
              </w:rPr>
            </w:pPr>
            <w:r w:rsidRPr="00530284">
              <w:rPr>
                <w:rFonts w:eastAsia="新細明體" w:hint="eastAsia"/>
              </w:rPr>
              <w:t xml:space="preserve"> </w:t>
            </w:r>
            <w:r w:rsidRPr="00530284">
              <w:rPr>
                <w:rFonts w:eastAsia="新細明體" w:hint="eastAsia"/>
              </w:rPr>
              <w:t>最能增加光顧意欲的廣告</w:t>
            </w:r>
          </w:p>
          <w:p w14:paraId="6CA53F74" w14:textId="77777777" w:rsidR="007E1F2B" w:rsidRPr="00530284" w:rsidRDefault="007E1F2B" w:rsidP="001B0617">
            <w:pPr>
              <w:pStyle w:val="a7"/>
              <w:numPr>
                <w:ilvl w:val="1"/>
                <w:numId w:val="145"/>
              </w:numPr>
              <w:spacing w:line="360" w:lineRule="auto"/>
              <w:ind w:leftChars="0"/>
              <w:contextualSpacing/>
              <w:jc w:val="both"/>
              <w:rPr>
                <w:rFonts w:eastAsia="新細明體"/>
              </w:rPr>
            </w:pPr>
            <w:r w:rsidRPr="00530284">
              <w:rPr>
                <w:rFonts w:eastAsia="新細明體" w:hint="eastAsia"/>
              </w:rPr>
              <w:t>最誠實客觀的廣告</w:t>
            </w:r>
          </w:p>
          <w:p w14:paraId="1A8023DA" w14:textId="77777777" w:rsidR="007E1F2B" w:rsidRPr="00530284" w:rsidRDefault="007E1F2B" w:rsidP="001B0617">
            <w:pPr>
              <w:pStyle w:val="a7"/>
              <w:numPr>
                <w:ilvl w:val="1"/>
                <w:numId w:val="145"/>
              </w:numPr>
              <w:spacing w:line="360" w:lineRule="auto"/>
              <w:ind w:leftChars="0"/>
              <w:contextualSpacing/>
              <w:jc w:val="both"/>
              <w:rPr>
                <w:rFonts w:eastAsia="新細明體"/>
              </w:rPr>
            </w:pPr>
            <w:r w:rsidRPr="00530284">
              <w:rPr>
                <w:rFonts w:eastAsia="新細明體" w:hint="eastAsia"/>
              </w:rPr>
              <w:t>最誇張的廣告</w:t>
            </w:r>
          </w:p>
          <w:p w14:paraId="40EC2C73" w14:textId="77777777" w:rsidR="007E1F2B" w:rsidRPr="00530284" w:rsidRDefault="007E1F2B" w:rsidP="001B0617">
            <w:pPr>
              <w:pStyle w:val="a7"/>
              <w:numPr>
                <w:ilvl w:val="1"/>
                <w:numId w:val="145"/>
              </w:numPr>
              <w:spacing w:line="360" w:lineRule="auto"/>
              <w:ind w:leftChars="0"/>
              <w:contextualSpacing/>
              <w:jc w:val="both"/>
              <w:rPr>
                <w:rFonts w:eastAsia="新細明體"/>
              </w:rPr>
            </w:pPr>
            <w:r w:rsidRPr="00530284">
              <w:rPr>
                <w:rFonts w:eastAsia="新細明體" w:hint="eastAsia"/>
              </w:rPr>
              <w:t>最有技巧</w:t>
            </w:r>
            <w:r w:rsidRPr="00530284">
              <w:rPr>
                <w:rFonts w:eastAsia="新細明體"/>
              </w:rPr>
              <w:t>(</w:t>
            </w:r>
            <w:r w:rsidRPr="00530284">
              <w:rPr>
                <w:rFonts w:eastAsia="新細明體" w:hint="eastAsia"/>
              </w:rPr>
              <w:t>美術</w:t>
            </w:r>
            <w:r w:rsidRPr="00530284">
              <w:rPr>
                <w:rFonts w:eastAsia="新細明體"/>
              </w:rPr>
              <w:t>/</w:t>
            </w:r>
            <w:r w:rsidRPr="00530284">
              <w:rPr>
                <w:rFonts w:eastAsia="新細明體" w:hint="eastAsia"/>
              </w:rPr>
              <w:t>避免犯法</w:t>
            </w:r>
            <w:r w:rsidRPr="00530284">
              <w:rPr>
                <w:rFonts w:eastAsia="新細明體"/>
              </w:rPr>
              <w:t>)</w:t>
            </w:r>
            <w:r w:rsidRPr="00530284">
              <w:rPr>
                <w:rFonts w:eastAsia="新細明體" w:hint="eastAsia"/>
              </w:rPr>
              <w:t>的廣告</w:t>
            </w:r>
          </w:p>
          <w:p w14:paraId="3F7211D7" w14:textId="77777777" w:rsidR="007E1F2B" w:rsidRPr="00530284" w:rsidRDefault="007E1F2B" w:rsidP="001B0617">
            <w:pPr>
              <w:pStyle w:val="a7"/>
              <w:widowControl/>
              <w:numPr>
                <w:ilvl w:val="0"/>
                <w:numId w:val="145"/>
              </w:numPr>
              <w:spacing w:line="360" w:lineRule="auto"/>
              <w:ind w:leftChars="0"/>
              <w:contextualSpacing/>
              <w:jc w:val="both"/>
              <w:rPr>
                <w:rFonts w:ascii="Times New Roman" w:hAnsi="Times New Roman" w:cs="Times New Roman"/>
              </w:rPr>
            </w:pPr>
            <w:r w:rsidRPr="00530284">
              <w:rPr>
                <w:rFonts w:eastAsia="新細明體" w:hint="eastAsia"/>
              </w:rPr>
              <w:t>吩咐學生找出廣告所傳遞的價值觀及其所帶來的影響。</w:t>
            </w:r>
          </w:p>
        </w:tc>
        <w:tc>
          <w:tcPr>
            <w:tcW w:w="1843" w:type="dxa"/>
          </w:tcPr>
          <w:p w14:paraId="16234BAF" w14:textId="77777777" w:rsidR="007E1F2B" w:rsidRPr="00530284" w:rsidRDefault="007E1F2B" w:rsidP="001B0617">
            <w:pPr>
              <w:spacing w:line="360" w:lineRule="auto"/>
              <w:jc w:val="both"/>
            </w:pPr>
            <w:r w:rsidRPr="00530284">
              <w:rPr>
                <w:rFonts w:ascii="新細明體" w:eastAsia="新細明體" w:hAnsi="新細明體" w:hint="eastAsia"/>
              </w:rPr>
              <w:t>用投映片展示或將硬照廣告貼在課室。</w:t>
            </w:r>
          </w:p>
        </w:tc>
      </w:tr>
      <w:tr w:rsidR="007E1F2B" w:rsidRPr="00530284" w14:paraId="77B64243" w14:textId="77777777" w:rsidTr="0097414D">
        <w:tc>
          <w:tcPr>
            <w:tcW w:w="1276" w:type="dxa"/>
          </w:tcPr>
          <w:p w14:paraId="2849F44C" w14:textId="77777777" w:rsidR="007E1F2B" w:rsidRPr="00530284" w:rsidRDefault="007E1F2B" w:rsidP="001B0617">
            <w:pPr>
              <w:spacing w:line="360" w:lineRule="auto"/>
              <w:jc w:val="center"/>
              <w:rPr>
                <w:rFonts w:ascii="Times New Roman" w:hAnsi="Times New Roman" w:cs="Times New Roman"/>
                <w:lang w:eastAsia="zh-HK"/>
              </w:rPr>
            </w:pPr>
            <w:r w:rsidRPr="00530284">
              <w:rPr>
                <w:rFonts w:ascii="Times New Roman" w:hAnsi="Times New Roman" w:cs="Times New Roman" w:hint="eastAsia"/>
              </w:rPr>
              <w:t>2</w:t>
            </w:r>
            <w:r w:rsidRPr="00530284">
              <w:rPr>
                <w:rFonts w:ascii="Times New Roman" w:hAnsi="Times New Roman" w:cs="Times New Roman"/>
              </w:rPr>
              <w:t>5</w:t>
            </w:r>
            <w:r w:rsidRPr="00530284">
              <w:rPr>
                <w:rFonts w:ascii="Times New Roman" w:hAnsi="Times New Roman" w:cs="Times New Roman" w:hint="eastAsia"/>
                <w:lang w:eastAsia="zh-HK"/>
              </w:rPr>
              <w:t>分鐘</w:t>
            </w:r>
          </w:p>
          <w:p w14:paraId="382DC8CC" w14:textId="77777777" w:rsidR="007E1F2B" w:rsidRPr="00530284" w:rsidRDefault="007E1F2B" w:rsidP="001B0617">
            <w:pPr>
              <w:spacing w:line="360" w:lineRule="auto"/>
              <w:jc w:val="center"/>
              <w:rPr>
                <w:rFonts w:ascii="Times New Roman" w:hAnsi="Times New Roman" w:cs="Times New Roman"/>
              </w:rPr>
            </w:pPr>
            <w:r w:rsidRPr="00530284">
              <w:rPr>
                <w:rFonts w:ascii="Times New Roman" w:hAnsi="Times New Roman" w:cs="Times New Roman"/>
              </w:rPr>
              <w:t>K</w:t>
            </w:r>
            <w:r w:rsidRPr="00530284">
              <w:rPr>
                <w:rFonts w:ascii="Times New Roman" w:hAnsi="Times New Roman" w:cs="Times New Roman" w:hint="eastAsia"/>
              </w:rPr>
              <w:t>2,</w:t>
            </w:r>
            <w:r w:rsidRPr="00530284">
              <w:rPr>
                <w:rFonts w:ascii="Times New Roman" w:hAnsi="Times New Roman" w:cs="Times New Roman"/>
              </w:rPr>
              <w:t xml:space="preserve"> </w:t>
            </w:r>
            <w:r w:rsidRPr="00530284">
              <w:rPr>
                <w:rFonts w:ascii="Times New Roman" w:hAnsi="Times New Roman" w:cs="Times New Roman" w:hint="eastAsia"/>
              </w:rPr>
              <w:t>S1,</w:t>
            </w:r>
            <w:r w:rsidRPr="00530284">
              <w:rPr>
                <w:rFonts w:ascii="Times New Roman" w:hAnsi="Times New Roman" w:cs="Times New Roman"/>
              </w:rPr>
              <w:t xml:space="preserve"> </w:t>
            </w:r>
            <w:r w:rsidRPr="00530284">
              <w:rPr>
                <w:rFonts w:ascii="Times New Roman" w:hAnsi="Times New Roman" w:cs="Times New Roman" w:hint="eastAsia"/>
              </w:rPr>
              <w:t>S2,</w:t>
            </w:r>
            <w:r w:rsidRPr="00530284">
              <w:rPr>
                <w:rFonts w:ascii="Times New Roman" w:hAnsi="Times New Roman" w:cs="Times New Roman"/>
              </w:rPr>
              <w:t xml:space="preserve"> </w:t>
            </w:r>
            <w:r w:rsidRPr="00530284">
              <w:rPr>
                <w:rFonts w:ascii="Times New Roman" w:hAnsi="Times New Roman" w:cs="Times New Roman" w:hint="eastAsia"/>
              </w:rPr>
              <w:t>S3</w:t>
            </w:r>
          </w:p>
        </w:tc>
        <w:tc>
          <w:tcPr>
            <w:tcW w:w="5812" w:type="dxa"/>
          </w:tcPr>
          <w:p w14:paraId="4F7D14FF" w14:textId="6D510C04" w:rsidR="007E1F2B" w:rsidRPr="00530284" w:rsidRDefault="007E1F2B" w:rsidP="001B0617">
            <w:pPr>
              <w:spacing w:line="360" w:lineRule="auto"/>
              <w:jc w:val="both"/>
              <w:rPr>
                <w:rFonts w:eastAsia="新細明體"/>
              </w:rPr>
            </w:pPr>
            <w:r w:rsidRPr="00530284">
              <w:rPr>
                <w:rFonts w:eastAsia="新細明體" w:hint="eastAsia"/>
              </w:rPr>
              <w:t>教師向學生派發一篇有關醫學美容的報道</w:t>
            </w:r>
            <w:r w:rsidRPr="00530284">
              <w:rPr>
                <w:rFonts w:eastAsia="新細明體" w:hint="eastAsia"/>
              </w:rPr>
              <w:t>(</w:t>
            </w:r>
            <w:r w:rsidR="00CB72AD" w:rsidRPr="00530284">
              <w:rPr>
                <w:rFonts w:eastAsia="新細明體" w:hint="eastAsia"/>
              </w:rPr>
              <w:t>例如</w:t>
            </w:r>
            <w:r w:rsidRPr="00530284">
              <w:rPr>
                <w:rFonts w:eastAsia="新細明體" w:hint="eastAsia"/>
              </w:rPr>
              <w:t>附錄一</w:t>
            </w:r>
            <w:r w:rsidRPr="00530284">
              <w:rPr>
                <w:rFonts w:eastAsia="新細明體" w:hint="eastAsia"/>
              </w:rPr>
              <w:t>)</w:t>
            </w:r>
            <w:r w:rsidRPr="00530284">
              <w:rPr>
                <w:rFonts w:eastAsia="新細明體" w:hint="eastAsia"/>
              </w:rPr>
              <w:t>。</w:t>
            </w:r>
          </w:p>
          <w:p w14:paraId="0C9B6124" w14:textId="77777777" w:rsidR="007E1F2B" w:rsidRPr="00530284" w:rsidRDefault="007E1F2B" w:rsidP="001B0617">
            <w:pPr>
              <w:pStyle w:val="a7"/>
              <w:numPr>
                <w:ilvl w:val="0"/>
                <w:numId w:val="146"/>
              </w:numPr>
              <w:spacing w:line="360" w:lineRule="auto"/>
              <w:ind w:leftChars="0"/>
              <w:contextualSpacing/>
              <w:jc w:val="both"/>
              <w:rPr>
                <w:rFonts w:eastAsia="新細明體"/>
              </w:rPr>
            </w:pPr>
            <w:r w:rsidRPr="00530284">
              <w:rPr>
                <w:rFonts w:eastAsia="新細明體" w:hint="eastAsia"/>
              </w:rPr>
              <w:t>學生自行閱讀報道。</w:t>
            </w:r>
          </w:p>
          <w:p w14:paraId="3FEA6823" w14:textId="77777777" w:rsidR="007E1F2B" w:rsidRPr="00530284" w:rsidRDefault="007E1F2B" w:rsidP="001B0617">
            <w:pPr>
              <w:widowControl w:val="0"/>
              <w:numPr>
                <w:ilvl w:val="0"/>
                <w:numId w:val="146"/>
              </w:numPr>
              <w:spacing w:line="360" w:lineRule="auto"/>
              <w:jc w:val="both"/>
              <w:rPr>
                <w:rFonts w:eastAsia="新細明體"/>
              </w:rPr>
            </w:pPr>
            <w:r w:rsidRPr="00530284">
              <w:rPr>
                <w:rFonts w:eastAsia="新細明體" w:hint="eastAsia"/>
              </w:rPr>
              <w:t>分組以倫理學分析報道中的美容公司的行為是否合乎道德：</w:t>
            </w:r>
          </w:p>
          <w:p w14:paraId="1EA9DA30" w14:textId="77777777" w:rsidR="007E1F2B" w:rsidRPr="00530284" w:rsidRDefault="007E1F2B" w:rsidP="001B0617">
            <w:pPr>
              <w:widowControl w:val="0"/>
              <w:numPr>
                <w:ilvl w:val="1"/>
                <w:numId w:val="147"/>
              </w:numPr>
              <w:spacing w:line="360" w:lineRule="auto"/>
              <w:jc w:val="both"/>
              <w:rPr>
                <w:rFonts w:eastAsia="新細明體"/>
              </w:rPr>
            </w:pPr>
            <w:r w:rsidRPr="00530284">
              <w:rPr>
                <w:rFonts w:eastAsia="新細明體" w:hint="eastAsia"/>
              </w:rPr>
              <w:t>社會契約論</w:t>
            </w:r>
          </w:p>
          <w:p w14:paraId="7524243F" w14:textId="77777777" w:rsidR="007E1F2B" w:rsidRPr="00530284" w:rsidRDefault="007E1F2B" w:rsidP="001B0617">
            <w:pPr>
              <w:widowControl w:val="0"/>
              <w:numPr>
                <w:ilvl w:val="1"/>
                <w:numId w:val="147"/>
              </w:numPr>
              <w:spacing w:line="360" w:lineRule="auto"/>
              <w:jc w:val="both"/>
              <w:rPr>
                <w:rFonts w:eastAsia="新細明體"/>
              </w:rPr>
            </w:pPr>
            <w:r w:rsidRPr="00530284">
              <w:rPr>
                <w:rFonts w:eastAsia="新細明體" w:hint="eastAsia"/>
              </w:rPr>
              <w:t>公義論</w:t>
            </w:r>
          </w:p>
          <w:p w14:paraId="068F89AA" w14:textId="77777777" w:rsidR="007E1F2B" w:rsidRPr="00530284" w:rsidRDefault="007E1F2B" w:rsidP="001B0617">
            <w:pPr>
              <w:widowControl w:val="0"/>
              <w:numPr>
                <w:ilvl w:val="1"/>
                <w:numId w:val="147"/>
              </w:numPr>
              <w:spacing w:line="360" w:lineRule="auto"/>
              <w:jc w:val="both"/>
              <w:rPr>
                <w:rFonts w:eastAsia="新細明體"/>
              </w:rPr>
            </w:pPr>
            <w:r w:rsidRPr="00530284">
              <w:rPr>
                <w:rFonts w:eastAsia="新細明體" w:hint="eastAsia"/>
              </w:rPr>
              <w:t>持分者理論</w:t>
            </w:r>
          </w:p>
        </w:tc>
        <w:tc>
          <w:tcPr>
            <w:tcW w:w="1843" w:type="dxa"/>
          </w:tcPr>
          <w:p w14:paraId="4BA0ED23" w14:textId="77777777" w:rsidR="007E1F2B" w:rsidRPr="00530284" w:rsidRDefault="007E1F2B" w:rsidP="001B0617">
            <w:pPr>
              <w:spacing w:line="360" w:lineRule="auto"/>
              <w:jc w:val="both"/>
            </w:pPr>
            <w:r w:rsidRPr="00530284">
              <w:rPr>
                <w:rFonts w:ascii="新細明體" w:eastAsia="新細明體" w:hAnsi="新細明體" w:hint="eastAsia"/>
              </w:rPr>
              <w:t>旨在重溫各商業倫理理論，並在餘下課節才進行深入討論。</w:t>
            </w:r>
          </w:p>
        </w:tc>
      </w:tr>
    </w:tbl>
    <w:p w14:paraId="2618E96C" w14:textId="77777777" w:rsidR="007E1F2B" w:rsidRPr="00530284" w:rsidRDefault="007E1F2B" w:rsidP="007E1F2B">
      <w:pPr>
        <w:rPr>
          <w:sz w:val="24"/>
          <w:szCs w:val="24"/>
          <w:lang w:eastAsia="zh-HK"/>
        </w:rPr>
      </w:pPr>
    </w:p>
    <w:p w14:paraId="24BF8910" w14:textId="1D72C310" w:rsidR="007E1F2B" w:rsidRPr="00530284" w:rsidRDefault="007E1F2B" w:rsidP="001B0617">
      <w:pPr>
        <w:spacing w:line="276" w:lineRule="auto"/>
        <w:rPr>
          <w:rFonts w:eastAsia="新細明體"/>
          <w:sz w:val="24"/>
          <w:lang w:eastAsia="zh-HK"/>
        </w:rPr>
      </w:pPr>
      <w:r w:rsidRPr="00530284">
        <w:rPr>
          <w:rFonts w:eastAsia="新細明體" w:hint="eastAsia"/>
          <w:sz w:val="24"/>
          <w:lang w:eastAsia="zh-HK"/>
        </w:rPr>
        <w:t>第</w:t>
      </w:r>
      <w:r w:rsidRPr="00530284">
        <w:rPr>
          <w:rFonts w:eastAsia="新細明體" w:hint="eastAsia"/>
          <w:sz w:val="24"/>
        </w:rPr>
        <w:t>二、三</w:t>
      </w:r>
      <w:r w:rsidR="00A93ED7" w:rsidRPr="00530284">
        <w:rPr>
          <w:rFonts w:eastAsia="新細明體" w:hint="eastAsia"/>
          <w:sz w:val="24"/>
          <w:lang w:eastAsia="zh-HK"/>
        </w:rPr>
        <w:t>節</w:t>
      </w:r>
    </w:p>
    <w:tbl>
      <w:tblPr>
        <w:tblStyle w:val="a8"/>
        <w:tblW w:w="9049" w:type="dxa"/>
        <w:tblInd w:w="-5" w:type="dxa"/>
        <w:tblLayout w:type="fixed"/>
        <w:tblLook w:val="04A0" w:firstRow="1" w:lastRow="0" w:firstColumn="1" w:lastColumn="0" w:noHBand="0" w:noVBand="1"/>
      </w:tblPr>
      <w:tblGrid>
        <w:gridCol w:w="1294"/>
        <w:gridCol w:w="2585"/>
        <w:gridCol w:w="1292"/>
        <w:gridCol w:w="2585"/>
        <w:gridCol w:w="1293"/>
      </w:tblGrid>
      <w:tr w:rsidR="007E1F2B" w:rsidRPr="00530284" w14:paraId="11CEABCD" w14:textId="77777777" w:rsidTr="001B0617">
        <w:tc>
          <w:tcPr>
            <w:tcW w:w="1293" w:type="dxa"/>
          </w:tcPr>
          <w:p w14:paraId="62F9E076" w14:textId="77777777" w:rsidR="007E1F2B" w:rsidRPr="00530284" w:rsidRDefault="007E1F2B" w:rsidP="001B0617">
            <w:pPr>
              <w:spacing w:line="276" w:lineRule="auto"/>
              <w:jc w:val="both"/>
              <w:rPr>
                <w:rFonts w:ascii="Times New Roman" w:hAnsi="Times New Roman" w:cs="Times New Roman"/>
                <w:szCs w:val="24"/>
              </w:rPr>
            </w:pPr>
          </w:p>
        </w:tc>
        <w:tc>
          <w:tcPr>
            <w:tcW w:w="2584" w:type="dxa"/>
          </w:tcPr>
          <w:p w14:paraId="2724EACE" w14:textId="77777777" w:rsidR="007E1F2B" w:rsidRPr="00530284" w:rsidRDefault="007E1F2B" w:rsidP="001B0617">
            <w:pPr>
              <w:spacing w:line="276" w:lineRule="auto"/>
              <w:jc w:val="both"/>
              <w:rPr>
                <w:rFonts w:ascii="Times New Roman" w:hAnsi="Times New Roman" w:cs="Times New Roman"/>
                <w:szCs w:val="24"/>
              </w:rPr>
            </w:pPr>
            <w:r w:rsidRPr="00530284" w:rsidDel="004D6CF3">
              <w:rPr>
                <w:rFonts w:eastAsia="新細明體"/>
                <w:b/>
                <w:szCs w:val="24"/>
                <w:lang w:eastAsia="zh-HK"/>
              </w:rPr>
              <w:t xml:space="preserve"> </w:t>
            </w:r>
            <w:r w:rsidRPr="00530284">
              <w:rPr>
                <w:rFonts w:eastAsia="新細明體" w:hint="eastAsia"/>
                <w:b/>
                <w:szCs w:val="24"/>
                <w:lang w:eastAsia="zh-HK"/>
              </w:rPr>
              <w:t>簡易版</w:t>
            </w:r>
          </w:p>
        </w:tc>
        <w:tc>
          <w:tcPr>
            <w:tcW w:w="1291" w:type="dxa"/>
          </w:tcPr>
          <w:p w14:paraId="4E50B5CE" w14:textId="77777777" w:rsidR="007E1F2B" w:rsidRPr="00530284" w:rsidRDefault="007E1F2B" w:rsidP="001B0617">
            <w:pPr>
              <w:spacing w:line="276" w:lineRule="auto"/>
              <w:jc w:val="both"/>
              <w:rPr>
                <w:rFonts w:ascii="Times New Roman" w:hAnsi="Times New Roman" w:cs="Times New Roman"/>
                <w:szCs w:val="24"/>
              </w:rPr>
            </w:pPr>
          </w:p>
        </w:tc>
        <w:tc>
          <w:tcPr>
            <w:tcW w:w="2584" w:type="dxa"/>
          </w:tcPr>
          <w:p w14:paraId="095B78EE" w14:textId="77777777" w:rsidR="007E1F2B" w:rsidRPr="00530284" w:rsidRDefault="007E1F2B" w:rsidP="001B0617">
            <w:pPr>
              <w:spacing w:line="276" w:lineRule="auto"/>
              <w:jc w:val="both"/>
              <w:rPr>
                <w:rFonts w:ascii="Times New Roman" w:hAnsi="Times New Roman" w:cs="Times New Roman"/>
                <w:szCs w:val="24"/>
              </w:rPr>
            </w:pPr>
            <w:r w:rsidRPr="00530284" w:rsidDel="004D6CF3">
              <w:rPr>
                <w:rFonts w:eastAsia="新細明體"/>
                <w:b/>
                <w:szCs w:val="24"/>
                <w:lang w:eastAsia="zh-HK"/>
              </w:rPr>
              <w:t xml:space="preserve"> </w:t>
            </w:r>
            <w:r w:rsidRPr="00530284">
              <w:rPr>
                <w:rFonts w:eastAsia="新細明體" w:hint="eastAsia"/>
                <w:b/>
                <w:szCs w:val="24"/>
                <w:lang w:eastAsia="zh-HK"/>
              </w:rPr>
              <w:t>進階版</w:t>
            </w:r>
          </w:p>
        </w:tc>
        <w:tc>
          <w:tcPr>
            <w:tcW w:w="1292" w:type="dxa"/>
          </w:tcPr>
          <w:p w14:paraId="153AF4D1" w14:textId="77777777" w:rsidR="007E1F2B" w:rsidRPr="00530284" w:rsidRDefault="007E1F2B" w:rsidP="001B0617">
            <w:pPr>
              <w:spacing w:line="276" w:lineRule="auto"/>
              <w:jc w:val="both"/>
              <w:rPr>
                <w:rFonts w:ascii="Times New Roman" w:hAnsi="Times New Roman" w:cs="Times New Roman"/>
                <w:b/>
                <w:szCs w:val="24"/>
              </w:rPr>
            </w:pPr>
            <w:r w:rsidRPr="00530284">
              <w:rPr>
                <w:rFonts w:eastAsia="新細明體" w:hint="eastAsia"/>
                <w:b/>
                <w:szCs w:val="24"/>
                <w:lang w:eastAsia="zh-HK"/>
              </w:rPr>
              <w:t>備註</w:t>
            </w:r>
          </w:p>
        </w:tc>
      </w:tr>
      <w:tr w:rsidR="007E1F2B" w:rsidRPr="00530284" w14:paraId="089ABDC2" w14:textId="77777777" w:rsidTr="001B0617">
        <w:tc>
          <w:tcPr>
            <w:tcW w:w="1293" w:type="dxa"/>
          </w:tcPr>
          <w:p w14:paraId="40A1A1F4" w14:textId="77777777" w:rsidR="007E1F2B" w:rsidRPr="00530284" w:rsidRDefault="007E1F2B" w:rsidP="001B0617">
            <w:pPr>
              <w:spacing w:line="276" w:lineRule="auto"/>
              <w:jc w:val="center"/>
              <w:rPr>
                <w:rFonts w:ascii="Times New Roman" w:hAnsi="Times New Roman" w:cs="Times New Roman"/>
                <w:szCs w:val="24"/>
              </w:rPr>
            </w:pPr>
            <w:r w:rsidRPr="00530284">
              <w:rPr>
                <w:rFonts w:hint="eastAsia"/>
                <w:szCs w:val="24"/>
                <w:lang w:eastAsia="zh-HK"/>
              </w:rPr>
              <w:t>時間</w:t>
            </w:r>
            <w:r w:rsidRPr="00530284">
              <w:rPr>
                <w:rFonts w:ascii="Times New Roman" w:hAnsi="Times New Roman" w:cs="Times New Roman" w:hint="eastAsia"/>
                <w:szCs w:val="24"/>
              </w:rPr>
              <w:t>及</w:t>
            </w:r>
          </w:p>
          <w:p w14:paraId="13CED640"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hint="eastAsia"/>
                <w:szCs w:val="24"/>
                <w:lang w:eastAsia="zh-CN"/>
              </w:rPr>
              <w:t>教學目標</w:t>
            </w:r>
          </w:p>
        </w:tc>
        <w:tc>
          <w:tcPr>
            <w:tcW w:w="2584" w:type="dxa"/>
          </w:tcPr>
          <w:p w14:paraId="00FE091B" w14:textId="77777777" w:rsidR="007E1F2B" w:rsidRPr="00530284" w:rsidRDefault="007E1F2B" w:rsidP="001B0617">
            <w:pPr>
              <w:spacing w:line="276" w:lineRule="auto"/>
              <w:jc w:val="center"/>
              <w:rPr>
                <w:rFonts w:ascii="Times New Roman" w:hAnsi="Times New Roman" w:cs="Times New Roman"/>
                <w:szCs w:val="24"/>
              </w:rPr>
            </w:pPr>
            <w:r w:rsidRPr="00530284">
              <w:rPr>
                <w:rFonts w:eastAsia="新細明體" w:hint="eastAsia"/>
                <w:szCs w:val="24"/>
                <w:lang w:eastAsia="zh-HK"/>
              </w:rPr>
              <w:t>學與教活動</w:t>
            </w:r>
          </w:p>
        </w:tc>
        <w:tc>
          <w:tcPr>
            <w:tcW w:w="1291" w:type="dxa"/>
          </w:tcPr>
          <w:p w14:paraId="2CAFF899" w14:textId="77777777" w:rsidR="007E1F2B" w:rsidRPr="00530284" w:rsidRDefault="007E1F2B" w:rsidP="001B0617">
            <w:pPr>
              <w:spacing w:line="276" w:lineRule="auto"/>
              <w:jc w:val="center"/>
              <w:rPr>
                <w:rFonts w:ascii="Times New Roman" w:hAnsi="Times New Roman" w:cs="Times New Roman"/>
                <w:szCs w:val="24"/>
              </w:rPr>
            </w:pPr>
            <w:r w:rsidRPr="00530284">
              <w:rPr>
                <w:rFonts w:hint="eastAsia"/>
                <w:szCs w:val="24"/>
                <w:lang w:eastAsia="zh-HK"/>
              </w:rPr>
              <w:t>時間</w:t>
            </w:r>
            <w:r w:rsidRPr="00530284">
              <w:rPr>
                <w:rFonts w:ascii="Times New Roman" w:hAnsi="Times New Roman" w:cs="Times New Roman" w:hint="eastAsia"/>
                <w:szCs w:val="24"/>
              </w:rPr>
              <w:t>及</w:t>
            </w:r>
          </w:p>
          <w:p w14:paraId="75E0CA5D"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hint="eastAsia"/>
                <w:szCs w:val="24"/>
                <w:lang w:eastAsia="zh-CN"/>
              </w:rPr>
              <w:t>教學目標</w:t>
            </w:r>
          </w:p>
        </w:tc>
        <w:tc>
          <w:tcPr>
            <w:tcW w:w="2584" w:type="dxa"/>
          </w:tcPr>
          <w:p w14:paraId="4BC053BF" w14:textId="77777777" w:rsidR="007E1F2B" w:rsidRPr="00530284" w:rsidRDefault="007E1F2B" w:rsidP="001B0617">
            <w:pPr>
              <w:spacing w:line="276" w:lineRule="auto"/>
              <w:jc w:val="center"/>
              <w:rPr>
                <w:rFonts w:ascii="Times New Roman" w:hAnsi="Times New Roman" w:cs="Times New Roman"/>
                <w:szCs w:val="24"/>
              </w:rPr>
            </w:pPr>
            <w:r w:rsidRPr="00530284">
              <w:rPr>
                <w:rFonts w:eastAsia="新細明體" w:hint="eastAsia"/>
                <w:szCs w:val="24"/>
                <w:lang w:eastAsia="zh-HK"/>
              </w:rPr>
              <w:t>學與教活動</w:t>
            </w:r>
          </w:p>
        </w:tc>
        <w:tc>
          <w:tcPr>
            <w:tcW w:w="1292" w:type="dxa"/>
          </w:tcPr>
          <w:p w14:paraId="2C59B5A8" w14:textId="77777777" w:rsidR="007E1F2B" w:rsidRPr="00530284" w:rsidRDefault="007E1F2B" w:rsidP="001B0617">
            <w:pPr>
              <w:spacing w:line="276" w:lineRule="auto"/>
              <w:jc w:val="center"/>
              <w:rPr>
                <w:rFonts w:ascii="Times New Roman" w:hAnsi="Times New Roman" w:cs="Times New Roman"/>
                <w:szCs w:val="24"/>
              </w:rPr>
            </w:pPr>
          </w:p>
        </w:tc>
      </w:tr>
      <w:tr w:rsidR="007E1F2B" w:rsidRPr="00530284" w14:paraId="149070F7" w14:textId="77777777" w:rsidTr="001B0617">
        <w:trPr>
          <w:trHeight w:val="1755"/>
        </w:trPr>
        <w:tc>
          <w:tcPr>
            <w:tcW w:w="1293" w:type="dxa"/>
          </w:tcPr>
          <w:p w14:paraId="336E7925"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5</w:t>
            </w:r>
            <w:r w:rsidRPr="00530284">
              <w:rPr>
                <w:rFonts w:ascii="Times New Roman" w:hAnsi="Times New Roman" w:cs="Times New Roman" w:hint="eastAsia"/>
                <w:szCs w:val="24"/>
                <w:lang w:eastAsia="zh-HK"/>
              </w:rPr>
              <w:t>分鐘</w:t>
            </w:r>
          </w:p>
          <w:p w14:paraId="302A46BA" w14:textId="77777777" w:rsidR="007E1F2B" w:rsidRPr="00530284" w:rsidRDefault="007E1F2B" w:rsidP="001B0617">
            <w:pPr>
              <w:spacing w:line="276" w:lineRule="auto"/>
              <w:jc w:val="center"/>
              <w:rPr>
                <w:rFonts w:ascii="Times New Roman" w:hAnsi="Times New Roman" w:cs="Times New Roman"/>
                <w:szCs w:val="24"/>
              </w:rPr>
            </w:pPr>
          </w:p>
        </w:tc>
        <w:tc>
          <w:tcPr>
            <w:tcW w:w="2584" w:type="dxa"/>
          </w:tcPr>
          <w:p w14:paraId="60E80F95" w14:textId="3046DABF" w:rsidR="007E1F2B" w:rsidRPr="00530284" w:rsidRDefault="007E1F2B">
            <w:pPr>
              <w:spacing w:line="276" w:lineRule="auto"/>
              <w:jc w:val="both"/>
              <w:rPr>
                <w:rFonts w:eastAsia="新細明體"/>
                <w:szCs w:val="24"/>
                <w:lang w:eastAsia="zh-HK"/>
              </w:rPr>
            </w:pPr>
            <w:r w:rsidRPr="00530284">
              <w:rPr>
                <w:rFonts w:eastAsia="新細明體" w:hint="eastAsia"/>
                <w:szCs w:val="24"/>
                <w:lang w:eastAsia="zh-HK"/>
              </w:rPr>
              <w:t>派發</w:t>
            </w:r>
            <w:r w:rsidRPr="00530284">
              <w:rPr>
                <w:rFonts w:eastAsia="新細明體" w:hint="eastAsia"/>
                <w:szCs w:val="24"/>
              </w:rPr>
              <w:t>及簡介</w:t>
            </w:r>
            <w:r w:rsidRPr="00530284">
              <w:rPr>
                <w:rFonts w:eastAsia="新細明體" w:hint="eastAsia"/>
                <w:szCs w:val="24"/>
                <w:lang w:eastAsia="zh-HK"/>
              </w:rPr>
              <w:t>商業倫理文章：</w:t>
            </w:r>
            <w:bookmarkStart w:id="1" w:name="OLE_LINK9"/>
            <w:bookmarkStart w:id="2" w:name="OLE_LINK10"/>
            <w:r w:rsidRPr="00530284">
              <w:rPr>
                <w:rFonts w:hint="eastAsia"/>
                <w:szCs w:val="24"/>
              </w:rPr>
              <w:t>〈從醫療美容集團事故探討美容中心欺騙行為背後的道德問題〉</w:t>
            </w:r>
            <w:bookmarkEnd w:id="1"/>
            <w:bookmarkEnd w:id="2"/>
          </w:p>
        </w:tc>
        <w:tc>
          <w:tcPr>
            <w:tcW w:w="1291" w:type="dxa"/>
          </w:tcPr>
          <w:p w14:paraId="41AAA1F1"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5</w:t>
            </w:r>
            <w:r w:rsidRPr="00530284">
              <w:rPr>
                <w:rFonts w:ascii="Times New Roman" w:hAnsi="Times New Roman" w:cs="Times New Roman" w:hint="eastAsia"/>
                <w:szCs w:val="24"/>
                <w:lang w:eastAsia="zh-HK"/>
              </w:rPr>
              <w:t>分鐘</w:t>
            </w:r>
          </w:p>
          <w:p w14:paraId="4A137A16" w14:textId="77777777" w:rsidR="007E1F2B" w:rsidRPr="00530284" w:rsidRDefault="007E1F2B" w:rsidP="001B0617">
            <w:pPr>
              <w:spacing w:line="276" w:lineRule="auto"/>
              <w:jc w:val="center"/>
              <w:rPr>
                <w:rFonts w:ascii="Times New Roman" w:hAnsi="Times New Roman" w:cs="Times New Roman"/>
                <w:szCs w:val="24"/>
              </w:rPr>
            </w:pPr>
          </w:p>
        </w:tc>
        <w:tc>
          <w:tcPr>
            <w:tcW w:w="2584" w:type="dxa"/>
          </w:tcPr>
          <w:p w14:paraId="683F682B" w14:textId="19303702" w:rsidR="007E1F2B" w:rsidRPr="00530284" w:rsidRDefault="007E1F2B">
            <w:pPr>
              <w:spacing w:line="276" w:lineRule="auto"/>
              <w:jc w:val="both"/>
              <w:rPr>
                <w:rFonts w:eastAsia="新細明體"/>
                <w:szCs w:val="24"/>
                <w:lang w:eastAsia="zh-HK"/>
              </w:rPr>
            </w:pPr>
            <w:r w:rsidRPr="00530284">
              <w:rPr>
                <w:rFonts w:eastAsia="新細明體" w:hint="eastAsia"/>
                <w:szCs w:val="24"/>
                <w:lang w:eastAsia="zh-HK"/>
              </w:rPr>
              <w:t>派發</w:t>
            </w:r>
            <w:r w:rsidRPr="00530284">
              <w:rPr>
                <w:rFonts w:eastAsia="新細明體" w:hint="eastAsia"/>
                <w:szCs w:val="24"/>
              </w:rPr>
              <w:t>及簡介</w:t>
            </w:r>
            <w:r w:rsidRPr="00530284">
              <w:rPr>
                <w:rFonts w:eastAsia="新細明體" w:hint="eastAsia"/>
                <w:szCs w:val="24"/>
                <w:lang w:eastAsia="zh-HK"/>
              </w:rPr>
              <w:t>商業倫理文章：</w:t>
            </w:r>
            <w:r w:rsidRPr="00530284">
              <w:rPr>
                <w:rFonts w:hint="eastAsia"/>
                <w:szCs w:val="24"/>
              </w:rPr>
              <w:t>〈從醫療美容集團事故探討美容中心欺騙行為背後的道德問題〉</w:t>
            </w:r>
          </w:p>
        </w:tc>
        <w:tc>
          <w:tcPr>
            <w:tcW w:w="1292" w:type="dxa"/>
          </w:tcPr>
          <w:p w14:paraId="638C3314" w14:textId="77777777" w:rsidR="007E1F2B" w:rsidRPr="00530284" w:rsidRDefault="007E1F2B" w:rsidP="001B0617">
            <w:pPr>
              <w:spacing w:line="276" w:lineRule="auto"/>
              <w:jc w:val="both"/>
              <w:rPr>
                <w:rFonts w:ascii="Times New Roman" w:hAnsi="Times New Roman" w:cs="Times New Roman"/>
                <w:szCs w:val="24"/>
              </w:rPr>
            </w:pPr>
          </w:p>
        </w:tc>
      </w:tr>
      <w:tr w:rsidR="007E1F2B" w:rsidRPr="00530284" w14:paraId="4777FF68" w14:textId="77777777" w:rsidTr="001B0617">
        <w:trPr>
          <w:trHeight w:val="416"/>
        </w:trPr>
        <w:tc>
          <w:tcPr>
            <w:tcW w:w="1293" w:type="dxa"/>
          </w:tcPr>
          <w:p w14:paraId="044A8063"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hint="eastAsia"/>
                <w:szCs w:val="24"/>
              </w:rPr>
              <w:lastRenderedPageBreak/>
              <w:t>20</w:t>
            </w:r>
            <w:r w:rsidRPr="00530284">
              <w:rPr>
                <w:rFonts w:ascii="Times New Roman" w:hAnsi="Times New Roman" w:cs="Times New Roman" w:hint="eastAsia"/>
                <w:szCs w:val="24"/>
                <w:lang w:eastAsia="zh-HK"/>
              </w:rPr>
              <w:t>分鐘</w:t>
            </w:r>
          </w:p>
          <w:p w14:paraId="392C0279"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szCs w:val="24"/>
              </w:rPr>
              <w:t>K1</w:t>
            </w:r>
          </w:p>
        </w:tc>
        <w:tc>
          <w:tcPr>
            <w:tcW w:w="2584" w:type="dxa"/>
          </w:tcPr>
          <w:p w14:paraId="6867B1BF"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教師講授閱讀文</w:t>
            </w:r>
            <w:r w:rsidRPr="00530284">
              <w:rPr>
                <w:rFonts w:eastAsia="新細明體" w:hint="eastAsia"/>
                <w:szCs w:val="24"/>
              </w:rPr>
              <w:t>章</w:t>
            </w:r>
            <w:r w:rsidRPr="00530284">
              <w:rPr>
                <w:rFonts w:eastAsia="新細明體" w:hint="eastAsia"/>
                <w:szCs w:val="24"/>
                <w:lang w:eastAsia="zh-HK"/>
              </w:rPr>
              <w:t>技巧。</w:t>
            </w:r>
          </w:p>
          <w:p w14:paraId="6D1AEBC3" w14:textId="77777777" w:rsidR="007E1F2B" w:rsidRPr="00530284" w:rsidRDefault="007E1F2B" w:rsidP="001B0617">
            <w:pPr>
              <w:pStyle w:val="a7"/>
              <w:numPr>
                <w:ilvl w:val="0"/>
                <w:numId w:val="149"/>
              </w:numPr>
              <w:spacing w:line="276" w:lineRule="auto"/>
              <w:ind w:leftChars="0"/>
              <w:contextualSpacing/>
              <w:jc w:val="both"/>
              <w:rPr>
                <w:rFonts w:eastAsia="新細明體"/>
                <w:szCs w:val="24"/>
                <w:lang w:eastAsia="zh-HK"/>
              </w:rPr>
            </w:pPr>
            <w:r w:rsidRPr="00530284">
              <w:rPr>
                <w:rFonts w:eastAsia="新細明體" w:hint="eastAsia"/>
                <w:szCs w:val="24"/>
                <w:lang w:eastAsia="zh-HK"/>
              </w:rPr>
              <w:t>先找出作者立場</w:t>
            </w:r>
            <w:r w:rsidRPr="00530284">
              <w:rPr>
                <w:rFonts w:eastAsia="新細明體"/>
                <w:szCs w:val="24"/>
                <w:lang w:eastAsia="zh-HK"/>
              </w:rPr>
              <w:t>(</w:t>
            </w:r>
            <w:r w:rsidRPr="00530284">
              <w:rPr>
                <w:rFonts w:eastAsia="新細明體" w:hint="eastAsia"/>
                <w:szCs w:val="24"/>
                <w:lang w:eastAsia="zh-HK"/>
              </w:rPr>
              <w:t>通常在首三段內</w:t>
            </w:r>
            <w:r w:rsidRPr="00530284">
              <w:rPr>
                <w:rFonts w:eastAsia="新細明體"/>
                <w:szCs w:val="24"/>
                <w:lang w:eastAsia="zh-HK"/>
              </w:rPr>
              <w:t>)</w:t>
            </w:r>
            <w:r w:rsidRPr="00530284">
              <w:rPr>
                <w:rFonts w:eastAsia="新細明體" w:hint="eastAsia"/>
                <w:szCs w:val="24"/>
                <w:lang w:eastAsia="zh-HK"/>
              </w:rPr>
              <w:t>。</w:t>
            </w:r>
          </w:p>
          <w:p w14:paraId="3CD38FF3" w14:textId="77777777" w:rsidR="007E1F2B" w:rsidRPr="00530284" w:rsidRDefault="007E1F2B" w:rsidP="001B0617">
            <w:pPr>
              <w:pStyle w:val="a7"/>
              <w:numPr>
                <w:ilvl w:val="0"/>
                <w:numId w:val="149"/>
              </w:numPr>
              <w:spacing w:line="276" w:lineRule="auto"/>
              <w:ind w:leftChars="0"/>
              <w:contextualSpacing/>
              <w:jc w:val="both"/>
              <w:rPr>
                <w:rFonts w:eastAsia="新細明體"/>
                <w:szCs w:val="24"/>
                <w:lang w:eastAsia="zh-HK"/>
              </w:rPr>
            </w:pPr>
            <w:r w:rsidRPr="00530284">
              <w:rPr>
                <w:rFonts w:eastAsia="新細明體" w:hint="eastAsia"/>
                <w:szCs w:val="24"/>
                <w:lang w:eastAsia="zh-HK"/>
              </w:rPr>
              <w:t>從標首句</w:t>
            </w:r>
            <w:r w:rsidRPr="00530284">
              <w:rPr>
                <w:rFonts w:eastAsia="新細明體"/>
                <w:szCs w:val="24"/>
                <w:lang w:eastAsia="zh-HK"/>
              </w:rPr>
              <w:t>(</w:t>
            </w:r>
            <w:r w:rsidRPr="00530284">
              <w:rPr>
                <w:rFonts w:eastAsia="新細明體" w:hint="eastAsia"/>
                <w:szCs w:val="24"/>
                <w:lang w:eastAsia="zh-HK"/>
              </w:rPr>
              <w:t>首先、其次等</w:t>
            </w:r>
            <w:r w:rsidRPr="00530284">
              <w:rPr>
                <w:rFonts w:eastAsia="新細明體"/>
                <w:szCs w:val="24"/>
                <w:lang w:eastAsia="zh-HK"/>
              </w:rPr>
              <w:t>)</w:t>
            </w:r>
            <w:r w:rsidRPr="00530284">
              <w:rPr>
                <w:rFonts w:eastAsia="新細明體" w:hint="eastAsia"/>
                <w:szCs w:val="24"/>
                <w:lang w:eastAsia="zh-HK"/>
              </w:rPr>
              <w:t>找出作者觀點。</w:t>
            </w:r>
          </w:p>
          <w:p w14:paraId="1B463DB6" w14:textId="77777777" w:rsidR="007E1F2B" w:rsidRPr="00530284" w:rsidRDefault="007E1F2B" w:rsidP="001B0617">
            <w:pPr>
              <w:pStyle w:val="a7"/>
              <w:numPr>
                <w:ilvl w:val="0"/>
                <w:numId w:val="149"/>
              </w:numPr>
              <w:spacing w:line="276" w:lineRule="auto"/>
              <w:ind w:leftChars="0"/>
              <w:contextualSpacing/>
              <w:jc w:val="both"/>
              <w:rPr>
                <w:rFonts w:eastAsia="新細明體"/>
                <w:szCs w:val="24"/>
                <w:lang w:eastAsia="zh-HK"/>
              </w:rPr>
            </w:pPr>
            <w:r w:rsidRPr="00530284">
              <w:rPr>
                <w:rFonts w:eastAsia="新細明體" w:hint="eastAsia"/>
                <w:szCs w:val="24"/>
                <w:lang w:eastAsia="zh-HK"/>
              </w:rPr>
              <w:t>以段落為單位，找出相關倫理角度。</w:t>
            </w:r>
          </w:p>
        </w:tc>
        <w:tc>
          <w:tcPr>
            <w:tcW w:w="1291" w:type="dxa"/>
          </w:tcPr>
          <w:p w14:paraId="70BA4030"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20</w:t>
            </w:r>
            <w:r w:rsidRPr="00530284">
              <w:rPr>
                <w:rFonts w:ascii="Times New Roman" w:hAnsi="Times New Roman" w:cs="Times New Roman" w:hint="eastAsia"/>
                <w:szCs w:val="24"/>
                <w:lang w:eastAsia="zh-HK"/>
              </w:rPr>
              <w:t>分鐘</w:t>
            </w:r>
          </w:p>
          <w:p w14:paraId="343D5FCF"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szCs w:val="24"/>
              </w:rPr>
              <w:t>K1</w:t>
            </w:r>
          </w:p>
        </w:tc>
        <w:tc>
          <w:tcPr>
            <w:tcW w:w="2584" w:type="dxa"/>
          </w:tcPr>
          <w:p w14:paraId="3191511B"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教師講授閱讀文</w:t>
            </w:r>
            <w:r w:rsidRPr="00530284">
              <w:rPr>
                <w:rFonts w:eastAsia="新細明體" w:hint="eastAsia"/>
                <w:szCs w:val="24"/>
              </w:rPr>
              <w:t>章</w:t>
            </w:r>
            <w:r w:rsidRPr="00530284">
              <w:rPr>
                <w:rFonts w:eastAsia="新細明體" w:hint="eastAsia"/>
                <w:szCs w:val="24"/>
                <w:lang w:eastAsia="zh-HK"/>
              </w:rPr>
              <w:t>技巧。</w:t>
            </w:r>
          </w:p>
          <w:p w14:paraId="2EE14889" w14:textId="77777777" w:rsidR="007E1F2B" w:rsidRPr="00530284" w:rsidRDefault="007E1F2B" w:rsidP="001B0617">
            <w:pPr>
              <w:pStyle w:val="a7"/>
              <w:numPr>
                <w:ilvl w:val="0"/>
                <w:numId w:val="150"/>
              </w:numPr>
              <w:spacing w:line="276" w:lineRule="auto"/>
              <w:ind w:leftChars="0"/>
              <w:contextualSpacing/>
              <w:jc w:val="both"/>
              <w:rPr>
                <w:rFonts w:eastAsia="新細明體"/>
                <w:szCs w:val="24"/>
                <w:lang w:eastAsia="zh-HK"/>
              </w:rPr>
            </w:pPr>
            <w:r w:rsidRPr="00530284">
              <w:rPr>
                <w:rFonts w:eastAsia="新細明體" w:hint="eastAsia"/>
                <w:szCs w:val="24"/>
                <w:lang w:eastAsia="zh-HK"/>
              </w:rPr>
              <w:t>先找出作者立場</w:t>
            </w:r>
            <w:r w:rsidRPr="00530284">
              <w:rPr>
                <w:rFonts w:eastAsia="新細明體"/>
                <w:szCs w:val="24"/>
                <w:lang w:eastAsia="zh-HK"/>
              </w:rPr>
              <w:t>(</w:t>
            </w:r>
            <w:r w:rsidRPr="00530284">
              <w:rPr>
                <w:rFonts w:eastAsia="新細明體" w:hint="eastAsia"/>
                <w:szCs w:val="24"/>
                <w:lang w:eastAsia="zh-HK"/>
              </w:rPr>
              <w:t>通常在首三段內</w:t>
            </w:r>
            <w:r w:rsidRPr="00530284">
              <w:rPr>
                <w:rFonts w:eastAsia="新細明體"/>
                <w:szCs w:val="24"/>
                <w:lang w:eastAsia="zh-HK"/>
              </w:rPr>
              <w:t>)</w:t>
            </w:r>
            <w:r w:rsidRPr="00530284">
              <w:rPr>
                <w:rFonts w:eastAsia="新細明體" w:hint="eastAsia"/>
                <w:szCs w:val="24"/>
                <w:lang w:eastAsia="zh-HK"/>
              </w:rPr>
              <w:t>。</w:t>
            </w:r>
          </w:p>
          <w:p w14:paraId="13A86D70" w14:textId="77777777" w:rsidR="007E1F2B" w:rsidRPr="00530284" w:rsidRDefault="007E1F2B" w:rsidP="001B0617">
            <w:pPr>
              <w:pStyle w:val="a7"/>
              <w:numPr>
                <w:ilvl w:val="0"/>
                <w:numId w:val="150"/>
              </w:numPr>
              <w:spacing w:line="276" w:lineRule="auto"/>
              <w:ind w:leftChars="0"/>
              <w:contextualSpacing/>
              <w:jc w:val="both"/>
              <w:rPr>
                <w:rFonts w:eastAsia="新細明體"/>
                <w:szCs w:val="24"/>
                <w:lang w:eastAsia="zh-HK"/>
              </w:rPr>
            </w:pPr>
            <w:r w:rsidRPr="00530284">
              <w:rPr>
                <w:rFonts w:eastAsia="新細明體" w:hint="eastAsia"/>
                <w:szCs w:val="24"/>
                <w:lang w:eastAsia="zh-HK"/>
              </w:rPr>
              <w:t>從標首句</w:t>
            </w:r>
            <w:r w:rsidRPr="00530284">
              <w:rPr>
                <w:rFonts w:eastAsia="新細明體"/>
                <w:szCs w:val="24"/>
                <w:lang w:eastAsia="zh-HK"/>
              </w:rPr>
              <w:t>(</w:t>
            </w:r>
            <w:r w:rsidRPr="00530284">
              <w:rPr>
                <w:rFonts w:eastAsia="新細明體" w:hint="eastAsia"/>
                <w:szCs w:val="24"/>
                <w:lang w:eastAsia="zh-HK"/>
              </w:rPr>
              <w:t>首先、其次等</w:t>
            </w:r>
            <w:r w:rsidRPr="00530284">
              <w:rPr>
                <w:rFonts w:eastAsia="新細明體"/>
                <w:szCs w:val="24"/>
                <w:lang w:eastAsia="zh-HK"/>
              </w:rPr>
              <w:t>)</w:t>
            </w:r>
            <w:r w:rsidRPr="00530284">
              <w:rPr>
                <w:rFonts w:eastAsia="新細明體" w:hint="eastAsia"/>
                <w:szCs w:val="24"/>
                <w:lang w:eastAsia="zh-HK"/>
              </w:rPr>
              <w:t>找出作者觀點。</w:t>
            </w:r>
          </w:p>
          <w:p w14:paraId="3F7B27F8" w14:textId="77777777" w:rsidR="007E1F2B" w:rsidRPr="00530284" w:rsidRDefault="007E1F2B" w:rsidP="001B0617">
            <w:pPr>
              <w:widowControl w:val="0"/>
              <w:numPr>
                <w:ilvl w:val="0"/>
                <w:numId w:val="150"/>
              </w:numPr>
              <w:spacing w:line="276" w:lineRule="auto"/>
              <w:jc w:val="both"/>
              <w:rPr>
                <w:rFonts w:eastAsia="新細明體"/>
                <w:szCs w:val="24"/>
                <w:lang w:eastAsia="zh-HK"/>
              </w:rPr>
            </w:pPr>
            <w:r w:rsidRPr="00530284">
              <w:rPr>
                <w:rFonts w:eastAsia="新細明體" w:hint="eastAsia"/>
                <w:szCs w:val="24"/>
                <w:lang w:eastAsia="zh-HK"/>
              </w:rPr>
              <w:t>以段落為單位，找出相關倫理角度。</w:t>
            </w:r>
          </w:p>
        </w:tc>
        <w:tc>
          <w:tcPr>
            <w:tcW w:w="1292" w:type="dxa"/>
          </w:tcPr>
          <w:p w14:paraId="72B93D77" w14:textId="77777777" w:rsidR="007E1F2B" w:rsidRPr="00530284" w:rsidRDefault="007E1F2B" w:rsidP="001B0617">
            <w:pPr>
              <w:spacing w:line="276" w:lineRule="auto"/>
              <w:jc w:val="both"/>
              <w:rPr>
                <w:rFonts w:ascii="Times New Roman" w:hAnsi="Times New Roman" w:cs="Times New Roman"/>
                <w:szCs w:val="24"/>
              </w:rPr>
            </w:pPr>
            <w:r w:rsidRPr="00530284">
              <w:rPr>
                <w:rFonts w:eastAsia="新細明體" w:hint="eastAsia"/>
                <w:szCs w:val="24"/>
                <w:lang w:eastAsia="zh-HK"/>
              </w:rPr>
              <w:t>引入導論</w:t>
            </w:r>
          </w:p>
        </w:tc>
      </w:tr>
      <w:tr w:rsidR="007E1F2B" w:rsidRPr="00530284" w14:paraId="4ED1E9CC" w14:textId="77777777" w:rsidTr="001B0617">
        <w:trPr>
          <w:trHeight w:val="1844"/>
        </w:trPr>
        <w:tc>
          <w:tcPr>
            <w:tcW w:w="1293" w:type="dxa"/>
          </w:tcPr>
          <w:p w14:paraId="618E1850"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5</w:t>
            </w:r>
            <w:r w:rsidRPr="00530284">
              <w:rPr>
                <w:rFonts w:ascii="Times New Roman" w:hAnsi="Times New Roman" w:cs="Times New Roman" w:hint="eastAsia"/>
                <w:szCs w:val="24"/>
                <w:lang w:eastAsia="zh-HK"/>
              </w:rPr>
              <w:t>分鐘</w:t>
            </w:r>
          </w:p>
          <w:p w14:paraId="2347A59B"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szCs w:val="24"/>
              </w:rPr>
              <w:t>K1, S1</w:t>
            </w:r>
          </w:p>
        </w:tc>
        <w:tc>
          <w:tcPr>
            <w:tcW w:w="2584" w:type="dxa"/>
          </w:tcPr>
          <w:p w14:paraId="0EA8FE68"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學生分為四組，各自閱讀相關段落。</w:t>
            </w:r>
          </w:p>
          <w:p w14:paraId="0434A01F"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第</w:t>
            </w:r>
            <w:r w:rsidRPr="00530284">
              <w:rPr>
                <w:rFonts w:eastAsia="新細明體"/>
                <w:szCs w:val="24"/>
              </w:rPr>
              <w:t>1</w:t>
            </w:r>
            <w:r w:rsidRPr="00530284">
              <w:rPr>
                <w:rFonts w:eastAsia="新細明體" w:hint="eastAsia"/>
                <w:szCs w:val="24"/>
                <w:lang w:eastAsia="zh-HK"/>
              </w:rPr>
              <w:t>組：</w:t>
            </w:r>
          </w:p>
          <w:p w14:paraId="71EF6B8C"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功利主義</w:t>
            </w:r>
            <w:r w:rsidRPr="00530284">
              <w:rPr>
                <w:rFonts w:eastAsia="新細明體"/>
                <w:szCs w:val="24"/>
                <w:lang w:eastAsia="zh-HK"/>
              </w:rPr>
              <w:t xml:space="preserve"> (</w:t>
            </w:r>
            <w:r w:rsidRPr="00530284">
              <w:rPr>
                <w:rFonts w:eastAsia="新細明體" w:hint="eastAsia"/>
                <w:szCs w:val="24"/>
                <w:lang w:eastAsia="zh-HK"/>
              </w:rPr>
              <w:t>第二段</w:t>
            </w:r>
            <w:r w:rsidRPr="00530284">
              <w:rPr>
                <w:rFonts w:eastAsia="新細明體"/>
                <w:szCs w:val="24"/>
                <w:lang w:eastAsia="zh-HK"/>
              </w:rPr>
              <w:t>)</w:t>
            </w:r>
          </w:p>
          <w:p w14:paraId="08FDD319" w14:textId="77777777" w:rsidR="007E1F2B" w:rsidRPr="00530284" w:rsidRDefault="007E1F2B" w:rsidP="001B0617">
            <w:pPr>
              <w:spacing w:line="276" w:lineRule="auto"/>
              <w:jc w:val="both"/>
              <w:rPr>
                <w:rFonts w:eastAsia="新細明體"/>
                <w:szCs w:val="24"/>
                <w:lang w:eastAsia="zh-HK"/>
              </w:rPr>
            </w:pPr>
          </w:p>
          <w:p w14:paraId="0C9815AA"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第</w:t>
            </w:r>
            <w:r w:rsidRPr="00530284">
              <w:rPr>
                <w:rFonts w:eastAsia="新細明體"/>
                <w:szCs w:val="24"/>
                <w:lang w:eastAsia="zh-HK"/>
              </w:rPr>
              <w:t>2</w:t>
            </w:r>
            <w:r w:rsidRPr="00530284">
              <w:rPr>
                <w:rFonts w:eastAsia="新細明體" w:hint="eastAsia"/>
                <w:szCs w:val="24"/>
                <w:lang w:eastAsia="zh-HK"/>
              </w:rPr>
              <w:t>組：</w:t>
            </w:r>
          </w:p>
          <w:p w14:paraId="4183DB59"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義務論</w:t>
            </w:r>
            <w:r w:rsidRPr="00530284">
              <w:rPr>
                <w:rFonts w:eastAsia="新細明體"/>
                <w:szCs w:val="24"/>
                <w:lang w:eastAsia="zh-HK"/>
              </w:rPr>
              <w:t xml:space="preserve"> (</w:t>
            </w:r>
            <w:r w:rsidRPr="00530284">
              <w:rPr>
                <w:rFonts w:eastAsia="新細明體" w:hint="eastAsia"/>
                <w:szCs w:val="24"/>
                <w:lang w:eastAsia="zh-HK"/>
              </w:rPr>
              <w:t>第</w:t>
            </w:r>
            <w:r w:rsidRPr="00530284">
              <w:rPr>
                <w:rFonts w:eastAsia="新細明體" w:hint="eastAsia"/>
                <w:szCs w:val="24"/>
              </w:rPr>
              <w:t>五</w:t>
            </w:r>
            <w:r w:rsidRPr="00530284">
              <w:rPr>
                <w:rFonts w:eastAsia="新細明體" w:hint="eastAsia"/>
                <w:szCs w:val="24"/>
                <w:lang w:eastAsia="zh-HK"/>
              </w:rPr>
              <w:t>段</w:t>
            </w:r>
            <w:r w:rsidRPr="00530284">
              <w:rPr>
                <w:rFonts w:eastAsia="新細明體"/>
                <w:szCs w:val="24"/>
                <w:lang w:eastAsia="zh-HK"/>
              </w:rPr>
              <w:t>)</w:t>
            </w:r>
          </w:p>
          <w:p w14:paraId="7A82AED5" w14:textId="77777777" w:rsidR="007E1F2B" w:rsidRPr="00530284" w:rsidRDefault="007E1F2B" w:rsidP="001B0617">
            <w:pPr>
              <w:spacing w:line="276" w:lineRule="auto"/>
              <w:jc w:val="both"/>
              <w:rPr>
                <w:rFonts w:eastAsia="新細明體"/>
                <w:szCs w:val="24"/>
                <w:lang w:eastAsia="zh-HK"/>
              </w:rPr>
            </w:pPr>
          </w:p>
          <w:p w14:paraId="027A28DA" w14:textId="77777777" w:rsidR="007E1F2B" w:rsidRPr="00530284" w:rsidRDefault="007E1F2B" w:rsidP="007C5C87">
            <w:pPr>
              <w:spacing w:line="276" w:lineRule="auto"/>
              <w:rPr>
                <w:rFonts w:eastAsia="新細明體"/>
                <w:szCs w:val="24"/>
                <w:lang w:eastAsia="zh-HK"/>
              </w:rPr>
            </w:pPr>
            <w:r w:rsidRPr="00530284">
              <w:rPr>
                <w:rFonts w:eastAsia="新細明體" w:hint="eastAsia"/>
                <w:szCs w:val="24"/>
                <w:lang w:eastAsia="zh-HK"/>
              </w:rPr>
              <w:t>第</w:t>
            </w:r>
            <w:r w:rsidRPr="00530284">
              <w:rPr>
                <w:rFonts w:eastAsia="新細明體"/>
                <w:szCs w:val="24"/>
                <w:lang w:eastAsia="zh-HK"/>
              </w:rPr>
              <w:t>3</w:t>
            </w:r>
            <w:r w:rsidRPr="00530284">
              <w:rPr>
                <w:rFonts w:eastAsia="新細明體" w:hint="eastAsia"/>
                <w:szCs w:val="24"/>
                <w:lang w:eastAsia="zh-HK"/>
              </w:rPr>
              <w:t>組：</w:t>
            </w:r>
            <w:r w:rsidRPr="00530284">
              <w:rPr>
                <w:rFonts w:eastAsia="新細明體"/>
                <w:szCs w:val="24"/>
                <w:lang w:eastAsia="zh-HK"/>
              </w:rPr>
              <w:br/>
            </w:r>
            <w:r w:rsidRPr="00530284">
              <w:rPr>
                <w:rFonts w:eastAsia="新細明體" w:hint="eastAsia"/>
                <w:szCs w:val="24"/>
              </w:rPr>
              <w:t>社會契約論</w:t>
            </w:r>
            <w:r w:rsidRPr="00530284">
              <w:rPr>
                <w:rFonts w:eastAsia="新細明體"/>
                <w:szCs w:val="24"/>
              </w:rPr>
              <w:t xml:space="preserve"> </w:t>
            </w:r>
            <w:r w:rsidRPr="00530284">
              <w:rPr>
                <w:rFonts w:eastAsia="新細明體"/>
                <w:szCs w:val="24"/>
                <w:lang w:eastAsia="zh-HK"/>
              </w:rPr>
              <w:t>(</w:t>
            </w:r>
            <w:r w:rsidRPr="00530284">
              <w:rPr>
                <w:rFonts w:eastAsia="新細明體" w:hint="eastAsia"/>
                <w:szCs w:val="24"/>
                <w:lang w:eastAsia="zh-HK"/>
              </w:rPr>
              <w:t>第</w:t>
            </w:r>
            <w:r w:rsidRPr="00530284">
              <w:rPr>
                <w:rFonts w:eastAsia="新細明體" w:hint="eastAsia"/>
                <w:szCs w:val="24"/>
              </w:rPr>
              <w:t>八</w:t>
            </w:r>
            <w:r w:rsidRPr="00530284">
              <w:rPr>
                <w:rFonts w:eastAsia="新細明體" w:hint="eastAsia"/>
                <w:szCs w:val="24"/>
                <w:lang w:eastAsia="zh-HK"/>
              </w:rPr>
              <w:t>段</w:t>
            </w:r>
            <w:r w:rsidRPr="00530284">
              <w:rPr>
                <w:rFonts w:eastAsia="新細明體"/>
                <w:szCs w:val="24"/>
                <w:lang w:eastAsia="zh-HK"/>
              </w:rPr>
              <w:t>)</w:t>
            </w:r>
          </w:p>
          <w:p w14:paraId="237DF642" w14:textId="77777777" w:rsidR="007E1F2B" w:rsidRPr="00530284" w:rsidRDefault="007E1F2B" w:rsidP="001B0617">
            <w:pPr>
              <w:spacing w:line="276" w:lineRule="auto"/>
              <w:jc w:val="both"/>
              <w:rPr>
                <w:rFonts w:eastAsia="新細明體"/>
                <w:szCs w:val="24"/>
                <w:lang w:eastAsia="zh-HK"/>
              </w:rPr>
            </w:pPr>
          </w:p>
          <w:p w14:paraId="325D0B43"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第</w:t>
            </w:r>
            <w:r w:rsidRPr="00530284">
              <w:rPr>
                <w:rFonts w:eastAsia="新細明體"/>
                <w:szCs w:val="24"/>
              </w:rPr>
              <w:t>4</w:t>
            </w:r>
            <w:r w:rsidRPr="00530284">
              <w:rPr>
                <w:rFonts w:eastAsia="新細明體" w:hint="eastAsia"/>
                <w:szCs w:val="24"/>
                <w:lang w:eastAsia="zh-HK"/>
              </w:rPr>
              <w:t>組：</w:t>
            </w:r>
          </w:p>
          <w:p w14:paraId="3685C62F"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rPr>
              <w:t>持份者理論</w:t>
            </w:r>
            <w:r w:rsidRPr="00530284">
              <w:rPr>
                <w:rFonts w:eastAsia="新細明體"/>
                <w:szCs w:val="24"/>
                <w:lang w:eastAsia="zh-HK"/>
              </w:rPr>
              <w:t>(</w:t>
            </w:r>
            <w:r w:rsidRPr="00530284">
              <w:rPr>
                <w:rFonts w:eastAsia="新細明體" w:hint="eastAsia"/>
                <w:szCs w:val="24"/>
                <w:lang w:eastAsia="zh-HK"/>
              </w:rPr>
              <w:t>第</w:t>
            </w:r>
            <w:r w:rsidRPr="00530284">
              <w:rPr>
                <w:rFonts w:eastAsia="新細明體" w:hint="eastAsia"/>
                <w:szCs w:val="24"/>
              </w:rPr>
              <w:t>九</w:t>
            </w:r>
            <w:r w:rsidRPr="00530284">
              <w:rPr>
                <w:rFonts w:eastAsia="新細明體" w:hint="eastAsia"/>
                <w:szCs w:val="24"/>
                <w:lang w:eastAsia="zh-HK"/>
              </w:rPr>
              <w:t>段</w:t>
            </w:r>
            <w:r w:rsidRPr="00530284">
              <w:rPr>
                <w:rFonts w:eastAsia="新細明體"/>
                <w:szCs w:val="24"/>
                <w:lang w:eastAsia="zh-HK"/>
              </w:rPr>
              <w:t>)</w:t>
            </w:r>
          </w:p>
        </w:tc>
        <w:tc>
          <w:tcPr>
            <w:tcW w:w="1291" w:type="dxa"/>
          </w:tcPr>
          <w:p w14:paraId="4510BF6F"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1</w:t>
            </w:r>
            <w:r w:rsidRPr="00530284">
              <w:rPr>
                <w:rFonts w:ascii="Times New Roman" w:hAnsi="Times New Roman" w:cs="Times New Roman" w:hint="eastAsia"/>
                <w:szCs w:val="24"/>
              </w:rPr>
              <w:t>0</w:t>
            </w:r>
            <w:r w:rsidRPr="00530284">
              <w:rPr>
                <w:rFonts w:ascii="Times New Roman" w:hAnsi="Times New Roman" w:cs="Times New Roman" w:hint="eastAsia"/>
                <w:szCs w:val="24"/>
                <w:lang w:eastAsia="zh-HK"/>
              </w:rPr>
              <w:t>分鐘</w:t>
            </w:r>
          </w:p>
          <w:p w14:paraId="2E8CCE4E"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szCs w:val="24"/>
              </w:rPr>
              <w:t>K1, S1</w:t>
            </w:r>
          </w:p>
        </w:tc>
        <w:tc>
          <w:tcPr>
            <w:tcW w:w="2584" w:type="dxa"/>
          </w:tcPr>
          <w:p w14:paraId="6AD35D07" w14:textId="77777777" w:rsidR="007E1F2B" w:rsidRPr="00530284" w:rsidRDefault="007E1F2B" w:rsidP="001B0617">
            <w:pPr>
              <w:spacing w:line="276" w:lineRule="auto"/>
              <w:jc w:val="both"/>
              <w:rPr>
                <w:rFonts w:ascii="Times New Roman" w:hAnsi="Times New Roman" w:cs="Times New Roman"/>
                <w:szCs w:val="24"/>
              </w:rPr>
            </w:pPr>
            <w:r w:rsidRPr="00530284">
              <w:rPr>
                <w:rFonts w:eastAsia="新細明體" w:hint="eastAsia"/>
                <w:szCs w:val="24"/>
                <w:lang w:eastAsia="zh-HK"/>
              </w:rPr>
              <w:t>學生閱讀全文。</w:t>
            </w:r>
          </w:p>
        </w:tc>
        <w:tc>
          <w:tcPr>
            <w:tcW w:w="1292" w:type="dxa"/>
          </w:tcPr>
          <w:p w14:paraId="49A4B573" w14:textId="77777777" w:rsidR="007E1F2B" w:rsidRPr="00530284" w:rsidRDefault="007E1F2B" w:rsidP="001B0617">
            <w:pPr>
              <w:spacing w:line="276" w:lineRule="auto"/>
              <w:jc w:val="both"/>
              <w:rPr>
                <w:rFonts w:ascii="Times New Roman" w:hAnsi="Times New Roman" w:cs="Times New Roman"/>
                <w:szCs w:val="24"/>
              </w:rPr>
            </w:pPr>
            <w:r w:rsidRPr="00530284">
              <w:rPr>
                <w:rFonts w:eastAsia="新細明體" w:hint="eastAsia"/>
                <w:szCs w:val="24"/>
                <w:lang w:eastAsia="zh-HK"/>
              </w:rPr>
              <w:t>學習不同倫理角度的相關內容、結構和關鍵詞。</w:t>
            </w:r>
          </w:p>
        </w:tc>
      </w:tr>
      <w:tr w:rsidR="007E1F2B" w:rsidRPr="00530284" w14:paraId="0578ADD2" w14:textId="77777777" w:rsidTr="001B0617">
        <w:trPr>
          <w:trHeight w:val="1331"/>
        </w:trPr>
        <w:tc>
          <w:tcPr>
            <w:tcW w:w="1293" w:type="dxa"/>
          </w:tcPr>
          <w:p w14:paraId="66031BF6"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15</w:t>
            </w:r>
            <w:r w:rsidRPr="00530284">
              <w:rPr>
                <w:rFonts w:ascii="Times New Roman" w:hAnsi="Times New Roman" w:cs="Times New Roman" w:hint="eastAsia"/>
                <w:szCs w:val="24"/>
                <w:lang w:eastAsia="zh-HK"/>
              </w:rPr>
              <w:t>分鐘</w:t>
            </w:r>
          </w:p>
          <w:p w14:paraId="205498F1"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szCs w:val="24"/>
              </w:rPr>
              <w:t>S2</w:t>
            </w:r>
          </w:p>
        </w:tc>
        <w:tc>
          <w:tcPr>
            <w:tcW w:w="2584" w:type="dxa"/>
          </w:tcPr>
          <w:p w14:paraId="687C1098" w14:textId="77777777" w:rsidR="007E1F2B" w:rsidRPr="00530284" w:rsidRDefault="007E1F2B" w:rsidP="001B0617">
            <w:pPr>
              <w:spacing w:line="276" w:lineRule="auto"/>
              <w:jc w:val="both"/>
              <w:rPr>
                <w:rFonts w:eastAsia="新細明體"/>
                <w:color w:val="FF0000"/>
                <w:szCs w:val="24"/>
                <w:lang w:eastAsia="zh-HK"/>
              </w:rPr>
            </w:pPr>
            <w:r w:rsidRPr="00530284">
              <w:rPr>
                <w:rFonts w:eastAsia="新細明體" w:hint="eastAsia"/>
                <w:szCs w:val="24"/>
                <w:lang w:eastAsia="zh-HK"/>
              </w:rPr>
              <w:t>完成工作紙</w:t>
            </w:r>
            <w:r w:rsidRPr="00530284">
              <w:rPr>
                <w:rFonts w:eastAsia="新細明體"/>
                <w:szCs w:val="24"/>
                <w:lang w:eastAsia="zh-HK"/>
              </w:rPr>
              <w:t xml:space="preserve">1A </w:t>
            </w:r>
            <w:r w:rsidRPr="00530284">
              <w:rPr>
                <w:rFonts w:eastAsia="新細明體" w:hint="eastAsia"/>
                <w:szCs w:val="24"/>
                <w:lang w:eastAsia="zh-HK"/>
              </w:rPr>
              <w:t>部分內容。</w:t>
            </w:r>
            <w:r w:rsidRPr="00530284">
              <w:rPr>
                <w:rFonts w:eastAsia="新細明體"/>
                <w:szCs w:val="24"/>
                <w:lang w:eastAsia="zh-HK"/>
              </w:rPr>
              <w:t>(</w:t>
            </w:r>
            <w:r w:rsidRPr="00530284">
              <w:rPr>
                <w:rFonts w:eastAsia="新細明體" w:hint="eastAsia"/>
                <w:szCs w:val="24"/>
                <w:lang w:eastAsia="zh-HK"/>
              </w:rPr>
              <w:t>各組只填寫自己所屬段落部分</w:t>
            </w:r>
            <w:r w:rsidRPr="00530284">
              <w:rPr>
                <w:rFonts w:eastAsia="新細明體"/>
                <w:szCs w:val="24"/>
                <w:lang w:eastAsia="zh-HK"/>
              </w:rPr>
              <w:t>)</w:t>
            </w:r>
            <w:r w:rsidRPr="00530284">
              <w:rPr>
                <w:rFonts w:eastAsia="新細明體" w:hint="eastAsia"/>
                <w:szCs w:val="24"/>
                <w:lang w:eastAsia="zh-HK"/>
              </w:rPr>
              <w:t>。</w:t>
            </w:r>
          </w:p>
        </w:tc>
        <w:tc>
          <w:tcPr>
            <w:tcW w:w="1291" w:type="dxa"/>
          </w:tcPr>
          <w:p w14:paraId="7A957626"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2</w:t>
            </w:r>
            <w:r w:rsidRPr="00530284">
              <w:rPr>
                <w:rFonts w:ascii="Times New Roman" w:hAnsi="Times New Roman" w:cs="Times New Roman" w:hint="eastAsia"/>
                <w:szCs w:val="24"/>
              </w:rPr>
              <w:t>0</w:t>
            </w:r>
            <w:r w:rsidRPr="00530284">
              <w:rPr>
                <w:rFonts w:ascii="Times New Roman" w:hAnsi="Times New Roman" w:cs="Times New Roman" w:hint="eastAsia"/>
                <w:szCs w:val="24"/>
                <w:lang w:eastAsia="zh-HK"/>
              </w:rPr>
              <w:t>分鐘</w:t>
            </w:r>
          </w:p>
          <w:p w14:paraId="52E29553"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szCs w:val="24"/>
              </w:rPr>
              <w:t>S2</w:t>
            </w:r>
          </w:p>
        </w:tc>
        <w:tc>
          <w:tcPr>
            <w:tcW w:w="2584" w:type="dxa"/>
          </w:tcPr>
          <w:p w14:paraId="5987855D" w14:textId="77777777" w:rsidR="007E1F2B" w:rsidRPr="00530284" w:rsidRDefault="007E1F2B" w:rsidP="001B0617">
            <w:pPr>
              <w:spacing w:line="276" w:lineRule="auto"/>
              <w:jc w:val="both"/>
              <w:rPr>
                <w:rFonts w:ascii="Times New Roman" w:hAnsi="Times New Roman" w:cs="Times New Roman"/>
                <w:szCs w:val="24"/>
              </w:rPr>
            </w:pPr>
            <w:r w:rsidRPr="00530284">
              <w:rPr>
                <w:rFonts w:eastAsia="新細明體" w:hint="eastAsia"/>
                <w:szCs w:val="24"/>
                <w:lang w:eastAsia="zh-HK"/>
              </w:rPr>
              <w:t>完成工作紙</w:t>
            </w:r>
            <w:r w:rsidRPr="00530284">
              <w:rPr>
                <w:rFonts w:eastAsia="新細明體"/>
                <w:szCs w:val="24"/>
                <w:lang w:eastAsia="zh-HK"/>
              </w:rPr>
              <w:t>1B</w:t>
            </w:r>
            <w:r w:rsidRPr="00530284">
              <w:rPr>
                <w:rFonts w:eastAsia="新細明體" w:hint="eastAsia"/>
                <w:szCs w:val="24"/>
                <w:lang w:eastAsia="zh-HK"/>
              </w:rPr>
              <w:t>。</w:t>
            </w:r>
          </w:p>
        </w:tc>
        <w:tc>
          <w:tcPr>
            <w:tcW w:w="1292" w:type="dxa"/>
          </w:tcPr>
          <w:p w14:paraId="3F14366C" w14:textId="77777777" w:rsidR="007E1F2B" w:rsidRPr="00530284" w:rsidRDefault="007E1F2B" w:rsidP="001B0617">
            <w:pPr>
              <w:spacing w:line="276" w:lineRule="auto"/>
              <w:jc w:val="both"/>
              <w:rPr>
                <w:rFonts w:ascii="Times New Roman" w:hAnsi="Times New Roman" w:cs="Times New Roman"/>
                <w:szCs w:val="24"/>
              </w:rPr>
            </w:pPr>
          </w:p>
        </w:tc>
      </w:tr>
      <w:tr w:rsidR="007E1F2B" w:rsidRPr="00530284" w14:paraId="713B6A4A" w14:textId="77777777" w:rsidTr="001B0617">
        <w:trPr>
          <w:trHeight w:val="870"/>
        </w:trPr>
        <w:tc>
          <w:tcPr>
            <w:tcW w:w="1293" w:type="dxa"/>
          </w:tcPr>
          <w:p w14:paraId="01B109F0"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hint="eastAsia"/>
                <w:szCs w:val="24"/>
              </w:rPr>
              <w:t>15</w:t>
            </w:r>
            <w:r w:rsidRPr="00530284">
              <w:rPr>
                <w:rFonts w:ascii="Times New Roman" w:hAnsi="Times New Roman" w:cs="Times New Roman" w:hint="eastAsia"/>
                <w:szCs w:val="24"/>
                <w:lang w:eastAsia="zh-HK"/>
              </w:rPr>
              <w:t>分鐘</w:t>
            </w:r>
          </w:p>
          <w:p w14:paraId="7FD6FBF3"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szCs w:val="24"/>
              </w:rPr>
              <w:t>K2, S2</w:t>
            </w:r>
          </w:p>
        </w:tc>
        <w:tc>
          <w:tcPr>
            <w:tcW w:w="2584" w:type="dxa"/>
          </w:tcPr>
          <w:p w14:paraId="758C8938"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各組匯報，</w:t>
            </w:r>
            <w:r w:rsidRPr="00530284">
              <w:rPr>
                <w:rFonts w:eastAsia="新細明體" w:hint="eastAsia"/>
                <w:szCs w:val="24"/>
              </w:rPr>
              <w:t>合力</w:t>
            </w:r>
            <w:r w:rsidRPr="00530284">
              <w:rPr>
                <w:rFonts w:eastAsia="新細明體" w:hint="eastAsia"/>
                <w:szCs w:val="24"/>
                <w:lang w:eastAsia="zh-HK"/>
              </w:rPr>
              <w:t>完成整份工作紙</w:t>
            </w:r>
            <w:r w:rsidRPr="00530284">
              <w:rPr>
                <w:rFonts w:eastAsia="新細明體"/>
                <w:szCs w:val="24"/>
                <w:lang w:eastAsia="zh-HK"/>
              </w:rPr>
              <w:t>1A</w:t>
            </w:r>
            <w:r w:rsidRPr="00530284">
              <w:rPr>
                <w:rFonts w:eastAsia="新細明體" w:hint="eastAsia"/>
                <w:szCs w:val="24"/>
                <w:lang w:eastAsia="zh-HK"/>
              </w:rPr>
              <w:t>。</w:t>
            </w:r>
          </w:p>
          <w:p w14:paraId="2B792880" w14:textId="77777777" w:rsidR="007E1F2B" w:rsidRPr="00530284" w:rsidRDefault="007E1F2B" w:rsidP="001B0617">
            <w:pPr>
              <w:spacing w:line="276" w:lineRule="auto"/>
              <w:jc w:val="both"/>
              <w:rPr>
                <w:rFonts w:ascii="Times New Roman" w:hAnsi="Times New Roman" w:cs="Times New Roman"/>
                <w:szCs w:val="24"/>
                <w:lang w:val="en-HK"/>
              </w:rPr>
            </w:pPr>
          </w:p>
        </w:tc>
        <w:tc>
          <w:tcPr>
            <w:tcW w:w="1291" w:type="dxa"/>
          </w:tcPr>
          <w:p w14:paraId="6213736A"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1</w:t>
            </w:r>
            <w:r w:rsidRPr="00530284">
              <w:rPr>
                <w:rFonts w:ascii="Times New Roman" w:hAnsi="Times New Roman" w:cs="Times New Roman" w:hint="eastAsia"/>
                <w:szCs w:val="24"/>
              </w:rPr>
              <w:t>0</w:t>
            </w:r>
            <w:r w:rsidRPr="00530284">
              <w:rPr>
                <w:rFonts w:ascii="Times New Roman" w:hAnsi="Times New Roman" w:cs="Times New Roman" w:hint="eastAsia"/>
                <w:szCs w:val="24"/>
                <w:lang w:eastAsia="zh-HK"/>
              </w:rPr>
              <w:t>分鐘</w:t>
            </w:r>
          </w:p>
          <w:p w14:paraId="1F3F9D33"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szCs w:val="24"/>
              </w:rPr>
              <w:t>K2, S2</w:t>
            </w:r>
          </w:p>
        </w:tc>
        <w:tc>
          <w:tcPr>
            <w:tcW w:w="2584" w:type="dxa"/>
          </w:tcPr>
          <w:p w14:paraId="667E7262" w14:textId="77777777" w:rsidR="007E1F2B" w:rsidRPr="00530284" w:rsidRDefault="007E1F2B" w:rsidP="001B0617">
            <w:pPr>
              <w:spacing w:line="276" w:lineRule="auto"/>
              <w:jc w:val="both"/>
              <w:rPr>
                <w:rFonts w:ascii="Times New Roman" w:hAnsi="Times New Roman" w:cs="Times New Roman"/>
                <w:szCs w:val="24"/>
              </w:rPr>
            </w:pPr>
            <w:r w:rsidRPr="00530284">
              <w:rPr>
                <w:rFonts w:eastAsia="新細明體" w:hint="eastAsia"/>
                <w:szCs w:val="24"/>
                <w:lang w:eastAsia="zh-HK"/>
              </w:rPr>
              <w:t>學生展示</w:t>
            </w:r>
            <w:r w:rsidRPr="00530284">
              <w:rPr>
                <w:rFonts w:eastAsia="新細明體" w:hint="eastAsia"/>
                <w:szCs w:val="24"/>
              </w:rPr>
              <w:t>個人</w:t>
            </w:r>
            <w:r w:rsidRPr="00530284">
              <w:rPr>
                <w:rFonts w:eastAsia="新細明體" w:hint="eastAsia"/>
                <w:szCs w:val="24"/>
                <w:lang w:eastAsia="zh-HK"/>
              </w:rPr>
              <w:t>已完成的工作紙。</w:t>
            </w:r>
          </w:p>
        </w:tc>
        <w:tc>
          <w:tcPr>
            <w:tcW w:w="1292" w:type="dxa"/>
          </w:tcPr>
          <w:p w14:paraId="1BF71709" w14:textId="77777777" w:rsidR="007E1F2B" w:rsidRPr="00530284" w:rsidRDefault="007E1F2B" w:rsidP="001B0617">
            <w:pPr>
              <w:spacing w:line="276" w:lineRule="auto"/>
              <w:jc w:val="both"/>
              <w:rPr>
                <w:rFonts w:ascii="Times New Roman" w:hAnsi="Times New Roman" w:cs="Times New Roman"/>
                <w:szCs w:val="24"/>
              </w:rPr>
            </w:pPr>
          </w:p>
        </w:tc>
      </w:tr>
      <w:tr w:rsidR="007E1F2B" w:rsidRPr="00530284" w14:paraId="0FC15DA8" w14:textId="77777777" w:rsidTr="001B0617">
        <w:trPr>
          <w:trHeight w:val="2125"/>
        </w:trPr>
        <w:tc>
          <w:tcPr>
            <w:tcW w:w="1293" w:type="dxa"/>
          </w:tcPr>
          <w:p w14:paraId="0F6997AA"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hint="eastAsia"/>
                <w:szCs w:val="24"/>
              </w:rPr>
              <w:t>20</w:t>
            </w:r>
            <w:r w:rsidRPr="00530284">
              <w:rPr>
                <w:rFonts w:ascii="Times New Roman" w:hAnsi="Times New Roman" w:cs="Times New Roman" w:hint="eastAsia"/>
                <w:szCs w:val="24"/>
                <w:lang w:eastAsia="zh-HK"/>
              </w:rPr>
              <w:t>分鐘</w:t>
            </w:r>
          </w:p>
          <w:p w14:paraId="60EC151F"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szCs w:val="24"/>
              </w:rPr>
              <w:t>K2, A1, S5</w:t>
            </w:r>
          </w:p>
        </w:tc>
        <w:tc>
          <w:tcPr>
            <w:tcW w:w="2584" w:type="dxa"/>
          </w:tcPr>
          <w:p w14:paraId="5BF32139"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教師回饋</w:t>
            </w:r>
          </w:p>
          <w:p w14:paraId="194E752E" w14:textId="77777777" w:rsidR="007E1F2B" w:rsidRPr="00530284" w:rsidRDefault="007E1F2B" w:rsidP="001B0617">
            <w:pPr>
              <w:widowControl w:val="0"/>
              <w:numPr>
                <w:ilvl w:val="0"/>
                <w:numId w:val="151"/>
              </w:numPr>
              <w:spacing w:line="276" w:lineRule="auto"/>
              <w:jc w:val="both"/>
              <w:rPr>
                <w:rFonts w:eastAsia="新細明體"/>
                <w:szCs w:val="24"/>
                <w:lang w:eastAsia="zh-HK"/>
              </w:rPr>
            </w:pPr>
            <w:bookmarkStart w:id="3" w:name="OLE_LINK14"/>
            <w:r w:rsidRPr="00530284">
              <w:rPr>
                <w:rFonts w:eastAsia="新細明體" w:hint="eastAsia"/>
                <w:szCs w:val="24"/>
                <w:lang w:eastAsia="zh-HK"/>
              </w:rPr>
              <w:t>教師可就學生表現作回饋，宜多</w:t>
            </w:r>
            <w:r w:rsidRPr="00530284">
              <w:rPr>
                <w:rFonts w:eastAsia="新細明體" w:hint="eastAsia"/>
                <w:szCs w:val="24"/>
              </w:rPr>
              <w:t>正面鼓勵和讚賞</w:t>
            </w:r>
            <w:r w:rsidRPr="00530284">
              <w:rPr>
                <w:rFonts w:eastAsia="新細明體" w:hint="eastAsia"/>
                <w:szCs w:val="24"/>
                <w:lang w:eastAsia="zh-HK"/>
              </w:rPr>
              <w:t>。</w:t>
            </w:r>
          </w:p>
          <w:p w14:paraId="71F227A5" w14:textId="77777777" w:rsidR="007E1F2B" w:rsidRPr="00530284" w:rsidRDefault="007E1F2B" w:rsidP="001B0617">
            <w:pPr>
              <w:widowControl w:val="0"/>
              <w:numPr>
                <w:ilvl w:val="0"/>
                <w:numId w:val="151"/>
              </w:numPr>
              <w:spacing w:line="276" w:lineRule="auto"/>
              <w:jc w:val="both"/>
              <w:rPr>
                <w:rFonts w:eastAsia="新細明體"/>
                <w:szCs w:val="24"/>
                <w:lang w:eastAsia="zh-HK"/>
              </w:rPr>
            </w:pPr>
            <w:r w:rsidRPr="00530284">
              <w:rPr>
                <w:rFonts w:eastAsia="新細明體" w:hint="eastAsia"/>
                <w:szCs w:val="24"/>
                <w:lang w:eastAsia="zh-HK"/>
              </w:rPr>
              <w:t>強調企業社會責任。</w:t>
            </w:r>
            <w:bookmarkEnd w:id="3"/>
          </w:p>
        </w:tc>
        <w:tc>
          <w:tcPr>
            <w:tcW w:w="1291" w:type="dxa"/>
          </w:tcPr>
          <w:p w14:paraId="71E7DF26" w14:textId="77777777" w:rsidR="007E1F2B" w:rsidRPr="00530284" w:rsidRDefault="007E1F2B" w:rsidP="001B0617">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15</w:t>
            </w:r>
            <w:r w:rsidRPr="00530284">
              <w:rPr>
                <w:rFonts w:ascii="Times New Roman" w:hAnsi="Times New Roman" w:cs="Times New Roman" w:hint="eastAsia"/>
                <w:szCs w:val="24"/>
                <w:lang w:eastAsia="zh-HK"/>
              </w:rPr>
              <w:t>分鐘</w:t>
            </w:r>
          </w:p>
          <w:p w14:paraId="67689888" w14:textId="77777777" w:rsidR="007E1F2B" w:rsidRPr="00530284" w:rsidRDefault="007E1F2B" w:rsidP="001B0617">
            <w:pPr>
              <w:spacing w:line="276" w:lineRule="auto"/>
              <w:jc w:val="center"/>
              <w:rPr>
                <w:rFonts w:ascii="Times New Roman" w:hAnsi="Times New Roman" w:cs="Times New Roman"/>
                <w:szCs w:val="24"/>
              </w:rPr>
            </w:pPr>
            <w:r w:rsidRPr="00530284">
              <w:rPr>
                <w:rFonts w:ascii="Times New Roman" w:hAnsi="Times New Roman" w:cs="Times New Roman"/>
                <w:szCs w:val="24"/>
              </w:rPr>
              <w:t>K2, A1, S5</w:t>
            </w:r>
          </w:p>
        </w:tc>
        <w:tc>
          <w:tcPr>
            <w:tcW w:w="2584" w:type="dxa"/>
          </w:tcPr>
          <w:p w14:paraId="32B0909E" w14:textId="77777777" w:rsidR="007E1F2B" w:rsidRPr="00530284" w:rsidRDefault="007E1F2B" w:rsidP="001B0617">
            <w:pPr>
              <w:spacing w:line="276" w:lineRule="auto"/>
              <w:jc w:val="both"/>
              <w:rPr>
                <w:rFonts w:eastAsia="新細明體"/>
                <w:szCs w:val="24"/>
                <w:lang w:eastAsia="zh-HK"/>
              </w:rPr>
            </w:pPr>
            <w:r w:rsidRPr="00530284">
              <w:rPr>
                <w:rFonts w:eastAsia="新細明體" w:hint="eastAsia"/>
                <w:szCs w:val="24"/>
                <w:lang w:eastAsia="zh-HK"/>
              </w:rPr>
              <w:t>教師回饋</w:t>
            </w:r>
          </w:p>
          <w:p w14:paraId="3AA8D6DD" w14:textId="77777777" w:rsidR="007E1F2B" w:rsidRPr="00530284" w:rsidRDefault="007E1F2B" w:rsidP="001B0617">
            <w:pPr>
              <w:widowControl w:val="0"/>
              <w:numPr>
                <w:ilvl w:val="0"/>
                <w:numId w:val="152"/>
              </w:numPr>
              <w:spacing w:line="276" w:lineRule="auto"/>
              <w:jc w:val="both"/>
              <w:rPr>
                <w:rFonts w:eastAsia="新細明體"/>
                <w:szCs w:val="24"/>
                <w:lang w:eastAsia="zh-HK"/>
              </w:rPr>
            </w:pPr>
            <w:r w:rsidRPr="00530284">
              <w:rPr>
                <w:rFonts w:eastAsia="新細明體" w:hint="eastAsia"/>
                <w:szCs w:val="24"/>
                <w:lang w:eastAsia="zh-HK"/>
              </w:rPr>
              <w:t>教師可就學生表現作回饋，宜多</w:t>
            </w:r>
            <w:r w:rsidRPr="00530284">
              <w:rPr>
                <w:rFonts w:eastAsia="新細明體" w:hint="eastAsia"/>
                <w:szCs w:val="24"/>
              </w:rPr>
              <w:t>正面鼓勵和讚賞</w:t>
            </w:r>
            <w:r w:rsidRPr="00530284">
              <w:rPr>
                <w:rFonts w:eastAsia="新細明體" w:hint="eastAsia"/>
                <w:szCs w:val="24"/>
                <w:lang w:eastAsia="zh-HK"/>
              </w:rPr>
              <w:t>。</w:t>
            </w:r>
          </w:p>
          <w:p w14:paraId="7A47B17A" w14:textId="77777777" w:rsidR="007E1F2B" w:rsidRPr="00530284" w:rsidRDefault="007E1F2B" w:rsidP="001B0617">
            <w:pPr>
              <w:widowControl w:val="0"/>
              <w:numPr>
                <w:ilvl w:val="0"/>
                <w:numId w:val="152"/>
              </w:numPr>
              <w:spacing w:line="276" w:lineRule="auto"/>
              <w:jc w:val="both"/>
              <w:rPr>
                <w:rFonts w:eastAsia="新細明體"/>
                <w:szCs w:val="24"/>
                <w:lang w:eastAsia="zh-HK"/>
              </w:rPr>
            </w:pPr>
            <w:r w:rsidRPr="00530284">
              <w:rPr>
                <w:rFonts w:eastAsia="新細明體" w:hint="eastAsia"/>
                <w:szCs w:val="24"/>
                <w:lang w:eastAsia="zh-HK"/>
              </w:rPr>
              <w:t>強調企業社會責任。</w:t>
            </w:r>
          </w:p>
          <w:p w14:paraId="2B708351" w14:textId="77777777" w:rsidR="007E1F2B" w:rsidRPr="00530284" w:rsidRDefault="007E1F2B" w:rsidP="001B0617">
            <w:pPr>
              <w:widowControl w:val="0"/>
              <w:numPr>
                <w:ilvl w:val="0"/>
                <w:numId w:val="152"/>
              </w:numPr>
              <w:spacing w:line="276" w:lineRule="auto"/>
              <w:jc w:val="both"/>
              <w:rPr>
                <w:rFonts w:eastAsia="新細明體"/>
                <w:szCs w:val="24"/>
                <w:lang w:eastAsia="zh-HK"/>
              </w:rPr>
            </w:pPr>
            <w:r w:rsidRPr="00530284">
              <w:rPr>
                <w:rFonts w:eastAsia="新細明體" w:hint="eastAsia"/>
                <w:szCs w:val="24"/>
                <w:lang w:eastAsia="zh-HK"/>
              </w:rPr>
              <w:t>對個別表現優秀者給予適當獎勵和表揚。</w:t>
            </w:r>
          </w:p>
        </w:tc>
        <w:tc>
          <w:tcPr>
            <w:tcW w:w="1292" w:type="dxa"/>
          </w:tcPr>
          <w:p w14:paraId="166A86C8" w14:textId="77777777" w:rsidR="007E1F2B" w:rsidRPr="00530284" w:rsidRDefault="007E1F2B" w:rsidP="001B0617">
            <w:pPr>
              <w:spacing w:line="276" w:lineRule="auto"/>
              <w:jc w:val="both"/>
              <w:rPr>
                <w:rFonts w:ascii="Times New Roman" w:hAnsi="Times New Roman" w:cs="Times New Roman"/>
                <w:szCs w:val="24"/>
              </w:rPr>
            </w:pPr>
          </w:p>
        </w:tc>
      </w:tr>
      <w:tr w:rsidR="007E1F2B" w:rsidRPr="00530284" w14:paraId="1EC21B46" w14:textId="77777777" w:rsidTr="001B0617">
        <w:trPr>
          <w:trHeight w:val="1687"/>
        </w:trPr>
        <w:tc>
          <w:tcPr>
            <w:tcW w:w="9044" w:type="dxa"/>
            <w:gridSpan w:val="5"/>
          </w:tcPr>
          <w:p w14:paraId="1A7DCF95" w14:textId="77777777" w:rsidR="007E1F2B" w:rsidRPr="00530284" w:rsidRDefault="007E1F2B" w:rsidP="007C7904">
            <w:pPr>
              <w:spacing w:line="276" w:lineRule="auto"/>
              <w:rPr>
                <w:rFonts w:ascii="Times New Roman" w:eastAsia="標楷體" w:hAnsi="Times New Roman" w:cs="Times New Roman"/>
                <w:b/>
                <w:sz w:val="28"/>
                <w:szCs w:val="28"/>
                <w:lang w:eastAsia="zh-HK"/>
              </w:rPr>
            </w:pPr>
            <w:bookmarkStart w:id="4" w:name="_Hlk507587088"/>
            <w:r w:rsidRPr="00530284">
              <w:rPr>
                <w:rFonts w:ascii="Times New Roman" w:eastAsia="標楷體" w:hAnsi="Times New Roman" w:cs="Times New Roman"/>
                <w:b/>
                <w:sz w:val="28"/>
                <w:szCs w:val="28"/>
                <w:lang w:eastAsia="zh-HK"/>
              </w:rPr>
              <w:lastRenderedPageBreak/>
              <w:t>商業</w:t>
            </w:r>
            <w:r w:rsidRPr="00530284">
              <w:rPr>
                <w:rFonts w:ascii="Times New Roman" w:eastAsia="標楷體" w:hAnsi="Times New Roman" w:cs="Times New Roman"/>
                <w:b/>
                <w:sz w:val="28"/>
                <w:szCs w:val="28"/>
              </w:rPr>
              <w:t>及經濟</w:t>
            </w:r>
            <w:r w:rsidRPr="00530284">
              <w:rPr>
                <w:rFonts w:ascii="Times New Roman" w:eastAsia="標楷體" w:hAnsi="Times New Roman" w:cs="Times New Roman"/>
                <w:b/>
                <w:sz w:val="28"/>
                <w:szCs w:val="28"/>
                <w:lang w:eastAsia="zh-HK"/>
              </w:rPr>
              <w:t>倫理</w:t>
            </w:r>
          </w:p>
          <w:p w14:paraId="6791544E" w14:textId="77777777" w:rsidR="007E1F2B" w:rsidRPr="00530284" w:rsidRDefault="007E1F2B" w:rsidP="007C7904">
            <w:pPr>
              <w:spacing w:line="276" w:lineRule="auto"/>
              <w:rPr>
                <w:rFonts w:ascii="Times New Roman" w:eastAsia="標楷體" w:hAnsi="Times New Roman" w:cs="Times New Roman"/>
              </w:rPr>
            </w:pPr>
            <w:r w:rsidRPr="00530284">
              <w:rPr>
                <w:rFonts w:ascii="Times New Roman" w:eastAsia="標楷體" w:hAnsi="Times New Roman" w:cs="Times New Roman"/>
              </w:rPr>
              <w:t>閱讀文章</w:t>
            </w:r>
          </w:p>
          <w:bookmarkEnd w:id="4"/>
          <w:p w14:paraId="4D5C119F" w14:textId="77777777" w:rsidR="007E1F2B" w:rsidRPr="00530284" w:rsidRDefault="007E1F2B" w:rsidP="007C7904">
            <w:pPr>
              <w:spacing w:line="276" w:lineRule="auto"/>
              <w:rPr>
                <w:rFonts w:ascii="Times New Roman" w:eastAsia="標楷體" w:hAnsi="Times New Roman" w:cs="Times New Roman"/>
              </w:rPr>
            </w:pPr>
          </w:p>
          <w:p w14:paraId="601CE012" w14:textId="48FE20A0" w:rsidR="007E1F2B" w:rsidRPr="00530284" w:rsidRDefault="007E1F2B" w:rsidP="007C7904">
            <w:pPr>
              <w:spacing w:line="276" w:lineRule="auto"/>
              <w:jc w:val="center"/>
              <w:rPr>
                <w:rFonts w:ascii="Times New Roman" w:eastAsia="標楷體" w:hAnsi="Times New Roman" w:cs="Times New Roman"/>
                <w:b/>
              </w:rPr>
            </w:pPr>
            <w:r w:rsidRPr="00530284">
              <w:rPr>
                <w:rFonts w:ascii="Times New Roman" w:eastAsia="標楷體" w:hAnsi="Times New Roman" w:cs="Times New Roman"/>
                <w:b/>
              </w:rPr>
              <w:t>〈從</w:t>
            </w:r>
            <w:r w:rsidR="000C0B1C" w:rsidRPr="00530284">
              <w:rPr>
                <w:rFonts w:ascii="Times New Roman" w:eastAsia="標楷體" w:hAnsi="Times New Roman" w:cs="Times New Roman"/>
                <w:b/>
              </w:rPr>
              <w:t>醫療</w:t>
            </w:r>
            <w:r w:rsidRPr="00530284">
              <w:rPr>
                <w:rFonts w:ascii="Times New Roman" w:eastAsia="標楷體" w:hAnsi="Times New Roman" w:cs="Times New Roman"/>
                <w:b/>
              </w:rPr>
              <w:t>美容集團事故</w:t>
            </w:r>
          </w:p>
          <w:p w14:paraId="4ECCEE2D" w14:textId="77777777" w:rsidR="007E1F2B" w:rsidRPr="00530284" w:rsidRDefault="007E1F2B" w:rsidP="007C7904">
            <w:pPr>
              <w:spacing w:line="276" w:lineRule="auto"/>
              <w:jc w:val="center"/>
              <w:rPr>
                <w:rFonts w:ascii="Times New Roman" w:eastAsia="標楷體" w:hAnsi="Times New Roman" w:cs="Times New Roman"/>
                <w:b/>
              </w:rPr>
            </w:pPr>
            <w:r w:rsidRPr="00530284">
              <w:rPr>
                <w:rFonts w:ascii="Times New Roman" w:eastAsia="標楷體" w:hAnsi="Times New Roman" w:cs="Times New Roman"/>
                <w:b/>
              </w:rPr>
              <w:t>探討美容中心欺騙行為背後的道德問題〉</w:t>
            </w:r>
          </w:p>
          <w:p w14:paraId="26DA13CF" w14:textId="77777777" w:rsidR="007E1F2B" w:rsidRPr="00530284" w:rsidRDefault="007E1F2B" w:rsidP="007C7904">
            <w:pPr>
              <w:spacing w:line="276" w:lineRule="auto"/>
              <w:jc w:val="center"/>
              <w:rPr>
                <w:rFonts w:ascii="Times New Roman" w:eastAsia="標楷體" w:hAnsi="Times New Roman" w:cs="Times New Roman"/>
                <w:b/>
              </w:rPr>
            </w:pPr>
          </w:p>
          <w:p w14:paraId="1736AF6A" w14:textId="3DE8C6EF" w:rsidR="007E1F2B" w:rsidRPr="00530284" w:rsidRDefault="007E1F2B" w:rsidP="004C4F14">
            <w:pPr>
              <w:pStyle w:val="a7"/>
              <w:numPr>
                <w:ilvl w:val="0"/>
                <w:numId w:val="148"/>
              </w:numPr>
              <w:spacing w:line="276" w:lineRule="auto"/>
              <w:ind w:leftChars="0"/>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t>近年，醫學美容在香港日漸普及，並為美容業界帶來龐大的商機。很多人光顧美容中心提供的所謂美容項目，因為愛美是人類的天性。不過，部份美容項目其實未能達到預期效果。許多美容中心的員工清楚知道銷售項目的問題，但他們仍然游說顧客購買那些具風險的項目，因而引致醫療事故。這些事故引起社會大眾關注那些提供醫學美容的企業。例如，</w:t>
            </w:r>
            <w:r w:rsidRPr="00530284">
              <w:rPr>
                <w:rFonts w:ascii="Times New Roman" w:eastAsia="標楷體" w:hAnsi="Times New Roman" w:cs="Times New Roman"/>
                <w:color w:val="333333"/>
                <w:szCs w:val="24"/>
                <w:shd w:val="clear" w:color="auto" w:fill="FFFFFF"/>
              </w:rPr>
              <w:t xml:space="preserve"> 2012</w:t>
            </w:r>
            <w:r w:rsidRPr="00530284">
              <w:rPr>
                <w:rFonts w:ascii="Times New Roman" w:eastAsia="標楷體" w:hAnsi="Times New Roman" w:cs="Times New Roman"/>
                <w:color w:val="333333"/>
                <w:szCs w:val="24"/>
                <w:shd w:val="clear" w:color="auto" w:fill="FFFFFF"/>
              </w:rPr>
              <w:t>年一所醫學美容集團發生嚴重事故，釀成一人死亡及兩人永久傷殘，事件再次引起社會廣泛討論。</w:t>
            </w:r>
          </w:p>
          <w:p w14:paraId="27F4265D" w14:textId="77777777" w:rsidR="007E1F2B" w:rsidRPr="00530284" w:rsidRDefault="007E1F2B" w:rsidP="007C7904">
            <w:pPr>
              <w:spacing w:line="276" w:lineRule="auto"/>
              <w:ind w:firstLine="480"/>
              <w:rPr>
                <w:rFonts w:ascii="Times New Roman" w:eastAsia="標楷體" w:hAnsi="Times New Roman" w:cs="Times New Roman"/>
                <w:color w:val="333333"/>
                <w:shd w:val="clear" w:color="auto" w:fill="FFFFFF"/>
              </w:rPr>
            </w:pPr>
          </w:p>
          <w:p w14:paraId="5C7081BE" w14:textId="2782DBBA" w:rsidR="007E1F2B" w:rsidRPr="00530284" w:rsidRDefault="007E1F2B" w:rsidP="004C4F14">
            <w:pPr>
              <w:pStyle w:val="a7"/>
              <w:numPr>
                <w:ilvl w:val="0"/>
                <w:numId w:val="148"/>
              </w:numPr>
              <w:spacing w:line="276" w:lineRule="auto"/>
              <w:ind w:leftChars="0"/>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t>從效益主義的視角看，</w:t>
            </w:r>
            <w:r w:rsidR="00B71923">
              <w:rPr>
                <w:rFonts w:ascii="Times New Roman" w:eastAsia="標楷體" w:hAnsi="Times New Roman" w:cs="Times New Roman" w:hint="eastAsia"/>
                <w:color w:val="333333"/>
                <w:szCs w:val="24"/>
                <w:shd w:val="clear" w:color="auto" w:fill="FFFFFF"/>
              </w:rPr>
              <w:t>該</w:t>
            </w:r>
            <w:r w:rsidRPr="00530284">
              <w:rPr>
                <w:rFonts w:ascii="Times New Roman" w:eastAsia="標楷體" w:hAnsi="Times New Roman" w:cs="Times New Roman"/>
                <w:color w:val="333333"/>
                <w:szCs w:val="24"/>
                <w:shd w:val="clear" w:color="auto" w:fill="FFFFFF"/>
              </w:rPr>
              <w:t>醫學美容集團的行為是不道德的。首先，效益主義指出，當某些行為能為所有相關的人帶來最大的善的後果，人應該實行那些行為。在</w:t>
            </w:r>
            <w:r w:rsidR="00B71923">
              <w:rPr>
                <w:rFonts w:ascii="Times New Roman" w:eastAsia="標楷體" w:hAnsi="Times New Roman" w:cs="Times New Roman" w:hint="eastAsia"/>
                <w:color w:val="333333"/>
                <w:szCs w:val="24"/>
                <w:shd w:val="clear" w:color="auto" w:fill="FFFFFF"/>
              </w:rPr>
              <w:t>該</w:t>
            </w:r>
            <w:r w:rsidRPr="00530284">
              <w:rPr>
                <w:rFonts w:ascii="Times New Roman" w:eastAsia="標楷體" w:hAnsi="Times New Roman" w:cs="Times New Roman"/>
                <w:color w:val="333333"/>
                <w:szCs w:val="24"/>
                <w:shd w:val="clear" w:color="auto" w:fill="FFFFFF"/>
              </w:rPr>
              <w:t>醫學美容集團的個案，雖然集團能夠在短期內透過欺騙顧客去出售無用的或具風險的美容項目以謀取利益，但是當事故發生或媒體揭發集團的不良銷售手法後，公眾便會知悉這只是一個騙局，並會對醫學美容失去信心。當大家不再信任美容中心，便會停止購買那些所謂美容項目。最終，顧客的數量會減少，長遠而言美容中心的利潤也會下降。此外，假如顧客察覺所光顧的美容項目沒有用處，他們會作出舉報及要求賠償。假如顧客因為接受不當的醫療程序而受到傷害，後果也可以非常嚴重。</w:t>
            </w:r>
          </w:p>
          <w:p w14:paraId="632E4C8F" w14:textId="77777777" w:rsidR="007E1F2B" w:rsidRPr="00530284" w:rsidRDefault="007E1F2B" w:rsidP="007C7904">
            <w:pPr>
              <w:spacing w:line="276" w:lineRule="auto"/>
              <w:ind w:firstLine="480"/>
              <w:rPr>
                <w:rFonts w:ascii="Times New Roman" w:eastAsia="標楷體" w:hAnsi="Times New Roman" w:cs="Times New Roman"/>
                <w:color w:val="333333"/>
                <w:shd w:val="clear" w:color="auto" w:fill="FFFFFF"/>
              </w:rPr>
            </w:pPr>
          </w:p>
          <w:p w14:paraId="023BF16E" w14:textId="00201725" w:rsidR="007E1F2B" w:rsidRPr="00530284" w:rsidRDefault="007E1F2B" w:rsidP="004C4F14">
            <w:pPr>
              <w:pStyle w:val="a7"/>
              <w:numPr>
                <w:ilvl w:val="0"/>
                <w:numId w:val="148"/>
              </w:numPr>
              <w:spacing w:line="276" w:lineRule="auto"/>
              <w:ind w:leftChars="0"/>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t>我的朋友以義務論反駁我的觀點。他表示，在</w:t>
            </w:r>
            <w:r w:rsidR="000C0B1C" w:rsidRPr="00530284">
              <w:rPr>
                <w:rFonts w:ascii="Times New Roman" w:eastAsia="標楷體" w:hAnsi="Times New Roman" w:cs="Times New Roman"/>
                <w:color w:val="333333"/>
                <w:szCs w:val="24"/>
                <w:shd w:val="clear" w:color="auto" w:fill="FFFFFF"/>
              </w:rPr>
              <w:t>美容</w:t>
            </w:r>
            <w:r w:rsidRPr="00530284">
              <w:rPr>
                <w:rFonts w:ascii="Times New Roman" w:eastAsia="標楷體" w:hAnsi="Times New Roman" w:cs="Times New Roman"/>
                <w:color w:val="333333"/>
                <w:szCs w:val="24"/>
                <w:shd w:val="clear" w:color="auto" w:fill="FFFFFF"/>
              </w:rPr>
              <w:t>誤殺案中的涉事醫生沒有打算傷害相關顧客。這只是一場意外，該名醫生是無辜的。我們先談談義務論的觀點。義務論的基本假設是：後果不應影響我們判斷某些行為或某人是否合乎道德，而道德標準應取決於行為本身。當我的朋友用此理論和我爭辯時，他堅持該名醫生的意圖是良善的，沒有想過去傷害相關顧客。然而，我們仔細想想，該名醫生渴望賺取更多金錢，因而進行高風險但沒有效用的醫療程序，其實已是心懷惡念。因此，假如我們用義務論分析該個案，集團的行為依然是錯的，理由是他們意圖欺騙顧客，而欺騙根本就是不道德的行為。</w:t>
            </w:r>
          </w:p>
          <w:p w14:paraId="50A9B684" w14:textId="77777777" w:rsidR="007E1F2B" w:rsidRPr="00530284" w:rsidRDefault="007E1F2B" w:rsidP="007C7904">
            <w:pPr>
              <w:spacing w:line="276" w:lineRule="auto"/>
              <w:ind w:firstLine="480"/>
              <w:rPr>
                <w:rFonts w:ascii="Times New Roman" w:eastAsia="標楷體" w:hAnsi="Times New Roman" w:cs="Times New Roman"/>
                <w:color w:val="333333"/>
                <w:shd w:val="clear" w:color="auto" w:fill="FFFFFF"/>
              </w:rPr>
            </w:pPr>
          </w:p>
          <w:p w14:paraId="19CBD095" w14:textId="262E3C46" w:rsidR="007E1F2B" w:rsidRPr="00530284" w:rsidRDefault="007E1F2B" w:rsidP="004C4F14">
            <w:pPr>
              <w:pStyle w:val="a7"/>
              <w:numPr>
                <w:ilvl w:val="0"/>
                <w:numId w:val="148"/>
              </w:numPr>
              <w:spacing w:line="276" w:lineRule="auto"/>
              <w:ind w:leftChars="0"/>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t>由此可見，</w:t>
            </w:r>
            <w:r w:rsidR="00B71923">
              <w:rPr>
                <w:rFonts w:ascii="Times New Roman" w:eastAsia="標楷體" w:hAnsi="Times New Roman" w:cs="Times New Roman" w:hint="eastAsia"/>
                <w:color w:val="333333"/>
                <w:szCs w:val="24"/>
                <w:shd w:val="clear" w:color="auto" w:fill="FFFFFF"/>
              </w:rPr>
              <w:t>該</w:t>
            </w:r>
            <w:r w:rsidRPr="00530284">
              <w:rPr>
                <w:rFonts w:ascii="Times New Roman" w:eastAsia="標楷體" w:hAnsi="Times New Roman" w:cs="Times New Roman"/>
                <w:color w:val="333333"/>
                <w:szCs w:val="24"/>
                <w:shd w:val="clear" w:color="auto" w:fill="FFFFFF"/>
              </w:rPr>
              <w:t>醫學美容集團的欺騙行為會帶來很大的痛苦。從效益主義的角度來說，集團在短期內也許可以透過銷售美容項目去賺取金錢。長遠而言，顧客不會再信任它們，最終集團的利潤會因顧客的數量減少而下降。此外，這些醜聞會對業界的聲譽產生負面的影響。當比較長期和短期的影響時，我們可以看到美容中心的欺騙行為所帶來的惡比善更多。如果業界能夠撥亂反正，提供安全和有效的服務，顧客既可受惠，美容中心也可吸引新的顧客並獲得更高的利</w:t>
            </w:r>
            <w:r w:rsidRPr="00530284">
              <w:rPr>
                <w:rFonts w:ascii="Times New Roman" w:eastAsia="標楷體" w:hAnsi="Times New Roman" w:cs="Times New Roman"/>
                <w:color w:val="333333"/>
                <w:szCs w:val="24"/>
                <w:shd w:val="clear" w:color="auto" w:fill="FFFFFF"/>
              </w:rPr>
              <w:lastRenderedPageBreak/>
              <w:t>潤。這樣便會帶來最大的善。因此，我們從效益主義分析此個案，</w:t>
            </w:r>
            <w:r w:rsidR="00B71923">
              <w:rPr>
                <w:rFonts w:ascii="Times New Roman" w:eastAsia="標楷體" w:hAnsi="Times New Roman" w:cs="Times New Roman" w:hint="eastAsia"/>
                <w:color w:val="333333"/>
                <w:szCs w:val="24"/>
                <w:shd w:val="clear" w:color="auto" w:fill="FFFFFF"/>
              </w:rPr>
              <w:t>該</w:t>
            </w:r>
            <w:r w:rsidRPr="00530284">
              <w:rPr>
                <w:rFonts w:ascii="Times New Roman" w:eastAsia="標楷體" w:hAnsi="Times New Roman" w:cs="Times New Roman"/>
                <w:color w:val="333333"/>
                <w:szCs w:val="24"/>
                <w:shd w:val="clear" w:color="auto" w:fill="FFFFFF"/>
              </w:rPr>
              <w:t>醫學美容集團的欺騙行為絕對是不道德的。</w:t>
            </w:r>
          </w:p>
          <w:p w14:paraId="3B0D9A74" w14:textId="77777777" w:rsidR="007E1F2B" w:rsidRPr="00530284" w:rsidRDefault="007E1F2B" w:rsidP="007C7904">
            <w:pPr>
              <w:spacing w:line="276" w:lineRule="auto"/>
              <w:ind w:firstLine="480"/>
              <w:rPr>
                <w:rFonts w:ascii="Times New Roman" w:eastAsia="標楷體" w:hAnsi="Times New Roman" w:cs="Times New Roman"/>
                <w:color w:val="333333"/>
                <w:shd w:val="clear" w:color="auto" w:fill="FFFFFF"/>
              </w:rPr>
            </w:pPr>
          </w:p>
          <w:p w14:paraId="13EB2212" w14:textId="77777777" w:rsidR="007E1F2B" w:rsidRPr="00530284" w:rsidRDefault="007E1F2B" w:rsidP="004C4F14">
            <w:pPr>
              <w:pStyle w:val="a7"/>
              <w:numPr>
                <w:ilvl w:val="0"/>
                <w:numId w:val="148"/>
              </w:numPr>
              <w:spacing w:line="276" w:lineRule="auto"/>
              <w:ind w:leftChars="0"/>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t>另外，羅斯（</w:t>
            </w:r>
            <w:r w:rsidRPr="00530284">
              <w:rPr>
                <w:rFonts w:ascii="Times New Roman" w:eastAsia="標楷體" w:hAnsi="Times New Roman" w:cs="Times New Roman"/>
                <w:color w:val="333333"/>
                <w:szCs w:val="24"/>
                <w:shd w:val="clear" w:color="auto" w:fill="FFFFFF"/>
              </w:rPr>
              <w:t>William D. Ross</w:t>
            </w:r>
            <w:r w:rsidRPr="00530284">
              <w:rPr>
                <w:rFonts w:ascii="Times New Roman" w:eastAsia="標楷體" w:hAnsi="Times New Roman" w:cs="Times New Roman"/>
                <w:color w:val="333333"/>
                <w:szCs w:val="24"/>
                <w:shd w:val="clear" w:color="auto" w:fill="FFFFFF"/>
              </w:rPr>
              <w:t>）提出的表面義務（</w:t>
            </w:r>
            <w:r w:rsidRPr="00530284">
              <w:rPr>
                <w:rFonts w:ascii="Times New Roman" w:eastAsia="標楷體" w:hAnsi="Times New Roman" w:cs="Times New Roman"/>
                <w:color w:val="333333"/>
                <w:szCs w:val="24"/>
                <w:shd w:val="clear" w:color="auto" w:fill="FFFFFF"/>
              </w:rPr>
              <w:t>prima facie duty</w:t>
            </w:r>
            <w:r w:rsidRPr="00530284">
              <w:rPr>
                <w:rFonts w:ascii="Times New Roman" w:eastAsia="標楷體" w:hAnsi="Times New Roman" w:cs="Times New Roman"/>
                <w:color w:val="333333"/>
                <w:szCs w:val="24"/>
                <w:shd w:val="clear" w:color="auto" w:fill="FFFFFF"/>
              </w:rPr>
              <w:t>）強調不作惡和不傷害（</w:t>
            </w:r>
            <w:r w:rsidRPr="00530284">
              <w:rPr>
                <w:rFonts w:ascii="Times New Roman" w:eastAsia="標楷體" w:hAnsi="Times New Roman" w:cs="Times New Roman"/>
                <w:color w:val="333333"/>
                <w:szCs w:val="24"/>
                <w:shd w:val="clear" w:color="auto" w:fill="FFFFFF"/>
              </w:rPr>
              <w:t>non-maleficence and non-injury</w:t>
            </w:r>
            <w:r w:rsidRPr="00530284">
              <w:rPr>
                <w:rFonts w:ascii="Times New Roman" w:eastAsia="標楷體" w:hAnsi="Times New Roman" w:cs="Times New Roman"/>
                <w:color w:val="333333"/>
                <w:szCs w:val="24"/>
                <w:shd w:val="clear" w:color="auto" w:fill="FFFFFF"/>
              </w:rPr>
              <w:t>）。可是，很多美容中心都忽視兩者的重要性，而且繼續欺騙及傷害顧客。我們可以看到，美容中心的不良銷售手法違反了表面義務的原則。所以，從表面義務的視角看，上述行為也可以被視為不道德。</w:t>
            </w:r>
          </w:p>
          <w:p w14:paraId="3E86BC6B" w14:textId="77777777" w:rsidR="007E1F2B" w:rsidRPr="00530284" w:rsidRDefault="007E1F2B" w:rsidP="007C7904">
            <w:pPr>
              <w:spacing w:line="276" w:lineRule="auto"/>
              <w:ind w:firstLine="480"/>
              <w:rPr>
                <w:rFonts w:ascii="Times New Roman" w:eastAsia="標楷體" w:hAnsi="Times New Roman" w:cs="Times New Roman"/>
                <w:color w:val="333333"/>
                <w:shd w:val="clear" w:color="auto" w:fill="FFFFFF"/>
              </w:rPr>
            </w:pPr>
          </w:p>
          <w:p w14:paraId="51F73155" w14:textId="77777777" w:rsidR="007E1F2B" w:rsidRPr="00530284" w:rsidRDefault="007E1F2B" w:rsidP="004C4F14">
            <w:pPr>
              <w:pStyle w:val="a7"/>
              <w:numPr>
                <w:ilvl w:val="0"/>
                <w:numId w:val="148"/>
              </w:numPr>
              <w:spacing w:line="276" w:lineRule="auto"/>
              <w:ind w:leftChars="0"/>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t>我的朋友接著提岀新的論點。他認為，商業機構不同於人類，因而可以不遵從後者的道德標準。然而，企業的商業活動事實上也有其內在的權利和義務，例如對僱主忠誠、對僱員守信、合理地對待顧客等。此外，商業機構應以誠待人，包括在廣告中如實陳述產品或服務的內容。即使在生產或提供服務的過程中犯錯，尤其是涉及安全問題的情況下，也應勇於承認，並盡可能糾正錯誤。不過，實際情況是很多美容中心刻意向顧客隱瞞事實，甚至欺騙顧客。根據消費者委員會的數據，</w:t>
            </w:r>
            <w:r w:rsidRPr="00530284">
              <w:rPr>
                <w:rFonts w:ascii="Times New Roman" w:eastAsia="標楷體" w:hAnsi="Times New Roman" w:cs="Times New Roman"/>
                <w:color w:val="333333"/>
                <w:szCs w:val="24"/>
                <w:shd w:val="clear" w:color="auto" w:fill="FFFFFF"/>
              </w:rPr>
              <w:t>2014</w:t>
            </w:r>
            <w:r w:rsidRPr="00530284">
              <w:rPr>
                <w:rFonts w:ascii="Times New Roman" w:eastAsia="標楷體" w:hAnsi="Times New Roman" w:cs="Times New Roman"/>
                <w:color w:val="333333"/>
                <w:szCs w:val="24"/>
                <w:shd w:val="clear" w:color="auto" w:fill="FFFFFF"/>
              </w:rPr>
              <w:t>年約有</w:t>
            </w:r>
            <w:r w:rsidRPr="00530284">
              <w:rPr>
                <w:rFonts w:ascii="Times New Roman" w:eastAsia="標楷體" w:hAnsi="Times New Roman" w:cs="Times New Roman"/>
                <w:color w:val="333333"/>
                <w:szCs w:val="24"/>
                <w:shd w:val="clear" w:color="auto" w:fill="FFFFFF"/>
              </w:rPr>
              <w:t>1,140</w:t>
            </w:r>
            <w:r w:rsidRPr="00530284">
              <w:rPr>
                <w:rFonts w:ascii="Times New Roman" w:eastAsia="標楷體" w:hAnsi="Times New Roman" w:cs="Times New Roman"/>
                <w:color w:val="333333"/>
                <w:szCs w:val="24"/>
                <w:shd w:val="clear" w:color="auto" w:fill="FFFFFF"/>
              </w:rPr>
              <w:t>宗涉及醫學美容的投訴。明顯地，這是一個重要的社會議題。美容中心不單沒有在廣告中完整地說明美容項目的利弊，更拒絕承認所犯的錯誤。因此，只要美容中心仍然以不良的銷售手法謀取暴利，上述的不道德行為將會持續下去。</w:t>
            </w:r>
          </w:p>
          <w:p w14:paraId="132C6944" w14:textId="77777777" w:rsidR="007E1F2B" w:rsidRPr="00530284" w:rsidRDefault="007E1F2B" w:rsidP="007C7904">
            <w:pPr>
              <w:spacing w:line="276" w:lineRule="auto"/>
              <w:ind w:firstLine="480"/>
              <w:rPr>
                <w:rFonts w:ascii="Times New Roman" w:eastAsia="標楷體" w:hAnsi="Times New Roman" w:cs="Times New Roman"/>
                <w:color w:val="333333"/>
                <w:shd w:val="clear" w:color="auto" w:fill="FFFFFF"/>
              </w:rPr>
            </w:pPr>
          </w:p>
          <w:p w14:paraId="29CF11F2" w14:textId="77777777" w:rsidR="007E1F2B" w:rsidRPr="00530284" w:rsidRDefault="007E1F2B" w:rsidP="004C4F14">
            <w:pPr>
              <w:pStyle w:val="a7"/>
              <w:numPr>
                <w:ilvl w:val="0"/>
                <w:numId w:val="148"/>
              </w:numPr>
              <w:spacing w:line="276" w:lineRule="auto"/>
              <w:ind w:leftChars="0"/>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t>或許有人會認為，那些美容中心只是上市集團的成員機構，股東向企業及其業務提供資金以換取利益，而企業的責任只是利用這些資源從事增加股東利潤的商業活動。因此，那些人認為商業機構可以忽略道德問題，以達到利益的最大化。</w:t>
            </w:r>
          </w:p>
          <w:p w14:paraId="07F04C41" w14:textId="77777777" w:rsidR="007E1F2B" w:rsidRPr="00530284" w:rsidRDefault="007E1F2B" w:rsidP="007C7904">
            <w:pPr>
              <w:spacing w:line="276" w:lineRule="auto"/>
              <w:ind w:firstLine="480"/>
              <w:rPr>
                <w:rFonts w:ascii="Times New Roman" w:eastAsia="標楷體" w:hAnsi="Times New Roman" w:cs="Times New Roman"/>
                <w:color w:val="333333"/>
                <w:shd w:val="clear" w:color="auto" w:fill="FFFFFF"/>
              </w:rPr>
            </w:pPr>
          </w:p>
          <w:p w14:paraId="28AA1D33" w14:textId="60227CDC" w:rsidR="007E1F2B" w:rsidRPr="00530284" w:rsidRDefault="007E1F2B" w:rsidP="004C4F14">
            <w:pPr>
              <w:pStyle w:val="a7"/>
              <w:numPr>
                <w:ilvl w:val="0"/>
                <w:numId w:val="148"/>
              </w:numPr>
              <w:spacing w:line="276" w:lineRule="auto"/>
              <w:ind w:leftChars="0"/>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t>然而，從社會契約論（</w:t>
            </w:r>
            <w:r w:rsidRPr="00530284">
              <w:rPr>
                <w:rFonts w:ascii="Times New Roman" w:eastAsia="標楷體" w:hAnsi="Times New Roman" w:cs="Times New Roman"/>
                <w:color w:val="333333"/>
                <w:szCs w:val="24"/>
                <w:shd w:val="clear" w:color="auto" w:fill="FFFFFF"/>
              </w:rPr>
              <w:t>social contract theory</w:t>
            </w:r>
            <w:r w:rsidRPr="00530284">
              <w:rPr>
                <w:rFonts w:ascii="Times New Roman" w:eastAsia="標楷體" w:hAnsi="Times New Roman" w:cs="Times New Roman"/>
                <w:color w:val="333333"/>
                <w:szCs w:val="24"/>
                <w:shd w:val="clear" w:color="auto" w:fill="FFFFFF"/>
              </w:rPr>
              <w:t>）的視角看，商業機構除了照顧股東的利益，亦應重視顧客及公眾的利益，因為它們不是賺錢機器。社會契約論指出，商業機構在進行商業活動時，其實也在享用社會資源，例如在物流層面便會使用基建、運輸、通訊等公共資源。所以，公眾期望商業機構除了在稅務方面對社會作出貢獻，進行商業活動時也不應損害公眾利益，並應承擔企業的社會責任。同時，從以人為焦點的進路（</w:t>
            </w:r>
            <w:r w:rsidRPr="00530284">
              <w:rPr>
                <w:rFonts w:ascii="Times New Roman" w:eastAsia="標楷體" w:hAnsi="Times New Roman" w:cs="Times New Roman"/>
                <w:color w:val="333333"/>
                <w:szCs w:val="24"/>
                <w:shd w:val="clear" w:color="auto" w:fill="FFFFFF"/>
              </w:rPr>
              <w:t>person-focused approach</w:t>
            </w:r>
            <w:r w:rsidRPr="00530284">
              <w:rPr>
                <w:rFonts w:ascii="Times New Roman" w:eastAsia="標楷體" w:hAnsi="Times New Roman" w:cs="Times New Roman"/>
                <w:color w:val="333333"/>
                <w:szCs w:val="24"/>
                <w:shd w:val="clear" w:color="auto" w:fill="FFFFFF"/>
              </w:rPr>
              <w:t>）看，不道德的企業行為源自不道德的個人，問題在於企業是否有良好的制度遏止員工的不道德行為。為了避免這些不道德的行為，商業機構需要對員工進行嚴格的監督。所以，業界應制定嚴格的專業守則，清楚說明哪些行為不可以接受，並透過培訓確保員工明白有關道德規範，明白公眾對他們的期望。在</w:t>
            </w:r>
            <w:r w:rsidR="00B71923">
              <w:rPr>
                <w:rFonts w:ascii="Times New Roman" w:eastAsia="標楷體" w:hAnsi="Times New Roman" w:cs="Times New Roman" w:hint="eastAsia"/>
                <w:color w:val="333333"/>
                <w:szCs w:val="24"/>
                <w:shd w:val="clear" w:color="auto" w:fill="FFFFFF"/>
              </w:rPr>
              <w:t>上述</w:t>
            </w:r>
            <w:r w:rsidRPr="00530284">
              <w:rPr>
                <w:rFonts w:ascii="Times New Roman" w:eastAsia="標楷體" w:hAnsi="Times New Roman" w:cs="Times New Roman"/>
                <w:color w:val="333333"/>
                <w:szCs w:val="24"/>
                <w:shd w:val="clear" w:color="auto" w:fill="FFFFFF"/>
              </w:rPr>
              <w:t>醫學美容事故</w:t>
            </w:r>
            <w:r w:rsidR="00B71923">
              <w:rPr>
                <w:rFonts w:ascii="Times New Roman" w:eastAsia="標楷體" w:hAnsi="Times New Roman" w:cs="Times New Roman" w:hint="eastAsia"/>
                <w:color w:val="333333"/>
                <w:szCs w:val="24"/>
                <w:shd w:val="clear" w:color="auto" w:fill="FFFFFF"/>
              </w:rPr>
              <w:t>中</w:t>
            </w:r>
            <w:r w:rsidRPr="00530284">
              <w:rPr>
                <w:rFonts w:ascii="Times New Roman" w:eastAsia="標楷體" w:hAnsi="Times New Roman" w:cs="Times New Roman"/>
                <w:color w:val="333333"/>
                <w:szCs w:val="24"/>
                <w:shd w:val="clear" w:color="auto" w:fill="FFFFFF"/>
              </w:rPr>
              <w:t>，即使該美容中心的員工清楚知道那些項目的問題，他們仍然向顧客銷售具風險的項目</w:t>
            </w:r>
            <w:r w:rsidR="00B71923">
              <w:rPr>
                <w:rFonts w:ascii="Times New Roman" w:eastAsia="標楷體" w:hAnsi="Times New Roman" w:cs="Times New Roman" w:hint="eastAsia"/>
                <w:color w:val="333333"/>
                <w:szCs w:val="24"/>
                <w:shd w:val="clear" w:color="auto" w:fill="FFFFFF"/>
              </w:rPr>
              <w:t>；</w:t>
            </w:r>
            <w:r w:rsidRPr="00530284">
              <w:rPr>
                <w:rFonts w:ascii="Times New Roman" w:eastAsia="標楷體" w:hAnsi="Times New Roman" w:cs="Times New Roman"/>
                <w:color w:val="333333"/>
                <w:szCs w:val="24"/>
                <w:shd w:val="clear" w:color="auto" w:fill="FFFFFF"/>
              </w:rPr>
              <w:t>就商業倫理而言，他們應該告訴顧客有關服務的細節及風險。相反，</w:t>
            </w:r>
            <w:r w:rsidR="00B71923">
              <w:rPr>
                <w:rFonts w:ascii="Times New Roman" w:eastAsia="標楷體" w:hAnsi="Times New Roman" w:cs="Times New Roman" w:hint="eastAsia"/>
                <w:color w:val="333333"/>
                <w:szCs w:val="24"/>
                <w:shd w:val="clear" w:color="auto" w:fill="FFFFFF"/>
              </w:rPr>
              <w:t>該</w:t>
            </w:r>
            <w:r w:rsidRPr="00530284">
              <w:rPr>
                <w:rFonts w:ascii="Times New Roman" w:eastAsia="標楷體" w:hAnsi="Times New Roman" w:cs="Times New Roman"/>
                <w:color w:val="333333"/>
                <w:szCs w:val="24"/>
                <w:shd w:val="clear" w:color="auto" w:fill="FFFFFF"/>
              </w:rPr>
              <w:t>集團以瞞騙手法銷售美容項目謀利，是極不道德的行為。</w:t>
            </w:r>
          </w:p>
          <w:p w14:paraId="212F0139" w14:textId="77777777" w:rsidR="007E1F2B" w:rsidRPr="00530284" w:rsidRDefault="007E1F2B" w:rsidP="007C7904">
            <w:pPr>
              <w:spacing w:line="276" w:lineRule="auto"/>
              <w:ind w:firstLine="480"/>
              <w:rPr>
                <w:rFonts w:ascii="Times New Roman" w:eastAsia="標楷體" w:hAnsi="Times New Roman" w:cs="Times New Roman"/>
                <w:color w:val="333333"/>
                <w:shd w:val="clear" w:color="auto" w:fill="FFFFFF"/>
              </w:rPr>
            </w:pPr>
          </w:p>
          <w:p w14:paraId="234EBD6D" w14:textId="261CE0FC" w:rsidR="007E1F2B" w:rsidRPr="00530284" w:rsidRDefault="007E1F2B" w:rsidP="004C4F14">
            <w:pPr>
              <w:pStyle w:val="a7"/>
              <w:numPr>
                <w:ilvl w:val="0"/>
                <w:numId w:val="148"/>
              </w:numPr>
              <w:spacing w:line="276" w:lineRule="auto"/>
              <w:ind w:leftChars="0"/>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lastRenderedPageBreak/>
              <w:t>再者，從持份者理論（</w:t>
            </w:r>
            <w:r w:rsidRPr="00530284">
              <w:rPr>
                <w:rFonts w:ascii="Times New Roman" w:eastAsia="標楷體" w:hAnsi="Times New Roman" w:cs="Times New Roman"/>
                <w:color w:val="333333"/>
                <w:szCs w:val="24"/>
                <w:shd w:val="clear" w:color="auto" w:fill="FFFFFF"/>
              </w:rPr>
              <w:t>stakeholder theory</w:t>
            </w:r>
            <w:r w:rsidRPr="00530284">
              <w:rPr>
                <w:rFonts w:ascii="Times New Roman" w:eastAsia="標楷體" w:hAnsi="Times New Roman" w:cs="Times New Roman"/>
                <w:color w:val="333333"/>
                <w:szCs w:val="24"/>
                <w:shd w:val="clear" w:color="auto" w:fill="FFFFFF"/>
              </w:rPr>
              <w:t>）的視角看，商業機構也應承擔企業的社會責任。弗里曼（</w:t>
            </w:r>
            <w:r w:rsidRPr="00530284">
              <w:rPr>
                <w:rFonts w:ascii="Times New Roman" w:eastAsia="標楷體" w:hAnsi="Times New Roman" w:cs="Times New Roman"/>
                <w:color w:val="333333"/>
                <w:szCs w:val="24"/>
                <w:shd w:val="clear" w:color="auto" w:fill="FFFFFF"/>
              </w:rPr>
              <w:t>R. Edward Freeman</w:t>
            </w:r>
            <w:r w:rsidRPr="00530284">
              <w:rPr>
                <w:rFonts w:ascii="Times New Roman" w:eastAsia="標楷體" w:hAnsi="Times New Roman" w:cs="Times New Roman"/>
                <w:color w:val="333333"/>
                <w:szCs w:val="24"/>
                <w:shd w:val="clear" w:color="auto" w:fill="FFFFFF"/>
              </w:rPr>
              <w:t>）提出，持份者是指那些「可以影響組織目標或受其影響的任何團體或個人。」因此，如果我們應用上述理論去看醫學美容個案，美容中心在賺取利潤的同時，也應履行社會責任，顧及消費者的生命安全。不過，事實是它們的欺騙行為不但損害社會利益，而且令顧客蒙受金錢損失和生命受到嚴重傷害。這顯示美容中心只關心自身的企業利益，沒有兼顧社會上其他持份者的利益，所以其欺騙行為是不道德的。</w:t>
            </w:r>
          </w:p>
          <w:p w14:paraId="1EC5D0A6" w14:textId="77777777" w:rsidR="007E1F2B" w:rsidRPr="00530284" w:rsidRDefault="007E1F2B" w:rsidP="007C7904">
            <w:pPr>
              <w:spacing w:line="276" w:lineRule="auto"/>
              <w:ind w:firstLine="480"/>
              <w:rPr>
                <w:rFonts w:ascii="Times New Roman" w:eastAsia="標楷體" w:hAnsi="Times New Roman" w:cs="Times New Roman"/>
                <w:color w:val="333333"/>
                <w:shd w:val="clear" w:color="auto" w:fill="FFFFFF"/>
              </w:rPr>
            </w:pPr>
          </w:p>
          <w:p w14:paraId="25E21FD0" w14:textId="5A28C1F8" w:rsidR="007E1F2B" w:rsidRPr="00530284" w:rsidRDefault="007E1F2B" w:rsidP="004C4F14">
            <w:pPr>
              <w:pStyle w:val="a7"/>
              <w:numPr>
                <w:ilvl w:val="0"/>
                <w:numId w:val="148"/>
              </w:numPr>
              <w:spacing w:line="276" w:lineRule="auto"/>
              <w:ind w:leftChars="0"/>
              <w:rPr>
                <w:rFonts w:ascii="Times New Roman" w:eastAsia="標楷體" w:hAnsi="Times New Roman" w:cs="Times New Roman"/>
                <w:szCs w:val="24"/>
              </w:rPr>
            </w:pPr>
            <w:r w:rsidRPr="00530284">
              <w:rPr>
                <w:rFonts w:ascii="Times New Roman" w:eastAsia="標楷體" w:hAnsi="Times New Roman" w:cs="Times New Roman"/>
                <w:color w:val="333333"/>
                <w:szCs w:val="24"/>
                <w:shd w:val="clear" w:color="auto" w:fill="FFFFFF"/>
              </w:rPr>
              <w:t>總括而言，當我們應用效益主義、義務論、社會契約論或持份者理論去作出分析，</w:t>
            </w:r>
            <w:r w:rsidR="00457825">
              <w:rPr>
                <w:rFonts w:ascii="Times New Roman" w:eastAsia="標楷體" w:hAnsi="Times New Roman" w:cs="Times New Roman" w:hint="eastAsia"/>
                <w:color w:val="333333"/>
                <w:szCs w:val="24"/>
                <w:shd w:val="clear" w:color="auto" w:fill="FFFFFF"/>
              </w:rPr>
              <w:t>該</w:t>
            </w:r>
            <w:r w:rsidRPr="00530284">
              <w:rPr>
                <w:rFonts w:ascii="Times New Roman" w:eastAsia="標楷體" w:hAnsi="Times New Roman" w:cs="Times New Roman"/>
                <w:color w:val="333333"/>
                <w:szCs w:val="24"/>
                <w:shd w:val="clear" w:color="auto" w:fill="FFFFFF"/>
              </w:rPr>
              <w:t>醫學美容集團的欺騙行為都是不道德的。政府應盡快建立一個健全的制度去規管醫學美容，並監察美容業界的不良銷售手法。</w:t>
            </w:r>
          </w:p>
          <w:p w14:paraId="6EEB282E" w14:textId="77777777" w:rsidR="007E1F2B" w:rsidRPr="00530284" w:rsidRDefault="007E1F2B" w:rsidP="007C7904">
            <w:pPr>
              <w:spacing w:line="276" w:lineRule="auto"/>
              <w:jc w:val="center"/>
              <w:rPr>
                <w:rFonts w:ascii="Times New Roman" w:eastAsia="標楷體" w:hAnsi="Times New Roman" w:cs="Times New Roman"/>
              </w:rPr>
            </w:pPr>
          </w:p>
          <w:p w14:paraId="4E7160B3" w14:textId="77777777" w:rsidR="007E1F2B" w:rsidRPr="00530284" w:rsidRDefault="007E1F2B" w:rsidP="007C7904">
            <w:pPr>
              <w:spacing w:line="276" w:lineRule="auto"/>
              <w:jc w:val="center"/>
              <w:rPr>
                <w:rFonts w:ascii="Times New Roman" w:eastAsia="標楷體" w:hAnsi="Times New Roman" w:cs="Times New Roman"/>
              </w:rPr>
            </w:pPr>
            <w:r w:rsidRPr="00530284">
              <w:rPr>
                <w:rFonts w:ascii="Times New Roman" w:eastAsia="標楷體" w:hAnsi="Times New Roman" w:cs="Times New Roman"/>
              </w:rPr>
              <w:sym w:font="Wingdings" w:char="F098"/>
            </w:r>
            <w:r w:rsidRPr="00530284">
              <w:rPr>
                <w:rFonts w:ascii="Times New Roman" w:eastAsia="標楷體" w:hAnsi="Times New Roman" w:cs="Times New Roman"/>
              </w:rPr>
              <w:sym w:font="Wingdings" w:char="F099"/>
            </w:r>
            <w:r w:rsidRPr="00530284">
              <w:rPr>
                <w:rFonts w:ascii="Times New Roman" w:eastAsia="標楷體" w:hAnsi="Times New Roman" w:cs="Times New Roman"/>
              </w:rPr>
              <w:t xml:space="preserve">   </w:t>
            </w:r>
            <w:r w:rsidRPr="00530284">
              <w:rPr>
                <w:rFonts w:ascii="Times New Roman" w:eastAsia="標楷體" w:hAnsi="Times New Roman" w:cs="Times New Roman"/>
              </w:rPr>
              <w:t>完</w:t>
            </w:r>
            <w:r w:rsidRPr="00530284">
              <w:rPr>
                <w:rFonts w:ascii="Times New Roman" w:eastAsia="標楷體" w:hAnsi="Times New Roman" w:cs="Times New Roman"/>
              </w:rPr>
              <w:t xml:space="preserve">   </w:t>
            </w:r>
            <w:r w:rsidRPr="00530284">
              <w:rPr>
                <w:rFonts w:ascii="Times New Roman" w:eastAsia="標楷體" w:hAnsi="Times New Roman" w:cs="Times New Roman"/>
              </w:rPr>
              <w:sym w:font="Wingdings" w:char="F098"/>
            </w:r>
            <w:r w:rsidRPr="00530284">
              <w:rPr>
                <w:rFonts w:ascii="Times New Roman" w:eastAsia="標楷體" w:hAnsi="Times New Roman" w:cs="Times New Roman"/>
              </w:rPr>
              <w:sym w:font="Wingdings" w:char="F098"/>
            </w:r>
          </w:p>
          <w:p w14:paraId="6E9793C2" w14:textId="77777777" w:rsidR="007E1F2B" w:rsidRPr="00530284" w:rsidRDefault="007E1F2B" w:rsidP="007C7904">
            <w:pPr>
              <w:spacing w:line="276" w:lineRule="auto"/>
              <w:jc w:val="center"/>
              <w:rPr>
                <w:rFonts w:ascii="Times New Roman" w:eastAsia="標楷體" w:hAnsi="Times New Roman" w:cs="Times New Roman"/>
              </w:rPr>
            </w:pPr>
          </w:p>
          <w:p w14:paraId="480C666C" w14:textId="613DEA4B" w:rsidR="007E1F2B" w:rsidRPr="00530284" w:rsidRDefault="007E1F2B" w:rsidP="007C7904">
            <w:pPr>
              <w:spacing w:line="276" w:lineRule="auto"/>
              <w:jc w:val="center"/>
              <w:rPr>
                <w:rFonts w:ascii="Times New Roman" w:hAnsi="Times New Roman" w:cs="Times New Roman"/>
                <w:b/>
              </w:rPr>
            </w:pPr>
            <w:bookmarkStart w:id="5" w:name="_Hlk507587092"/>
            <w:r w:rsidRPr="00530284">
              <w:rPr>
                <w:rFonts w:ascii="Times New Roman" w:hAnsi="Times New Roman" w:cs="Times New Roman"/>
                <w:color w:val="222222"/>
                <w:sz w:val="16"/>
                <w:szCs w:val="16"/>
                <w:shd w:val="clear" w:color="auto" w:fill="FFFFFF"/>
              </w:rPr>
              <w:t>(</w:t>
            </w:r>
            <w:r w:rsidRPr="00530284">
              <w:rPr>
                <w:rFonts w:ascii="Times New Roman" w:hAnsi="Times New Roman" w:cs="Times New Roman"/>
                <w:color w:val="222222"/>
                <w:sz w:val="16"/>
                <w:szCs w:val="16"/>
                <w:shd w:val="clear" w:color="auto" w:fill="FFFFFF"/>
              </w:rPr>
              <w:t>文章旨在呈現個別學生的倫理判斷，</w:t>
            </w:r>
            <w:r w:rsidR="00961821" w:rsidRPr="00530284">
              <w:rPr>
                <w:rFonts w:ascii="Times New Roman" w:hAnsi="Times New Roman" w:cs="Times New Roman"/>
                <w:color w:val="222222"/>
                <w:sz w:val="16"/>
                <w:szCs w:val="16"/>
                <w:shd w:val="clear" w:color="auto" w:fill="FFFFFF"/>
              </w:rPr>
              <w:t>並不代表</w:t>
            </w:r>
            <w:r w:rsidR="00387414">
              <w:rPr>
                <w:rFonts w:ascii="Times New Roman" w:hAnsi="Times New Roman" w:cs="Times New Roman" w:hint="eastAsia"/>
                <w:color w:val="222222"/>
                <w:sz w:val="16"/>
                <w:szCs w:val="16"/>
                <w:shd w:val="clear" w:color="auto" w:fill="FFFFFF"/>
              </w:rPr>
              <w:t>任何組織或機構的</w:t>
            </w:r>
            <w:r w:rsidR="00961821" w:rsidRPr="00530284">
              <w:rPr>
                <w:rFonts w:ascii="Times New Roman" w:hAnsi="Times New Roman" w:cs="Times New Roman"/>
                <w:color w:val="222222"/>
                <w:sz w:val="16"/>
                <w:szCs w:val="16"/>
                <w:shd w:val="clear" w:color="auto" w:fill="FFFFFF"/>
              </w:rPr>
              <w:t>立場</w:t>
            </w:r>
            <w:r w:rsidRPr="00530284">
              <w:rPr>
                <w:rFonts w:ascii="Times New Roman" w:hAnsi="Times New Roman" w:cs="Times New Roman"/>
                <w:color w:val="222222"/>
                <w:sz w:val="16"/>
                <w:szCs w:val="16"/>
                <w:shd w:val="clear" w:color="auto" w:fill="FFFFFF"/>
              </w:rPr>
              <w:t>。</w:t>
            </w:r>
            <w:r w:rsidRPr="00530284">
              <w:rPr>
                <w:rFonts w:ascii="Times New Roman" w:hAnsi="Times New Roman" w:cs="Times New Roman"/>
                <w:color w:val="222222"/>
                <w:sz w:val="16"/>
                <w:szCs w:val="16"/>
                <w:shd w:val="clear" w:color="auto" w:fill="FFFFFF"/>
              </w:rPr>
              <w:t>)</w:t>
            </w:r>
            <w:bookmarkEnd w:id="5"/>
          </w:p>
        </w:tc>
      </w:tr>
    </w:tbl>
    <w:p w14:paraId="179CFE56" w14:textId="77777777" w:rsidR="007E1F2B" w:rsidRPr="00530284" w:rsidRDefault="007E1F2B" w:rsidP="007E1F2B"/>
    <w:p w14:paraId="7CD5DBAA" w14:textId="77777777" w:rsidR="007E1F2B" w:rsidRPr="00530284" w:rsidRDefault="007E1F2B" w:rsidP="007E1F2B"/>
    <w:p w14:paraId="33591254" w14:textId="77777777" w:rsidR="007E1F2B" w:rsidRPr="00530284" w:rsidRDefault="007E1F2B" w:rsidP="007E1F2B"/>
    <w:p w14:paraId="7B20E6DF" w14:textId="77777777" w:rsidR="007E1F2B" w:rsidRPr="00530284" w:rsidRDefault="007E1F2B" w:rsidP="007E1F2B"/>
    <w:p w14:paraId="3845E85B" w14:textId="77777777" w:rsidR="007E1F2B" w:rsidRPr="00530284" w:rsidRDefault="007E1F2B" w:rsidP="007E1F2B"/>
    <w:p w14:paraId="6CEFC1E6" w14:textId="77777777" w:rsidR="007E1F2B" w:rsidRPr="00530284" w:rsidRDefault="007E1F2B" w:rsidP="007E1F2B"/>
    <w:p w14:paraId="44EE8266" w14:textId="77777777" w:rsidR="007E1F2B" w:rsidRPr="00530284" w:rsidRDefault="007E1F2B" w:rsidP="007E1F2B"/>
    <w:p w14:paraId="0D0D67FD" w14:textId="77777777" w:rsidR="007E1F2B" w:rsidRPr="00530284" w:rsidRDefault="007E1F2B" w:rsidP="007E1F2B"/>
    <w:p w14:paraId="565AFBB9" w14:textId="77777777" w:rsidR="007E1F2B" w:rsidRPr="00530284" w:rsidRDefault="007E1F2B" w:rsidP="007E1F2B"/>
    <w:p w14:paraId="7B77C57D" w14:textId="77777777" w:rsidR="007E1F2B" w:rsidRPr="00530284" w:rsidRDefault="007E1F2B" w:rsidP="007E1F2B"/>
    <w:p w14:paraId="3CE05215" w14:textId="77777777" w:rsidR="007E1F2B" w:rsidRPr="00530284" w:rsidRDefault="007E1F2B" w:rsidP="007E1F2B"/>
    <w:p w14:paraId="04B9CB45" w14:textId="77777777" w:rsidR="007E1F2B" w:rsidRPr="00530284" w:rsidRDefault="007E1F2B" w:rsidP="007E1F2B"/>
    <w:p w14:paraId="66B7CF29" w14:textId="77777777" w:rsidR="007E1F2B" w:rsidRPr="00530284" w:rsidRDefault="007E1F2B" w:rsidP="007E1F2B"/>
    <w:p w14:paraId="34934178" w14:textId="2A413669" w:rsidR="007E1F2B" w:rsidRPr="00530284" w:rsidRDefault="007E1F2B" w:rsidP="007E1F2B"/>
    <w:p w14:paraId="22D122C1" w14:textId="4C2EF9F7" w:rsidR="0097414D" w:rsidRPr="00530284" w:rsidRDefault="0097414D" w:rsidP="007E1F2B"/>
    <w:p w14:paraId="50355764" w14:textId="77777777" w:rsidR="00CB72AD" w:rsidRPr="00530284" w:rsidRDefault="00CB72AD">
      <w:pPr>
        <w:rPr>
          <w:rFonts w:eastAsia="新細明體"/>
          <w:b/>
          <w:sz w:val="24"/>
          <w:lang w:eastAsia="zh-HK"/>
        </w:rPr>
      </w:pPr>
      <w:r w:rsidRPr="00530284">
        <w:rPr>
          <w:rFonts w:eastAsia="新細明體"/>
          <w:b/>
          <w:sz w:val="24"/>
          <w:lang w:eastAsia="zh-HK"/>
        </w:rPr>
        <w:lastRenderedPageBreak/>
        <w:br w:type="page"/>
      </w:r>
    </w:p>
    <w:p w14:paraId="10436FD0" w14:textId="6C4939A5" w:rsidR="007E1F2B" w:rsidRPr="00530284" w:rsidRDefault="007E1F2B" w:rsidP="007E1F2B">
      <w:pPr>
        <w:rPr>
          <w:rFonts w:eastAsia="新細明體"/>
          <w:b/>
          <w:sz w:val="24"/>
          <w:lang w:eastAsia="zh-HK"/>
        </w:rPr>
      </w:pPr>
      <w:r w:rsidRPr="00530284">
        <w:rPr>
          <w:rFonts w:eastAsia="新細明體" w:hint="eastAsia"/>
          <w:b/>
          <w:sz w:val="24"/>
          <w:lang w:eastAsia="zh-HK"/>
        </w:rPr>
        <w:lastRenderedPageBreak/>
        <w:t>工作紙</w:t>
      </w:r>
      <w:r w:rsidRPr="00530284">
        <w:rPr>
          <w:rFonts w:eastAsia="新細明體"/>
          <w:b/>
          <w:sz w:val="24"/>
          <w:lang w:eastAsia="zh-HK"/>
        </w:rPr>
        <w:t>1A (</w:t>
      </w:r>
      <w:r w:rsidRPr="00530284">
        <w:rPr>
          <w:rFonts w:eastAsia="新細明體" w:hint="eastAsia"/>
          <w:b/>
          <w:sz w:val="24"/>
        </w:rPr>
        <w:t>基礎</w:t>
      </w:r>
      <w:r w:rsidRPr="00530284">
        <w:rPr>
          <w:rFonts w:eastAsia="新細明體" w:hint="eastAsia"/>
          <w:b/>
          <w:sz w:val="24"/>
          <w:lang w:eastAsia="zh-HK"/>
        </w:rPr>
        <w:t>程度</w:t>
      </w:r>
      <w:r w:rsidRPr="00530284">
        <w:rPr>
          <w:rFonts w:eastAsia="新細明體"/>
          <w:b/>
          <w:sz w:val="24"/>
          <w:lang w:eastAsia="zh-HK"/>
        </w:rPr>
        <w:t>)</w:t>
      </w:r>
    </w:p>
    <w:p w14:paraId="06254287" w14:textId="77777777" w:rsidR="007E1F2B" w:rsidRPr="00530284" w:rsidRDefault="007E1F2B" w:rsidP="00375CF5">
      <w:pPr>
        <w:spacing w:line="276" w:lineRule="auto"/>
        <w:rPr>
          <w:sz w:val="24"/>
        </w:rPr>
      </w:pP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7195"/>
      </w:tblGrid>
      <w:tr w:rsidR="007E1F2B" w:rsidRPr="00530284" w14:paraId="0FD1F268" w14:textId="77777777" w:rsidTr="0097414D">
        <w:tc>
          <w:tcPr>
            <w:tcW w:w="1696" w:type="dxa"/>
            <w:shd w:val="clear" w:color="auto" w:fill="auto"/>
          </w:tcPr>
          <w:p w14:paraId="5E75DEDA" w14:textId="77777777" w:rsidR="007E1F2B" w:rsidRPr="00530284" w:rsidRDefault="007E1F2B" w:rsidP="00375CF5">
            <w:pPr>
              <w:spacing w:after="0" w:line="276" w:lineRule="auto"/>
              <w:jc w:val="both"/>
              <w:rPr>
                <w:b/>
                <w:sz w:val="24"/>
                <w:szCs w:val="24"/>
              </w:rPr>
            </w:pPr>
            <w:r w:rsidRPr="00530284">
              <w:rPr>
                <w:rFonts w:hint="eastAsia"/>
                <w:b/>
                <w:sz w:val="24"/>
                <w:szCs w:val="24"/>
              </w:rPr>
              <w:t>作者的立場</w:t>
            </w:r>
          </w:p>
        </w:tc>
        <w:tc>
          <w:tcPr>
            <w:tcW w:w="6600" w:type="dxa"/>
            <w:shd w:val="clear" w:color="auto" w:fill="auto"/>
          </w:tcPr>
          <w:p w14:paraId="6AF338AB" w14:textId="222C9DE7" w:rsidR="007E1F2B" w:rsidRPr="00530284" w:rsidRDefault="007E1F2B" w:rsidP="00375CF5">
            <w:pPr>
              <w:spacing w:after="0" w:line="276" w:lineRule="auto"/>
              <w:jc w:val="both"/>
              <w:rPr>
                <w:b/>
                <w:sz w:val="24"/>
                <w:szCs w:val="24"/>
              </w:rPr>
            </w:pPr>
            <w:r w:rsidRPr="00530284">
              <w:rPr>
                <w:rFonts w:hint="eastAsia"/>
                <w:b/>
                <w:sz w:val="24"/>
                <w:szCs w:val="24"/>
              </w:rPr>
              <w:t>作者認為</w:t>
            </w:r>
            <w:r w:rsidR="000C0B1C" w:rsidRPr="00530284">
              <w:rPr>
                <w:rFonts w:ascii="Times New Roman" w:hAnsi="Times New Roman" w:cs="Times New Roman"/>
                <w:b/>
                <w:sz w:val="24"/>
                <w:szCs w:val="24"/>
              </w:rPr>
              <w:t>醫療</w:t>
            </w:r>
            <w:r w:rsidRPr="00530284">
              <w:rPr>
                <w:rFonts w:hint="eastAsia"/>
                <w:b/>
                <w:sz w:val="24"/>
                <w:szCs w:val="24"/>
              </w:rPr>
              <w:t>美容集團的行為是不道德的。</w:t>
            </w:r>
          </w:p>
        </w:tc>
      </w:tr>
      <w:tr w:rsidR="007E1F2B" w:rsidRPr="00530284" w14:paraId="3B242D34" w14:textId="77777777" w:rsidTr="0097414D">
        <w:tc>
          <w:tcPr>
            <w:tcW w:w="1696" w:type="dxa"/>
            <w:shd w:val="clear" w:color="auto" w:fill="auto"/>
          </w:tcPr>
          <w:p w14:paraId="044D440B" w14:textId="77777777" w:rsidR="007E1F2B" w:rsidRPr="00530284" w:rsidRDefault="007E1F2B" w:rsidP="00375CF5">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1</w:t>
            </w:r>
          </w:p>
        </w:tc>
        <w:tc>
          <w:tcPr>
            <w:tcW w:w="6600" w:type="dxa"/>
            <w:shd w:val="clear" w:color="auto" w:fill="auto"/>
          </w:tcPr>
          <w:p w14:paraId="23381FAE" w14:textId="77777777" w:rsidR="007E1F2B" w:rsidRPr="00530284" w:rsidRDefault="007E1F2B" w:rsidP="00375CF5">
            <w:pPr>
              <w:spacing w:after="0" w:line="276" w:lineRule="auto"/>
              <w:jc w:val="both"/>
              <w:rPr>
                <w:sz w:val="24"/>
                <w:szCs w:val="24"/>
              </w:rPr>
            </w:pPr>
          </w:p>
        </w:tc>
      </w:tr>
      <w:tr w:rsidR="007E1F2B" w:rsidRPr="00530284" w14:paraId="7CCF6C38" w14:textId="77777777" w:rsidTr="0097414D">
        <w:tc>
          <w:tcPr>
            <w:tcW w:w="1696" w:type="dxa"/>
            <w:shd w:val="clear" w:color="auto" w:fill="auto"/>
          </w:tcPr>
          <w:p w14:paraId="75E6F94E"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shd w:val="clear" w:color="auto" w:fill="auto"/>
          </w:tcPr>
          <w:p w14:paraId="38F7283D" w14:textId="77777777" w:rsidR="007E1F2B" w:rsidRPr="00530284" w:rsidRDefault="007E1F2B" w:rsidP="00375CF5">
            <w:pPr>
              <w:spacing w:after="0" w:line="276" w:lineRule="auto"/>
              <w:jc w:val="both"/>
              <w:rPr>
                <w:sz w:val="24"/>
                <w:szCs w:val="24"/>
              </w:rPr>
            </w:pPr>
            <w:r w:rsidRPr="00530284">
              <w:rPr>
                <w:rFonts w:hint="eastAsia"/>
                <w:sz w:val="24"/>
                <w:szCs w:val="24"/>
              </w:rPr>
              <w:t>當大家不再信任美容中心，便會停止購買那些所謂美容項目。顧客的數量會減少，長遠而言美容中心的利潤也會下降。顧客因為接受不當的醫療程序而受到傷害，後果非常嚴重。</w:t>
            </w:r>
          </w:p>
        </w:tc>
      </w:tr>
      <w:tr w:rsidR="007E1F2B" w:rsidRPr="00530284" w14:paraId="6A64D396" w14:textId="77777777" w:rsidTr="0097414D">
        <w:tc>
          <w:tcPr>
            <w:tcW w:w="1696" w:type="dxa"/>
            <w:shd w:val="clear" w:color="auto" w:fill="auto"/>
          </w:tcPr>
          <w:p w14:paraId="3C77AC29"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shd w:val="clear" w:color="auto" w:fill="auto"/>
          </w:tcPr>
          <w:p w14:paraId="561478A2" w14:textId="77777777" w:rsidR="007E1F2B" w:rsidRPr="00530284" w:rsidRDefault="007E1F2B" w:rsidP="00375CF5">
            <w:pPr>
              <w:spacing w:after="0" w:line="276" w:lineRule="auto"/>
              <w:jc w:val="both"/>
              <w:rPr>
                <w:sz w:val="24"/>
                <w:szCs w:val="24"/>
              </w:rPr>
            </w:pPr>
            <w:r w:rsidRPr="00530284">
              <w:rPr>
                <w:rFonts w:hint="eastAsia"/>
                <w:sz w:val="24"/>
                <w:szCs w:val="24"/>
                <w:u w:val="single"/>
              </w:rPr>
              <w:t>行為效益主義</w:t>
            </w:r>
            <w:r w:rsidRPr="00530284">
              <w:rPr>
                <w:rFonts w:hint="eastAsia"/>
                <w:sz w:val="24"/>
                <w:szCs w:val="24"/>
              </w:rPr>
              <w:t>：當某些行為能為所有相關的人帶來最大的善的後果，人應該實行那些行為。</w:t>
            </w:r>
          </w:p>
        </w:tc>
      </w:tr>
      <w:tr w:rsidR="007E1F2B" w:rsidRPr="00530284" w14:paraId="405697DA" w14:textId="77777777" w:rsidTr="0097414D">
        <w:tc>
          <w:tcPr>
            <w:tcW w:w="1696" w:type="dxa"/>
            <w:shd w:val="clear" w:color="auto" w:fill="auto"/>
          </w:tcPr>
          <w:p w14:paraId="3916218C" w14:textId="77777777" w:rsidR="007E1F2B" w:rsidRPr="00530284" w:rsidRDefault="007E1F2B" w:rsidP="00375CF5">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2</w:t>
            </w:r>
          </w:p>
        </w:tc>
        <w:tc>
          <w:tcPr>
            <w:tcW w:w="6600" w:type="dxa"/>
            <w:shd w:val="clear" w:color="auto" w:fill="auto"/>
          </w:tcPr>
          <w:p w14:paraId="2111BB99" w14:textId="77777777" w:rsidR="007E1F2B" w:rsidRPr="00530284" w:rsidRDefault="007E1F2B" w:rsidP="00375CF5">
            <w:pPr>
              <w:spacing w:after="0" w:line="276" w:lineRule="auto"/>
              <w:jc w:val="both"/>
              <w:rPr>
                <w:sz w:val="24"/>
                <w:szCs w:val="24"/>
              </w:rPr>
            </w:pPr>
          </w:p>
        </w:tc>
      </w:tr>
      <w:tr w:rsidR="007E1F2B" w:rsidRPr="00530284" w14:paraId="7FC758FA" w14:textId="77777777" w:rsidTr="0097414D">
        <w:tc>
          <w:tcPr>
            <w:tcW w:w="1696" w:type="dxa"/>
            <w:shd w:val="clear" w:color="auto" w:fill="auto"/>
          </w:tcPr>
          <w:p w14:paraId="550C53AC"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shd w:val="clear" w:color="auto" w:fill="auto"/>
          </w:tcPr>
          <w:p w14:paraId="54F2C047" w14:textId="24B27957" w:rsidR="007E1F2B" w:rsidRPr="00530284" w:rsidRDefault="00CB72AD">
            <w:pPr>
              <w:spacing w:after="0" w:line="276" w:lineRule="auto"/>
              <w:jc w:val="both"/>
              <w:rPr>
                <w:sz w:val="24"/>
                <w:szCs w:val="24"/>
              </w:rPr>
            </w:pPr>
            <w:r w:rsidRPr="00530284">
              <w:rPr>
                <w:rFonts w:ascii="Times New Roman" w:hAnsi="Times New Roman" w:cs="Times New Roman" w:hint="eastAsia"/>
                <w:sz w:val="24"/>
                <w:szCs w:val="24"/>
              </w:rPr>
              <w:t>美容</w:t>
            </w:r>
            <w:r w:rsidR="007E1F2B" w:rsidRPr="00530284">
              <w:rPr>
                <w:rFonts w:hint="eastAsia"/>
                <w:sz w:val="24"/>
                <w:szCs w:val="24"/>
              </w:rPr>
              <w:t>集團的行為是錯的，理由是他們意圖欺騙顧客，而欺騙根本就是不道德的行為。</w:t>
            </w:r>
          </w:p>
        </w:tc>
      </w:tr>
      <w:tr w:rsidR="007E1F2B" w:rsidRPr="00530284" w14:paraId="158F39A6" w14:textId="77777777" w:rsidTr="0097414D">
        <w:tc>
          <w:tcPr>
            <w:tcW w:w="1696" w:type="dxa"/>
            <w:shd w:val="clear" w:color="auto" w:fill="auto"/>
          </w:tcPr>
          <w:p w14:paraId="1DAD7252"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shd w:val="clear" w:color="auto" w:fill="auto"/>
          </w:tcPr>
          <w:p w14:paraId="2207853D" w14:textId="77777777" w:rsidR="007E1F2B" w:rsidRPr="00530284" w:rsidRDefault="007E1F2B" w:rsidP="00375CF5">
            <w:pPr>
              <w:spacing w:after="0" w:line="276" w:lineRule="auto"/>
              <w:jc w:val="both"/>
              <w:rPr>
                <w:sz w:val="24"/>
                <w:szCs w:val="24"/>
              </w:rPr>
            </w:pPr>
            <w:r w:rsidRPr="00530284">
              <w:rPr>
                <w:rFonts w:hint="eastAsia"/>
                <w:sz w:val="24"/>
                <w:szCs w:val="24"/>
                <w:u w:val="single"/>
              </w:rPr>
              <w:t>義務論</w:t>
            </w:r>
            <w:r w:rsidRPr="00530284">
              <w:rPr>
                <w:rFonts w:hint="eastAsia"/>
                <w:sz w:val="24"/>
                <w:szCs w:val="24"/>
              </w:rPr>
              <w:t>：道德標準取決於行為本身。</w:t>
            </w:r>
          </w:p>
        </w:tc>
      </w:tr>
      <w:tr w:rsidR="007E1F2B" w:rsidRPr="00530284" w14:paraId="28BC7CD0" w14:textId="77777777" w:rsidTr="0097414D">
        <w:tc>
          <w:tcPr>
            <w:tcW w:w="1696" w:type="dxa"/>
            <w:shd w:val="clear" w:color="auto" w:fill="auto"/>
          </w:tcPr>
          <w:p w14:paraId="32A34988" w14:textId="77777777" w:rsidR="007E1F2B" w:rsidRPr="00530284" w:rsidRDefault="007E1F2B" w:rsidP="00375CF5">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3</w:t>
            </w:r>
          </w:p>
        </w:tc>
        <w:tc>
          <w:tcPr>
            <w:tcW w:w="6600" w:type="dxa"/>
            <w:shd w:val="clear" w:color="auto" w:fill="auto"/>
          </w:tcPr>
          <w:p w14:paraId="3D48B109" w14:textId="77777777" w:rsidR="007E1F2B" w:rsidRPr="00530284" w:rsidRDefault="007E1F2B" w:rsidP="00375CF5">
            <w:pPr>
              <w:spacing w:after="0" w:line="276" w:lineRule="auto"/>
              <w:jc w:val="both"/>
              <w:rPr>
                <w:sz w:val="24"/>
                <w:szCs w:val="24"/>
              </w:rPr>
            </w:pPr>
          </w:p>
        </w:tc>
      </w:tr>
      <w:tr w:rsidR="007E1F2B" w:rsidRPr="00530284" w14:paraId="3BE7D33A" w14:textId="77777777" w:rsidTr="0097414D">
        <w:tc>
          <w:tcPr>
            <w:tcW w:w="1696" w:type="dxa"/>
            <w:shd w:val="clear" w:color="auto" w:fill="auto"/>
          </w:tcPr>
          <w:p w14:paraId="620D0988"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shd w:val="clear" w:color="auto" w:fill="auto"/>
          </w:tcPr>
          <w:p w14:paraId="29339BAC" w14:textId="77777777" w:rsidR="007E1F2B" w:rsidRPr="00530284" w:rsidRDefault="007E1F2B" w:rsidP="00375CF5">
            <w:pPr>
              <w:spacing w:after="0" w:line="276" w:lineRule="auto"/>
              <w:jc w:val="both"/>
              <w:rPr>
                <w:sz w:val="24"/>
                <w:szCs w:val="24"/>
              </w:rPr>
            </w:pPr>
            <w:r w:rsidRPr="00530284">
              <w:rPr>
                <w:rFonts w:hint="eastAsia"/>
                <w:sz w:val="24"/>
                <w:szCs w:val="24"/>
              </w:rPr>
              <w:t>醜聞會對業界的聲譽產生負面的影響，美容中心的欺騙行為所帶來的惡比善更多。</w:t>
            </w:r>
          </w:p>
        </w:tc>
      </w:tr>
      <w:tr w:rsidR="007E1F2B" w:rsidRPr="00530284" w14:paraId="054D4430" w14:textId="77777777" w:rsidTr="0097414D">
        <w:tc>
          <w:tcPr>
            <w:tcW w:w="1696" w:type="dxa"/>
            <w:shd w:val="clear" w:color="auto" w:fill="auto"/>
          </w:tcPr>
          <w:p w14:paraId="479F2552"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shd w:val="clear" w:color="auto" w:fill="auto"/>
          </w:tcPr>
          <w:p w14:paraId="3F679F0B" w14:textId="77777777" w:rsidR="007E1F2B" w:rsidRPr="00530284" w:rsidRDefault="007E1F2B" w:rsidP="00375CF5">
            <w:pPr>
              <w:spacing w:after="0" w:line="276" w:lineRule="auto"/>
              <w:jc w:val="both"/>
              <w:rPr>
                <w:sz w:val="24"/>
                <w:szCs w:val="24"/>
              </w:rPr>
            </w:pPr>
            <w:r w:rsidRPr="00530284">
              <w:rPr>
                <w:rFonts w:hint="eastAsia"/>
                <w:sz w:val="24"/>
                <w:szCs w:val="24"/>
                <w:u w:val="single"/>
              </w:rPr>
              <w:t>行為效益主義</w:t>
            </w:r>
            <w:r w:rsidRPr="00530284">
              <w:rPr>
                <w:rFonts w:hint="eastAsia"/>
                <w:sz w:val="24"/>
                <w:szCs w:val="24"/>
              </w:rPr>
              <w:t>：當某些行為能為所有相關的人帶來最大的善的後果，人應該實行那些行為。</w:t>
            </w:r>
          </w:p>
        </w:tc>
      </w:tr>
      <w:tr w:rsidR="007E1F2B" w:rsidRPr="00530284" w14:paraId="26A65D6F" w14:textId="77777777" w:rsidTr="0097414D">
        <w:tc>
          <w:tcPr>
            <w:tcW w:w="1696" w:type="dxa"/>
            <w:shd w:val="clear" w:color="auto" w:fill="auto"/>
          </w:tcPr>
          <w:p w14:paraId="003D9B17" w14:textId="77777777" w:rsidR="007E1F2B" w:rsidRPr="00530284" w:rsidRDefault="007E1F2B" w:rsidP="00375CF5">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4</w:t>
            </w:r>
          </w:p>
        </w:tc>
        <w:tc>
          <w:tcPr>
            <w:tcW w:w="6600" w:type="dxa"/>
            <w:shd w:val="clear" w:color="auto" w:fill="auto"/>
          </w:tcPr>
          <w:p w14:paraId="567376EE" w14:textId="77777777" w:rsidR="007E1F2B" w:rsidRPr="00530284" w:rsidRDefault="007E1F2B" w:rsidP="00375CF5">
            <w:pPr>
              <w:spacing w:after="0" w:line="276" w:lineRule="auto"/>
              <w:jc w:val="both"/>
              <w:rPr>
                <w:sz w:val="24"/>
                <w:szCs w:val="24"/>
              </w:rPr>
            </w:pPr>
          </w:p>
        </w:tc>
      </w:tr>
      <w:tr w:rsidR="007E1F2B" w:rsidRPr="00530284" w14:paraId="141F5CEF" w14:textId="77777777" w:rsidTr="0097414D">
        <w:tc>
          <w:tcPr>
            <w:tcW w:w="1696" w:type="dxa"/>
            <w:shd w:val="clear" w:color="auto" w:fill="auto"/>
          </w:tcPr>
          <w:p w14:paraId="575B2C70"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shd w:val="clear" w:color="auto" w:fill="auto"/>
          </w:tcPr>
          <w:p w14:paraId="5FC4989B" w14:textId="77777777" w:rsidR="007E1F2B" w:rsidRPr="00530284" w:rsidRDefault="007E1F2B" w:rsidP="00375CF5">
            <w:pPr>
              <w:spacing w:after="0" w:line="276" w:lineRule="auto"/>
              <w:jc w:val="both"/>
              <w:rPr>
                <w:sz w:val="24"/>
                <w:szCs w:val="24"/>
              </w:rPr>
            </w:pPr>
            <w:r w:rsidRPr="00530284">
              <w:rPr>
                <w:rFonts w:hint="eastAsia"/>
                <w:sz w:val="24"/>
                <w:szCs w:val="24"/>
              </w:rPr>
              <w:t>美容中心欺騙及傷害顧客，是不道德的行為。</w:t>
            </w:r>
          </w:p>
        </w:tc>
      </w:tr>
      <w:tr w:rsidR="007E1F2B" w:rsidRPr="00530284" w14:paraId="1C5F95C4" w14:textId="77777777" w:rsidTr="0097414D">
        <w:tc>
          <w:tcPr>
            <w:tcW w:w="1696" w:type="dxa"/>
            <w:shd w:val="clear" w:color="auto" w:fill="auto"/>
          </w:tcPr>
          <w:p w14:paraId="123D0283"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shd w:val="clear" w:color="auto" w:fill="auto"/>
          </w:tcPr>
          <w:p w14:paraId="49960C38" w14:textId="77777777" w:rsidR="007E1F2B" w:rsidRPr="00530284" w:rsidRDefault="007E1F2B" w:rsidP="00375CF5">
            <w:pPr>
              <w:spacing w:after="0" w:line="276" w:lineRule="auto"/>
              <w:jc w:val="both"/>
              <w:rPr>
                <w:sz w:val="24"/>
                <w:szCs w:val="24"/>
              </w:rPr>
            </w:pPr>
            <w:r w:rsidRPr="00530284">
              <w:rPr>
                <w:rFonts w:hint="eastAsia"/>
                <w:sz w:val="24"/>
                <w:szCs w:val="24"/>
                <w:u w:val="single"/>
              </w:rPr>
              <w:t>表面義務</w:t>
            </w:r>
            <w:r w:rsidRPr="00530284">
              <w:rPr>
                <w:rFonts w:hint="eastAsia"/>
                <w:sz w:val="24"/>
                <w:szCs w:val="24"/>
              </w:rPr>
              <w:t>：不作惡和不傷害。</w:t>
            </w:r>
          </w:p>
        </w:tc>
      </w:tr>
      <w:tr w:rsidR="007E1F2B" w:rsidRPr="00530284" w14:paraId="1AA67A8F" w14:textId="77777777" w:rsidTr="0097414D">
        <w:tc>
          <w:tcPr>
            <w:tcW w:w="1696" w:type="dxa"/>
            <w:shd w:val="clear" w:color="auto" w:fill="auto"/>
          </w:tcPr>
          <w:p w14:paraId="1A013661" w14:textId="77777777" w:rsidR="007E1F2B" w:rsidRPr="00530284" w:rsidRDefault="007E1F2B" w:rsidP="00375CF5">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5</w:t>
            </w:r>
          </w:p>
        </w:tc>
        <w:tc>
          <w:tcPr>
            <w:tcW w:w="6600" w:type="dxa"/>
            <w:shd w:val="clear" w:color="auto" w:fill="auto"/>
          </w:tcPr>
          <w:p w14:paraId="3B8FE73A" w14:textId="77777777" w:rsidR="007E1F2B" w:rsidRPr="00530284" w:rsidRDefault="007E1F2B" w:rsidP="00375CF5">
            <w:pPr>
              <w:spacing w:after="0" w:line="276" w:lineRule="auto"/>
              <w:jc w:val="both"/>
              <w:rPr>
                <w:sz w:val="24"/>
                <w:szCs w:val="24"/>
              </w:rPr>
            </w:pPr>
          </w:p>
        </w:tc>
      </w:tr>
      <w:tr w:rsidR="007E1F2B" w:rsidRPr="00530284" w14:paraId="4F11FDCC" w14:textId="77777777" w:rsidTr="0097414D">
        <w:tc>
          <w:tcPr>
            <w:tcW w:w="1696" w:type="dxa"/>
            <w:shd w:val="clear" w:color="auto" w:fill="auto"/>
          </w:tcPr>
          <w:p w14:paraId="7FB8754B"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shd w:val="clear" w:color="auto" w:fill="auto"/>
          </w:tcPr>
          <w:p w14:paraId="6278CB09" w14:textId="77777777" w:rsidR="007E1F2B" w:rsidRPr="00530284" w:rsidRDefault="007E1F2B" w:rsidP="00375CF5">
            <w:pPr>
              <w:spacing w:after="0" w:line="276" w:lineRule="auto"/>
              <w:jc w:val="both"/>
              <w:rPr>
                <w:sz w:val="24"/>
                <w:szCs w:val="24"/>
              </w:rPr>
            </w:pPr>
            <w:r w:rsidRPr="00530284">
              <w:rPr>
                <w:rFonts w:hint="eastAsia"/>
                <w:sz w:val="24"/>
                <w:szCs w:val="24"/>
              </w:rPr>
              <w:t>美容中心刻意向顧客隱瞞事實，甚至欺騙顧客。</w:t>
            </w:r>
          </w:p>
        </w:tc>
      </w:tr>
      <w:tr w:rsidR="007E1F2B" w:rsidRPr="00530284" w14:paraId="4641B5C8" w14:textId="77777777" w:rsidTr="0097414D">
        <w:tc>
          <w:tcPr>
            <w:tcW w:w="1696" w:type="dxa"/>
            <w:shd w:val="clear" w:color="auto" w:fill="auto"/>
          </w:tcPr>
          <w:p w14:paraId="004259AC"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shd w:val="clear" w:color="auto" w:fill="auto"/>
          </w:tcPr>
          <w:p w14:paraId="0C76D7CE" w14:textId="77777777" w:rsidR="007E1F2B" w:rsidRPr="00530284" w:rsidRDefault="007E1F2B" w:rsidP="00375CF5">
            <w:pPr>
              <w:spacing w:after="0" w:line="276" w:lineRule="auto"/>
              <w:jc w:val="both"/>
              <w:rPr>
                <w:sz w:val="24"/>
                <w:szCs w:val="24"/>
              </w:rPr>
            </w:pPr>
            <w:r w:rsidRPr="00530284">
              <w:rPr>
                <w:rFonts w:hint="eastAsia"/>
                <w:sz w:val="24"/>
                <w:szCs w:val="24"/>
              </w:rPr>
              <w:t>企業有其權利和義務，例如對僱主忠誠、對僱員守信、合理地對待顧客等。</w:t>
            </w:r>
          </w:p>
        </w:tc>
      </w:tr>
      <w:tr w:rsidR="007E1F2B" w:rsidRPr="00530284" w14:paraId="39810EE5" w14:textId="77777777" w:rsidTr="0097414D">
        <w:tc>
          <w:tcPr>
            <w:tcW w:w="1696" w:type="dxa"/>
            <w:shd w:val="clear" w:color="auto" w:fill="auto"/>
          </w:tcPr>
          <w:p w14:paraId="61E7877F" w14:textId="77777777" w:rsidR="007E1F2B" w:rsidRPr="00530284" w:rsidRDefault="007E1F2B" w:rsidP="00375CF5">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6</w:t>
            </w:r>
          </w:p>
        </w:tc>
        <w:tc>
          <w:tcPr>
            <w:tcW w:w="6600" w:type="dxa"/>
            <w:shd w:val="clear" w:color="auto" w:fill="auto"/>
          </w:tcPr>
          <w:p w14:paraId="0A45F97E" w14:textId="77777777" w:rsidR="007E1F2B" w:rsidRPr="00530284" w:rsidRDefault="007E1F2B" w:rsidP="00375CF5">
            <w:pPr>
              <w:spacing w:after="0" w:line="276" w:lineRule="auto"/>
              <w:jc w:val="both"/>
              <w:rPr>
                <w:sz w:val="24"/>
                <w:szCs w:val="24"/>
              </w:rPr>
            </w:pPr>
          </w:p>
        </w:tc>
      </w:tr>
      <w:tr w:rsidR="007E1F2B" w:rsidRPr="00530284" w14:paraId="04EFDB6D" w14:textId="77777777" w:rsidTr="0097414D">
        <w:tc>
          <w:tcPr>
            <w:tcW w:w="1696" w:type="dxa"/>
            <w:shd w:val="clear" w:color="auto" w:fill="auto"/>
          </w:tcPr>
          <w:p w14:paraId="272542E8"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shd w:val="clear" w:color="auto" w:fill="auto"/>
          </w:tcPr>
          <w:p w14:paraId="5B847E58" w14:textId="77777777" w:rsidR="007E1F2B" w:rsidRPr="00530284" w:rsidRDefault="007E1F2B" w:rsidP="00375CF5">
            <w:pPr>
              <w:spacing w:after="0" w:line="276" w:lineRule="auto"/>
              <w:jc w:val="both"/>
              <w:rPr>
                <w:sz w:val="24"/>
                <w:szCs w:val="24"/>
              </w:rPr>
            </w:pPr>
            <w:r w:rsidRPr="00530284">
              <w:rPr>
                <w:rFonts w:hint="eastAsia"/>
                <w:sz w:val="24"/>
                <w:szCs w:val="24"/>
              </w:rPr>
              <w:t>商業機構除了照顧股東的利益，亦應重視顧客及公眾的利益。</w:t>
            </w:r>
          </w:p>
        </w:tc>
      </w:tr>
      <w:tr w:rsidR="007E1F2B" w:rsidRPr="00530284" w14:paraId="44079213" w14:textId="77777777" w:rsidTr="0097414D">
        <w:tc>
          <w:tcPr>
            <w:tcW w:w="1696" w:type="dxa"/>
            <w:shd w:val="clear" w:color="auto" w:fill="auto"/>
          </w:tcPr>
          <w:p w14:paraId="00C195D4" w14:textId="77777777" w:rsidR="007E1F2B" w:rsidRPr="00530284" w:rsidRDefault="007E1F2B" w:rsidP="00375CF5">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shd w:val="clear" w:color="auto" w:fill="auto"/>
          </w:tcPr>
          <w:p w14:paraId="1D9DA675" w14:textId="77777777" w:rsidR="007E1F2B" w:rsidRPr="00530284" w:rsidRDefault="007E1F2B" w:rsidP="00375CF5">
            <w:pPr>
              <w:spacing w:after="0" w:line="276" w:lineRule="auto"/>
              <w:jc w:val="both"/>
              <w:rPr>
                <w:sz w:val="24"/>
                <w:szCs w:val="24"/>
              </w:rPr>
            </w:pPr>
            <w:r w:rsidRPr="00530284">
              <w:rPr>
                <w:rFonts w:hint="eastAsia"/>
                <w:sz w:val="24"/>
                <w:szCs w:val="24"/>
                <w:u w:val="single"/>
              </w:rPr>
              <w:t>社會契約論</w:t>
            </w:r>
            <w:r w:rsidRPr="00530284">
              <w:rPr>
                <w:rFonts w:hint="eastAsia"/>
                <w:sz w:val="24"/>
                <w:szCs w:val="24"/>
              </w:rPr>
              <w:t>：商業機構在進行商業活動時，其實也在享用社會資源。公眾期望商業機構承擔企業的社會責任。</w:t>
            </w:r>
          </w:p>
        </w:tc>
      </w:tr>
      <w:tr w:rsidR="007E1F2B" w:rsidRPr="00530284" w14:paraId="0F68E9B0" w14:textId="77777777" w:rsidTr="0097414D">
        <w:tc>
          <w:tcPr>
            <w:tcW w:w="1696" w:type="dxa"/>
            <w:shd w:val="clear" w:color="auto" w:fill="auto"/>
          </w:tcPr>
          <w:p w14:paraId="717BB163" w14:textId="77777777" w:rsidR="007E1F2B" w:rsidRPr="00530284" w:rsidRDefault="007E1F2B" w:rsidP="00375CF5">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7</w:t>
            </w:r>
          </w:p>
        </w:tc>
        <w:tc>
          <w:tcPr>
            <w:tcW w:w="6600" w:type="dxa"/>
            <w:shd w:val="clear" w:color="auto" w:fill="auto"/>
          </w:tcPr>
          <w:p w14:paraId="31511A40" w14:textId="77777777" w:rsidR="007E1F2B" w:rsidRPr="00530284" w:rsidRDefault="007E1F2B" w:rsidP="00375CF5">
            <w:pPr>
              <w:spacing w:after="0" w:line="276" w:lineRule="auto"/>
              <w:jc w:val="both"/>
              <w:rPr>
                <w:sz w:val="24"/>
                <w:szCs w:val="24"/>
              </w:rPr>
            </w:pPr>
          </w:p>
        </w:tc>
      </w:tr>
      <w:tr w:rsidR="007E1F2B" w:rsidRPr="00530284" w14:paraId="76D434E4" w14:textId="77777777" w:rsidTr="0097414D">
        <w:tc>
          <w:tcPr>
            <w:tcW w:w="1696" w:type="dxa"/>
            <w:shd w:val="clear" w:color="auto" w:fill="auto"/>
          </w:tcPr>
          <w:p w14:paraId="46D9AFA6" w14:textId="77777777" w:rsidR="007E1F2B" w:rsidRPr="00530284" w:rsidRDefault="007E1F2B" w:rsidP="00375CF5">
            <w:pPr>
              <w:spacing w:after="0" w:line="276" w:lineRule="auto"/>
              <w:jc w:val="both"/>
              <w:rPr>
                <w:sz w:val="24"/>
                <w:szCs w:val="24"/>
              </w:rPr>
            </w:pPr>
            <w:r w:rsidRPr="00530284">
              <w:rPr>
                <w:rFonts w:hint="eastAsia"/>
                <w:sz w:val="24"/>
                <w:szCs w:val="24"/>
              </w:rPr>
              <w:t>論點</w:t>
            </w:r>
          </w:p>
        </w:tc>
        <w:tc>
          <w:tcPr>
            <w:tcW w:w="6600" w:type="dxa"/>
            <w:shd w:val="clear" w:color="auto" w:fill="auto"/>
          </w:tcPr>
          <w:p w14:paraId="28343B50" w14:textId="77777777" w:rsidR="007E1F2B" w:rsidRPr="00530284" w:rsidRDefault="007E1F2B" w:rsidP="00375CF5">
            <w:pPr>
              <w:spacing w:after="0" w:line="276" w:lineRule="auto"/>
              <w:jc w:val="both"/>
              <w:rPr>
                <w:sz w:val="24"/>
                <w:szCs w:val="24"/>
              </w:rPr>
            </w:pPr>
            <w:r w:rsidRPr="00530284">
              <w:rPr>
                <w:rFonts w:hint="eastAsia"/>
                <w:sz w:val="24"/>
                <w:szCs w:val="24"/>
              </w:rPr>
              <w:t>美容中心只關心自身的企業利益，沒有兼顧社會上其他持份者的利益，所以其欺騙行為是不道德的。</w:t>
            </w:r>
          </w:p>
        </w:tc>
      </w:tr>
      <w:tr w:rsidR="007E1F2B" w:rsidRPr="00530284" w14:paraId="03ABD2F5" w14:textId="77777777" w:rsidTr="0097414D">
        <w:tc>
          <w:tcPr>
            <w:tcW w:w="1696" w:type="dxa"/>
            <w:shd w:val="clear" w:color="auto" w:fill="auto"/>
          </w:tcPr>
          <w:p w14:paraId="45FDFDF2" w14:textId="77777777" w:rsidR="007E1F2B" w:rsidRPr="00530284" w:rsidRDefault="007E1F2B" w:rsidP="00375CF5">
            <w:pPr>
              <w:spacing w:after="0" w:line="276" w:lineRule="auto"/>
              <w:jc w:val="both"/>
              <w:rPr>
                <w:sz w:val="24"/>
                <w:szCs w:val="24"/>
              </w:rPr>
            </w:pPr>
            <w:r w:rsidRPr="00530284">
              <w:rPr>
                <w:rFonts w:hint="eastAsia"/>
                <w:sz w:val="24"/>
                <w:szCs w:val="24"/>
              </w:rPr>
              <w:t>理據</w:t>
            </w:r>
          </w:p>
        </w:tc>
        <w:tc>
          <w:tcPr>
            <w:tcW w:w="6600" w:type="dxa"/>
            <w:shd w:val="clear" w:color="auto" w:fill="auto"/>
          </w:tcPr>
          <w:p w14:paraId="3C041524" w14:textId="77777777" w:rsidR="007E1F2B" w:rsidRPr="00530284" w:rsidRDefault="007E1F2B" w:rsidP="00375CF5">
            <w:pPr>
              <w:spacing w:after="0" w:line="276" w:lineRule="auto"/>
              <w:jc w:val="both"/>
              <w:rPr>
                <w:sz w:val="24"/>
                <w:szCs w:val="24"/>
              </w:rPr>
            </w:pPr>
            <w:r w:rsidRPr="00530284">
              <w:rPr>
                <w:rFonts w:hint="eastAsia"/>
                <w:sz w:val="24"/>
                <w:szCs w:val="24"/>
                <w:u w:val="single"/>
              </w:rPr>
              <w:t>持份者理論</w:t>
            </w:r>
            <w:r w:rsidRPr="00530284">
              <w:rPr>
                <w:rFonts w:hint="eastAsia"/>
                <w:sz w:val="24"/>
                <w:szCs w:val="24"/>
              </w:rPr>
              <w:t>：商業機構應承擔企業的社會責任。</w:t>
            </w:r>
          </w:p>
        </w:tc>
      </w:tr>
    </w:tbl>
    <w:p w14:paraId="71C8C26A" w14:textId="77777777" w:rsidR="007E1F2B" w:rsidRPr="00530284" w:rsidRDefault="007E1F2B" w:rsidP="00375CF5">
      <w:pPr>
        <w:spacing w:line="276" w:lineRule="auto"/>
        <w:rPr>
          <w:rFonts w:eastAsia="新細明體"/>
          <w:b/>
          <w:sz w:val="24"/>
          <w:lang w:eastAsia="zh-HK"/>
        </w:rPr>
      </w:pPr>
      <w:r w:rsidRPr="00530284">
        <w:rPr>
          <w:sz w:val="24"/>
        </w:rPr>
        <w:br w:type="page"/>
      </w:r>
      <w:r w:rsidRPr="00530284">
        <w:rPr>
          <w:rFonts w:eastAsia="新細明體" w:hint="eastAsia"/>
          <w:b/>
          <w:sz w:val="24"/>
          <w:lang w:eastAsia="zh-HK"/>
        </w:rPr>
        <w:lastRenderedPageBreak/>
        <w:t>工作紙</w:t>
      </w:r>
      <w:r w:rsidRPr="00530284">
        <w:rPr>
          <w:rFonts w:eastAsia="新細明體"/>
          <w:b/>
          <w:sz w:val="24"/>
          <w:lang w:eastAsia="zh-HK"/>
        </w:rPr>
        <w:t xml:space="preserve">1B </w:t>
      </w:r>
      <w:r w:rsidRPr="00530284">
        <w:rPr>
          <w:rFonts w:eastAsia="新細明體"/>
          <w:b/>
          <w:sz w:val="24"/>
        </w:rPr>
        <w:t>(</w:t>
      </w:r>
      <w:r w:rsidRPr="00530284">
        <w:rPr>
          <w:rFonts w:eastAsia="新細明體" w:hint="eastAsia"/>
          <w:b/>
          <w:sz w:val="24"/>
        </w:rPr>
        <w:t>進階程度</w:t>
      </w:r>
      <w:r w:rsidRPr="00530284">
        <w:rPr>
          <w:rFonts w:eastAsia="新細明體"/>
          <w:b/>
          <w:sz w:val="24"/>
        </w:rPr>
        <w:t>)</w:t>
      </w:r>
    </w:p>
    <w:p w14:paraId="3DD74C4D" w14:textId="77777777" w:rsidR="007E1F2B" w:rsidRPr="00530284" w:rsidRDefault="007E1F2B" w:rsidP="007E1F2B">
      <w:pPr>
        <w:rPr>
          <w:sz w:val="24"/>
        </w:rPr>
      </w:pPr>
      <w:r w:rsidRPr="00530284">
        <w:rPr>
          <w:rFonts w:eastAsia="新細明體" w:hint="eastAsia"/>
          <w:sz w:val="24"/>
          <w:lang w:eastAsia="zh-HK"/>
        </w:rPr>
        <w:t>請同學分組完成相關內容</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7195"/>
      </w:tblGrid>
      <w:tr w:rsidR="007E1F2B" w:rsidRPr="00530284" w14:paraId="6B899EBF" w14:textId="77777777" w:rsidTr="0097414D">
        <w:tc>
          <w:tcPr>
            <w:tcW w:w="1696" w:type="dxa"/>
            <w:shd w:val="clear" w:color="auto" w:fill="auto"/>
          </w:tcPr>
          <w:p w14:paraId="0797001D" w14:textId="77777777" w:rsidR="007E1F2B" w:rsidRPr="00530284" w:rsidRDefault="007E1F2B" w:rsidP="00375CF5">
            <w:pPr>
              <w:spacing w:after="0" w:line="360" w:lineRule="auto"/>
              <w:jc w:val="both"/>
              <w:rPr>
                <w:b/>
                <w:sz w:val="24"/>
              </w:rPr>
            </w:pPr>
            <w:r w:rsidRPr="00530284">
              <w:rPr>
                <w:rFonts w:hint="eastAsia"/>
                <w:b/>
                <w:sz w:val="24"/>
              </w:rPr>
              <w:t>作者的立場</w:t>
            </w:r>
          </w:p>
        </w:tc>
        <w:tc>
          <w:tcPr>
            <w:tcW w:w="6600" w:type="dxa"/>
            <w:shd w:val="clear" w:color="auto" w:fill="auto"/>
          </w:tcPr>
          <w:p w14:paraId="46EC1FB8" w14:textId="248DEC05" w:rsidR="007E1F2B" w:rsidRPr="00530284" w:rsidRDefault="007E1F2B" w:rsidP="00375CF5">
            <w:pPr>
              <w:spacing w:after="0" w:line="360" w:lineRule="auto"/>
              <w:jc w:val="both"/>
              <w:rPr>
                <w:b/>
                <w:sz w:val="24"/>
              </w:rPr>
            </w:pPr>
            <w:r w:rsidRPr="00530284">
              <w:rPr>
                <w:rFonts w:hint="eastAsia"/>
                <w:b/>
                <w:sz w:val="24"/>
              </w:rPr>
              <w:t>作者認為</w:t>
            </w:r>
            <w:r w:rsidR="000C0B1C" w:rsidRPr="00530284">
              <w:rPr>
                <w:b/>
                <w:sz w:val="24"/>
              </w:rPr>
              <w:t>醫療</w:t>
            </w:r>
            <w:r w:rsidRPr="00530284">
              <w:rPr>
                <w:rFonts w:hint="eastAsia"/>
                <w:b/>
                <w:sz w:val="24"/>
              </w:rPr>
              <w:t>美容集團的行為是不道德的。</w:t>
            </w:r>
          </w:p>
        </w:tc>
      </w:tr>
      <w:tr w:rsidR="007E1F2B" w:rsidRPr="00530284" w14:paraId="18FC9432" w14:textId="77777777" w:rsidTr="0097414D">
        <w:tc>
          <w:tcPr>
            <w:tcW w:w="1696" w:type="dxa"/>
            <w:shd w:val="clear" w:color="auto" w:fill="auto"/>
          </w:tcPr>
          <w:p w14:paraId="199BFB7A" w14:textId="77777777" w:rsidR="007E1F2B" w:rsidRPr="00530284" w:rsidRDefault="007E1F2B" w:rsidP="00375CF5">
            <w:pPr>
              <w:spacing w:after="0" w:line="360" w:lineRule="auto"/>
              <w:jc w:val="both"/>
              <w:rPr>
                <w:b/>
                <w:sz w:val="24"/>
              </w:rPr>
            </w:pPr>
            <w:r w:rsidRPr="00530284">
              <w:rPr>
                <w:rFonts w:hint="eastAsia"/>
                <w:b/>
                <w:sz w:val="24"/>
              </w:rPr>
              <w:t>論證</w:t>
            </w:r>
            <w:r w:rsidRPr="00530284">
              <w:rPr>
                <w:b/>
                <w:sz w:val="24"/>
              </w:rPr>
              <w:t>1</w:t>
            </w:r>
          </w:p>
        </w:tc>
        <w:tc>
          <w:tcPr>
            <w:tcW w:w="6600" w:type="dxa"/>
            <w:shd w:val="clear" w:color="auto" w:fill="auto"/>
          </w:tcPr>
          <w:p w14:paraId="100B34FD" w14:textId="77777777" w:rsidR="007E1F2B" w:rsidRPr="00530284" w:rsidRDefault="007E1F2B" w:rsidP="00375CF5">
            <w:pPr>
              <w:spacing w:after="0" w:line="360" w:lineRule="auto"/>
              <w:jc w:val="both"/>
              <w:rPr>
                <w:sz w:val="24"/>
              </w:rPr>
            </w:pPr>
          </w:p>
        </w:tc>
      </w:tr>
      <w:tr w:rsidR="007E1F2B" w:rsidRPr="00530284" w14:paraId="1C9CBD6E" w14:textId="77777777" w:rsidTr="0097414D">
        <w:tc>
          <w:tcPr>
            <w:tcW w:w="1696" w:type="dxa"/>
            <w:shd w:val="clear" w:color="auto" w:fill="auto"/>
          </w:tcPr>
          <w:p w14:paraId="2CCE042D" w14:textId="77777777" w:rsidR="007E1F2B" w:rsidRPr="00530284" w:rsidRDefault="007E1F2B" w:rsidP="00375CF5">
            <w:pPr>
              <w:spacing w:after="0" w:line="360" w:lineRule="auto"/>
              <w:jc w:val="both"/>
              <w:rPr>
                <w:sz w:val="24"/>
              </w:rPr>
            </w:pPr>
            <w:r w:rsidRPr="00530284">
              <w:rPr>
                <w:rFonts w:hint="eastAsia"/>
                <w:sz w:val="24"/>
              </w:rPr>
              <w:t>論點</w:t>
            </w:r>
          </w:p>
        </w:tc>
        <w:tc>
          <w:tcPr>
            <w:tcW w:w="6600" w:type="dxa"/>
            <w:shd w:val="clear" w:color="auto" w:fill="auto"/>
          </w:tcPr>
          <w:p w14:paraId="76830D28" w14:textId="77777777" w:rsidR="007E1F2B" w:rsidRPr="00530284" w:rsidRDefault="007E1F2B" w:rsidP="00375CF5">
            <w:pPr>
              <w:spacing w:after="0" w:line="360" w:lineRule="auto"/>
              <w:jc w:val="both"/>
              <w:rPr>
                <w:sz w:val="24"/>
              </w:rPr>
            </w:pPr>
            <w:r w:rsidRPr="00530284">
              <w:rPr>
                <w:rFonts w:hint="eastAsia"/>
                <w:sz w:val="24"/>
              </w:rPr>
              <w:t>當大家不再信任美容中心，便會停止購買那些所謂美容項目。顧客的數量會減少，長遠而言美容中心的利潤也會下降。顧客因為接受不當的醫療程序而受到傷害，後果非常嚴重。</w:t>
            </w:r>
          </w:p>
        </w:tc>
      </w:tr>
      <w:tr w:rsidR="007E1F2B" w:rsidRPr="00530284" w14:paraId="7DA9EB92" w14:textId="77777777" w:rsidTr="0097414D">
        <w:tc>
          <w:tcPr>
            <w:tcW w:w="1696" w:type="dxa"/>
            <w:shd w:val="clear" w:color="auto" w:fill="auto"/>
          </w:tcPr>
          <w:p w14:paraId="441BEF37" w14:textId="77777777" w:rsidR="007E1F2B" w:rsidRPr="00530284" w:rsidRDefault="007E1F2B" w:rsidP="00375CF5">
            <w:pPr>
              <w:spacing w:after="0" w:line="360" w:lineRule="auto"/>
              <w:jc w:val="both"/>
              <w:rPr>
                <w:sz w:val="24"/>
              </w:rPr>
            </w:pPr>
            <w:r w:rsidRPr="00530284">
              <w:rPr>
                <w:rFonts w:hint="eastAsia"/>
                <w:sz w:val="24"/>
              </w:rPr>
              <w:t>理據</w:t>
            </w:r>
          </w:p>
        </w:tc>
        <w:tc>
          <w:tcPr>
            <w:tcW w:w="6600" w:type="dxa"/>
            <w:shd w:val="clear" w:color="auto" w:fill="auto"/>
          </w:tcPr>
          <w:p w14:paraId="7EB4EB0A" w14:textId="77777777" w:rsidR="007E1F2B" w:rsidRPr="00530284" w:rsidRDefault="007E1F2B" w:rsidP="00375CF5">
            <w:pPr>
              <w:spacing w:after="0" w:line="360" w:lineRule="auto"/>
              <w:jc w:val="both"/>
              <w:rPr>
                <w:sz w:val="24"/>
                <w:u w:val="single"/>
              </w:rPr>
            </w:pPr>
            <w:r w:rsidRPr="00530284">
              <w:rPr>
                <w:rFonts w:hint="eastAsia"/>
                <w:sz w:val="24"/>
                <w:u w:val="single"/>
              </w:rPr>
              <w:t>行為效益主義</w:t>
            </w:r>
            <w:r w:rsidRPr="00530284">
              <w:rPr>
                <w:rFonts w:hint="eastAsia"/>
                <w:sz w:val="24"/>
              </w:rPr>
              <w:t>：當某些行為能為所有相關的人帶來最大的善的後果，人應該實行那些行為。</w:t>
            </w:r>
          </w:p>
        </w:tc>
      </w:tr>
      <w:tr w:rsidR="007E1F2B" w:rsidRPr="00530284" w14:paraId="51EE5216" w14:textId="77777777" w:rsidTr="00270C43">
        <w:tc>
          <w:tcPr>
            <w:tcW w:w="1696" w:type="dxa"/>
            <w:shd w:val="clear" w:color="auto" w:fill="E7E6E6" w:themeFill="background2"/>
          </w:tcPr>
          <w:p w14:paraId="7ABF3380" w14:textId="73A44B76" w:rsidR="007E1F2B" w:rsidRPr="00530284" w:rsidRDefault="00FD1FC5" w:rsidP="00375CF5">
            <w:pPr>
              <w:spacing w:after="0" w:line="360" w:lineRule="auto"/>
              <w:jc w:val="both"/>
              <w:rPr>
                <w:sz w:val="24"/>
              </w:rPr>
            </w:pPr>
            <w:r w:rsidRPr="00530284">
              <w:rPr>
                <w:rFonts w:hint="eastAsia"/>
                <w:sz w:val="24"/>
              </w:rPr>
              <w:t>建議評論方向</w:t>
            </w:r>
          </w:p>
        </w:tc>
        <w:tc>
          <w:tcPr>
            <w:tcW w:w="6600" w:type="dxa"/>
            <w:shd w:val="clear" w:color="auto" w:fill="E7E6E6" w:themeFill="background2"/>
          </w:tcPr>
          <w:p w14:paraId="1427B242" w14:textId="3CEFEDF4" w:rsidR="007E1F2B" w:rsidRPr="00530284" w:rsidRDefault="007E1F2B">
            <w:pPr>
              <w:spacing w:after="0" w:line="360" w:lineRule="auto"/>
              <w:jc w:val="both"/>
              <w:rPr>
                <w:sz w:val="24"/>
              </w:rPr>
            </w:pPr>
            <w:r w:rsidRPr="00530284">
              <w:rPr>
                <w:rFonts w:hint="eastAsia"/>
                <w:sz w:val="24"/>
              </w:rPr>
              <w:t>從行為效益主義看，這個案例的重點應在於美容中心提供的醫療美容項目能否為顧客（相關的人）帶來善的結果。美容集團是否有顧客和利潤，不是</w:t>
            </w:r>
            <w:r w:rsidR="001075F2">
              <w:rPr>
                <w:rFonts w:hint="eastAsia"/>
                <w:sz w:val="24"/>
              </w:rPr>
              <w:t>此倫理學個</w:t>
            </w:r>
            <w:r w:rsidRPr="00530284">
              <w:rPr>
                <w:rFonts w:hint="eastAsia"/>
                <w:sz w:val="24"/>
              </w:rPr>
              <w:t>案的重點。</w:t>
            </w:r>
          </w:p>
        </w:tc>
      </w:tr>
      <w:tr w:rsidR="007E1F2B" w:rsidRPr="00530284" w14:paraId="51C0AFE1" w14:textId="77777777" w:rsidTr="0097414D">
        <w:tc>
          <w:tcPr>
            <w:tcW w:w="1696" w:type="dxa"/>
            <w:shd w:val="clear" w:color="auto" w:fill="auto"/>
          </w:tcPr>
          <w:p w14:paraId="3ECFF41A" w14:textId="77777777" w:rsidR="007E1F2B" w:rsidRPr="00530284" w:rsidRDefault="007E1F2B" w:rsidP="00375CF5">
            <w:pPr>
              <w:spacing w:after="0" w:line="360" w:lineRule="auto"/>
              <w:jc w:val="both"/>
              <w:rPr>
                <w:b/>
                <w:sz w:val="24"/>
              </w:rPr>
            </w:pPr>
            <w:r w:rsidRPr="00530284">
              <w:rPr>
                <w:rFonts w:hint="eastAsia"/>
                <w:b/>
                <w:sz w:val="24"/>
              </w:rPr>
              <w:t>論證</w:t>
            </w:r>
            <w:r w:rsidRPr="00530284">
              <w:rPr>
                <w:b/>
                <w:sz w:val="24"/>
              </w:rPr>
              <w:t>2</w:t>
            </w:r>
          </w:p>
        </w:tc>
        <w:tc>
          <w:tcPr>
            <w:tcW w:w="6600" w:type="dxa"/>
            <w:shd w:val="clear" w:color="auto" w:fill="auto"/>
          </w:tcPr>
          <w:p w14:paraId="4AD468AE" w14:textId="77777777" w:rsidR="007E1F2B" w:rsidRPr="00530284" w:rsidRDefault="007E1F2B" w:rsidP="00375CF5">
            <w:pPr>
              <w:spacing w:after="0" w:line="360" w:lineRule="auto"/>
              <w:jc w:val="both"/>
              <w:rPr>
                <w:sz w:val="24"/>
              </w:rPr>
            </w:pPr>
          </w:p>
        </w:tc>
      </w:tr>
      <w:tr w:rsidR="007E1F2B" w:rsidRPr="00530284" w14:paraId="6E884EDC" w14:textId="77777777" w:rsidTr="0097414D">
        <w:tc>
          <w:tcPr>
            <w:tcW w:w="1696" w:type="dxa"/>
            <w:shd w:val="clear" w:color="auto" w:fill="auto"/>
          </w:tcPr>
          <w:p w14:paraId="68282E51" w14:textId="77777777" w:rsidR="007E1F2B" w:rsidRPr="00530284" w:rsidRDefault="007E1F2B" w:rsidP="00375CF5">
            <w:pPr>
              <w:spacing w:after="0" w:line="360" w:lineRule="auto"/>
              <w:jc w:val="both"/>
              <w:rPr>
                <w:sz w:val="24"/>
              </w:rPr>
            </w:pPr>
            <w:r w:rsidRPr="00530284">
              <w:rPr>
                <w:rFonts w:hint="eastAsia"/>
                <w:sz w:val="24"/>
              </w:rPr>
              <w:t>論點</w:t>
            </w:r>
          </w:p>
        </w:tc>
        <w:tc>
          <w:tcPr>
            <w:tcW w:w="6600" w:type="dxa"/>
            <w:shd w:val="clear" w:color="auto" w:fill="auto"/>
          </w:tcPr>
          <w:p w14:paraId="6885C29F" w14:textId="00EFF14C" w:rsidR="007E1F2B" w:rsidRPr="00530284" w:rsidRDefault="00CB72AD">
            <w:pPr>
              <w:spacing w:after="0" w:line="360" w:lineRule="auto"/>
              <w:jc w:val="both"/>
              <w:rPr>
                <w:sz w:val="24"/>
              </w:rPr>
            </w:pPr>
            <w:r w:rsidRPr="00530284">
              <w:rPr>
                <w:rFonts w:ascii="Times New Roman" w:hAnsi="Times New Roman" w:cs="Times New Roman" w:hint="eastAsia"/>
                <w:sz w:val="24"/>
              </w:rPr>
              <w:t>美容</w:t>
            </w:r>
            <w:r w:rsidR="007E1F2B" w:rsidRPr="00530284">
              <w:rPr>
                <w:rFonts w:hint="eastAsia"/>
                <w:sz w:val="24"/>
              </w:rPr>
              <w:t>集團的行為是錯的，理由是他們意圖欺騙顧客，而欺騙根本就是不道德的行為。</w:t>
            </w:r>
          </w:p>
        </w:tc>
      </w:tr>
      <w:tr w:rsidR="007E1F2B" w:rsidRPr="00530284" w14:paraId="33976CBA" w14:textId="77777777" w:rsidTr="0097414D">
        <w:trPr>
          <w:trHeight w:val="3008"/>
        </w:trPr>
        <w:tc>
          <w:tcPr>
            <w:tcW w:w="1696" w:type="dxa"/>
            <w:shd w:val="clear" w:color="auto" w:fill="auto"/>
          </w:tcPr>
          <w:p w14:paraId="7E464CD9" w14:textId="77777777" w:rsidR="007E1F2B" w:rsidRPr="00530284" w:rsidRDefault="007E1F2B" w:rsidP="00375CF5">
            <w:pPr>
              <w:spacing w:after="0" w:line="360" w:lineRule="auto"/>
              <w:jc w:val="both"/>
              <w:rPr>
                <w:sz w:val="24"/>
              </w:rPr>
            </w:pPr>
            <w:r w:rsidRPr="00530284">
              <w:rPr>
                <w:rFonts w:hint="eastAsia"/>
                <w:sz w:val="24"/>
              </w:rPr>
              <w:t>理據</w:t>
            </w:r>
          </w:p>
        </w:tc>
        <w:tc>
          <w:tcPr>
            <w:tcW w:w="6600" w:type="dxa"/>
            <w:shd w:val="clear" w:color="auto" w:fill="auto"/>
          </w:tcPr>
          <w:p w14:paraId="69FF15A5" w14:textId="77777777" w:rsidR="007E1F2B" w:rsidRPr="00530284" w:rsidRDefault="007E1F2B" w:rsidP="00375CF5">
            <w:pPr>
              <w:spacing w:after="0" w:line="360" w:lineRule="auto"/>
              <w:jc w:val="both"/>
              <w:rPr>
                <w:sz w:val="24"/>
              </w:rPr>
            </w:pPr>
            <w:r w:rsidRPr="00530284">
              <w:rPr>
                <w:rFonts w:hint="eastAsia"/>
                <w:sz w:val="24"/>
              </w:rPr>
              <w:t>義務論：道德標準取決於行為本身。</w:t>
            </w:r>
          </w:p>
          <w:p w14:paraId="79EE3BAC" w14:textId="77777777" w:rsidR="007E1F2B" w:rsidRPr="00530284" w:rsidRDefault="007E1F2B" w:rsidP="00375CF5">
            <w:pPr>
              <w:spacing w:after="0" w:line="360" w:lineRule="auto"/>
              <w:jc w:val="both"/>
              <w:rPr>
                <w:sz w:val="24"/>
              </w:rPr>
            </w:pPr>
            <w:r w:rsidRPr="00530284">
              <w:rPr>
                <w:rFonts w:hint="eastAsia"/>
                <w:sz w:val="24"/>
              </w:rPr>
              <w:t>推理步驟：</w:t>
            </w:r>
          </w:p>
          <w:p w14:paraId="4374226E" w14:textId="77777777" w:rsidR="007E1F2B" w:rsidRPr="00530284" w:rsidRDefault="007E1F2B" w:rsidP="00375CF5">
            <w:pPr>
              <w:pStyle w:val="a7"/>
              <w:widowControl/>
              <w:numPr>
                <w:ilvl w:val="1"/>
                <w:numId w:val="146"/>
              </w:numPr>
              <w:spacing w:line="276" w:lineRule="auto"/>
              <w:ind w:leftChars="0" w:left="482" w:hanging="482"/>
              <w:contextualSpacing/>
              <w:jc w:val="both"/>
            </w:pPr>
            <w:r w:rsidRPr="00530284">
              <w:rPr>
                <w:rFonts w:hint="eastAsia"/>
              </w:rPr>
              <w:t>欺騙是個案中美容中心的行為背後所持守的行事原則。</w:t>
            </w:r>
          </w:p>
          <w:p w14:paraId="5959B3FF" w14:textId="77777777" w:rsidR="007E1F2B" w:rsidRPr="00530284" w:rsidRDefault="007E1F2B" w:rsidP="00375CF5">
            <w:pPr>
              <w:pStyle w:val="a7"/>
              <w:widowControl/>
              <w:numPr>
                <w:ilvl w:val="1"/>
                <w:numId w:val="146"/>
              </w:numPr>
              <w:spacing w:line="276" w:lineRule="auto"/>
              <w:ind w:leftChars="0" w:left="482" w:hanging="482"/>
              <w:contextualSpacing/>
              <w:jc w:val="both"/>
            </w:pPr>
            <w:r w:rsidRPr="00530284">
              <w:rPr>
                <w:rFonts w:hint="eastAsia"/>
              </w:rPr>
              <w:t>假設所有人都以欺騙為行事原則。</w:t>
            </w:r>
          </w:p>
          <w:p w14:paraId="615B15E7" w14:textId="77777777" w:rsidR="007E1F2B" w:rsidRPr="00530284" w:rsidRDefault="007E1F2B" w:rsidP="00375CF5">
            <w:pPr>
              <w:pStyle w:val="a7"/>
              <w:widowControl/>
              <w:numPr>
                <w:ilvl w:val="1"/>
                <w:numId w:val="146"/>
              </w:numPr>
              <w:spacing w:line="276" w:lineRule="auto"/>
              <w:ind w:leftChars="0" w:left="482" w:hanging="482"/>
              <w:contextualSpacing/>
              <w:jc w:val="both"/>
            </w:pPr>
            <w:r w:rsidRPr="00530284">
              <w:rPr>
                <w:rFonts w:hint="eastAsia"/>
              </w:rPr>
              <w:t>人人欺騙的世界理論上不可能存在，因為沒有基本互信的社會不能運作。</w:t>
            </w:r>
          </w:p>
          <w:p w14:paraId="7E6417B4" w14:textId="77777777" w:rsidR="007E1F2B" w:rsidRPr="00530284" w:rsidRDefault="007E1F2B" w:rsidP="00375CF5">
            <w:pPr>
              <w:pStyle w:val="a7"/>
              <w:widowControl/>
              <w:numPr>
                <w:ilvl w:val="1"/>
                <w:numId w:val="146"/>
              </w:numPr>
              <w:spacing w:line="276" w:lineRule="auto"/>
              <w:ind w:leftChars="0" w:left="482" w:hanging="482"/>
              <w:contextualSpacing/>
              <w:jc w:val="both"/>
            </w:pPr>
            <w:r w:rsidRPr="00530284">
              <w:rPr>
                <w:rFonts w:hint="eastAsia"/>
              </w:rPr>
              <w:t>縱使人人為了避免受騙而不相往來，多數人不願在這種狀態生活。</w:t>
            </w:r>
          </w:p>
          <w:p w14:paraId="60EE5DF5" w14:textId="77777777" w:rsidR="007E1F2B" w:rsidRPr="00530284" w:rsidRDefault="007E1F2B" w:rsidP="00375CF5">
            <w:pPr>
              <w:pStyle w:val="a7"/>
              <w:widowControl/>
              <w:numPr>
                <w:ilvl w:val="1"/>
                <w:numId w:val="146"/>
              </w:numPr>
              <w:spacing w:line="276" w:lineRule="auto"/>
              <w:ind w:leftChars="0" w:left="482" w:hanging="482"/>
              <w:contextualSpacing/>
              <w:jc w:val="both"/>
            </w:pPr>
            <w:r w:rsidRPr="00530284">
              <w:rPr>
                <w:rFonts w:hint="eastAsia"/>
              </w:rPr>
              <w:t>所以欺騙是不道德。</w:t>
            </w:r>
          </w:p>
        </w:tc>
      </w:tr>
      <w:tr w:rsidR="007E1F2B" w:rsidRPr="00530284" w14:paraId="0279AFEC" w14:textId="77777777" w:rsidTr="0097414D">
        <w:tc>
          <w:tcPr>
            <w:tcW w:w="1696" w:type="dxa"/>
            <w:shd w:val="clear" w:color="auto" w:fill="auto"/>
          </w:tcPr>
          <w:p w14:paraId="5332E48D" w14:textId="77777777" w:rsidR="007E1F2B" w:rsidRPr="00530284" w:rsidRDefault="007E1F2B" w:rsidP="00375CF5">
            <w:pPr>
              <w:spacing w:after="0" w:line="360" w:lineRule="auto"/>
              <w:jc w:val="both"/>
              <w:rPr>
                <w:b/>
                <w:sz w:val="24"/>
              </w:rPr>
            </w:pPr>
            <w:r w:rsidRPr="00530284">
              <w:rPr>
                <w:rFonts w:hint="eastAsia"/>
                <w:b/>
                <w:sz w:val="24"/>
              </w:rPr>
              <w:t>論證</w:t>
            </w:r>
            <w:r w:rsidRPr="00530284">
              <w:rPr>
                <w:b/>
                <w:sz w:val="24"/>
              </w:rPr>
              <w:t>3</w:t>
            </w:r>
          </w:p>
        </w:tc>
        <w:tc>
          <w:tcPr>
            <w:tcW w:w="6600" w:type="dxa"/>
            <w:shd w:val="clear" w:color="auto" w:fill="auto"/>
          </w:tcPr>
          <w:p w14:paraId="6276CBEA" w14:textId="77777777" w:rsidR="007E1F2B" w:rsidRPr="00530284" w:rsidRDefault="007E1F2B" w:rsidP="00375CF5">
            <w:pPr>
              <w:spacing w:after="0" w:line="360" w:lineRule="auto"/>
              <w:jc w:val="both"/>
              <w:rPr>
                <w:sz w:val="24"/>
              </w:rPr>
            </w:pPr>
          </w:p>
        </w:tc>
      </w:tr>
      <w:tr w:rsidR="007E1F2B" w:rsidRPr="00530284" w14:paraId="243F8C44" w14:textId="77777777" w:rsidTr="0097414D">
        <w:tc>
          <w:tcPr>
            <w:tcW w:w="1696" w:type="dxa"/>
            <w:shd w:val="clear" w:color="auto" w:fill="auto"/>
          </w:tcPr>
          <w:p w14:paraId="115E9108" w14:textId="77777777" w:rsidR="007E1F2B" w:rsidRPr="00530284" w:rsidRDefault="007E1F2B" w:rsidP="00375CF5">
            <w:pPr>
              <w:spacing w:after="0" w:line="360" w:lineRule="auto"/>
              <w:jc w:val="both"/>
              <w:rPr>
                <w:sz w:val="24"/>
              </w:rPr>
            </w:pPr>
            <w:r w:rsidRPr="00530284">
              <w:rPr>
                <w:rFonts w:hint="eastAsia"/>
                <w:sz w:val="24"/>
              </w:rPr>
              <w:t>論點</w:t>
            </w:r>
          </w:p>
        </w:tc>
        <w:tc>
          <w:tcPr>
            <w:tcW w:w="6600" w:type="dxa"/>
            <w:shd w:val="clear" w:color="auto" w:fill="auto"/>
          </w:tcPr>
          <w:p w14:paraId="73EE9E65" w14:textId="77777777" w:rsidR="007E1F2B" w:rsidRPr="00530284" w:rsidRDefault="007E1F2B" w:rsidP="00375CF5">
            <w:pPr>
              <w:spacing w:after="0" w:line="360" w:lineRule="auto"/>
              <w:jc w:val="both"/>
              <w:rPr>
                <w:sz w:val="24"/>
              </w:rPr>
            </w:pPr>
            <w:r w:rsidRPr="00530284">
              <w:rPr>
                <w:rFonts w:hint="eastAsia"/>
                <w:sz w:val="24"/>
              </w:rPr>
              <w:t>醜聞會對業界的聲譽產生負面的影響，美容中心的欺騙行為所帶來的惡比善更多。</w:t>
            </w:r>
          </w:p>
        </w:tc>
      </w:tr>
      <w:tr w:rsidR="007E1F2B" w:rsidRPr="00530284" w14:paraId="5386E932" w14:textId="77777777" w:rsidTr="0097414D">
        <w:tc>
          <w:tcPr>
            <w:tcW w:w="1696" w:type="dxa"/>
            <w:shd w:val="clear" w:color="auto" w:fill="auto"/>
          </w:tcPr>
          <w:p w14:paraId="34F4E50B" w14:textId="77777777" w:rsidR="007E1F2B" w:rsidRPr="00530284" w:rsidRDefault="007E1F2B" w:rsidP="00375CF5">
            <w:pPr>
              <w:spacing w:after="0" w:line="360" w:lineRule="auto"/>
              <w:jc w:val="both"/>
              <w:rPr>
                <w:sz w:val="24"/>
              </w:rPr>
            </w:pPr>
            <w:r w:rsidRPr="00530284">
              <w:rPr>
                <w:rFonts w:hint="eastAsia"/>
                <w:sz w:val="24"/>
              </w:rPr>
              <w:t>理據</w:t>
            </w:r>
          </w:p>
        </w:tc>
        <w:tc>
          <w:tcPr>
            <w:tcW w:w="6600" w:type="dxa"/>
            <w:shd w:val="clear" w:color="auto" w:fill="auto"/>
          </w:tcPr>
          <w:p w14:paraId="3203B6C1" w14:textId="77777777" w:rsidR="007E1F2B" w:rsidRPr="00530284" w:rsidRDefault="007E1F2B" w:rsidP="00375CF5">
            <w:pPr>
              <w:spacing w:after="0" w:line="360" w:lineRule="auto"/>
              <w:jc w:val="both"/>
              <w:rPr>
                <w:sz w:val="24"/>
                <w:u w:val="single"/>
              </w:rPr>
            </w:pPr>
            <w:r w:rsidRPr="00530284">
              <w:rPr>
                <w:rFonts w:hint="eastAsia"/>
                <w:sz w:val="24"/>
                <w:u w:val="single"/>
              </w:rPr>
              <w:t>行為效益主義</w:t>
            </w:r>
            <w:r w:rsidRPr="00530284">
              <w:rPr>
                <w:rFonts w:hint="eastAsia"/>
                <w:sz w:val="24"/>
              </w:rPr>
              <w:t>：當某些行為能為所有相關的人帶來最大的善的後果，人應該實行那些行為。</w:t>
            </w:r>
          </w:p>
        </w:tc>
      </w:tr>
      <w:tr w:rsidR="007E1F2B" w:rsidRPr="00530284" w14:paraId="12E03DA3" w14:textId="77777777" w:rsidTr="00270C43">
        <w:tc>
          <w:tcPr>
            <w:tcW w:w="1696" w:type="dxa"/>
            <w:shd w:val="clear" w:color="auto" w:fill="E7E6E6" w:themeFill="background2"/>
          </w:tcPr>
          <w:p w14:paraId="79AD1042" w14:textId="100894CE" w:rsidR="007E1F2B" w:rsidRPr="00530284" w:rsidRDefault="00FD1FC5" w:rsidP="00375CF5">
            <w:pPr>
              <w:spacing w:after="0" w:line="360" w:lineRule="auto"/>
              <w:jc w:val="both"/>
              <w:rPr>
                <w:sz w:val="24"/>
              </w:rPr>
            </w:pPr>
            <w:r w:rsidRPr="00530284">
              <w:rPr>
                <w:rFonts w:hint="eastAsia"/>
                <w:sz w:val="24"/>
              </w:rPr>
              <w:lastRenderedPageBreak/>
              <w:t>建議評論方向</w:t>
            </w:r>
          </w:p>
        </w:tc>
        <w:tc>
          <w:tcPr>
            <w:tcW w:w="6600" w:type="dxa"/>
            <w:shd w:val="clear" w:color="auto" w:fill="E7E6E6" w:themeFill="background2"/>
          </w:tcPr>
          <w:p w14:paraId="7F559FCB" w14:textId="5B886B47" w:rsidR="007E1F2B" w:rsidRPr="00530284" w:rsidRDefault="007E1F2B">
            <w:pPr>
              <w:spacing w:after="0" w:line="360" w:lineRule="auto"/>
              <w:jc w:val="both"/>
              <w:rPr>
                <w:sz w:val="24"/>
              </w:rPr>
            </w:pPr>
            <w:r w:rsidRPr="00530284">
              <w:rPr>
                <w:rFonts w:hint="eastAsia"/>
                <w:sz w:val="24"/>
              </w:rPr>
              <w:t>問題同上。從行為效益主義看，這個案例的重點應在於美容中心提供的醫療美容項目能否為顧客提供安全和有效的服務（善的結果）。美容中心的聲譽不是</w:t>
            </w:r>
            <w:r w:rsidR="001075F2">
              <w:rPr>
                <w:rFonts w:hint="eastAsia"/>
                <w:sz w:val="24"/>
              </w:rPr>
              <w:t>此倫理學個</w:t>
            </w:r>
            <w:r w:rsidRPr="00530284">
              <w:rPr>
                <w:rFonts w:hint="eastAsia"/>
                <w:sz w:val="24"/>
              </w:rPr>
              <w:t>案的重點。</w:t>
            </w:r>
          </w:p>
        </w:tc>
      </w:tr>
      <w:tr w:rsidR="007E1F2B" w:rsidRPr="00530284" w14:paraId="6438CFFA" w14:textId="77777777" w:rsidTr="0097414D">
        <w:tc>
          <w:tcPr>
            <w:tcW w:w="1696" w:type="dxa"/>
            <w:shd w:val="clear" w:color="auto" w:fill="auto"/>
          </w:tcPr>
          <w:p w14:paraId="3FA958AD" w14:textId="77777777" w:rsidR="007E1F2B" w:rsidRPr="00530284" w:rsidRDefault="007E1F2B" w:rsidP="00375CF5">
            <w:pPr>
              <w:spacing w:after="0" w:line="360" w:lineRule="auto"/>
              <w:jc w:val="both"/>
              <w:rPr>
                <w:b/>
                <w:sz w:val="24"/>
              </w:rPr>
            </w:pPr>
            <w:r w:rsidRPr="00530284">
              <w:rPr>
                <w:rFonts w:hint="eastAsia"/>
                <w:b/>
                <w:sz w:val="24"/>
              </w:rPr>
              <w:t>論證</w:t>
            </w:r>
            <w:r w:rsidRPr="00530284">
              <w:rPr>
                <w:b/>
                <w:sz w:val="24"/>
              </w:rPr>
              <w:t>4</w:t>
            </w:r>
          </w:p>
        </w:tc>
        <w:tc>
          <w:tcPr>
            <w:tcW w:w="6600" w:type="dxa"/>
            <w:shd w:val="clear" w:color="auto" w:fill="auto"/>
          </w:tcPr>
          <w:p w14:paraId="5EBBC31B" w14:textId="77777777" w:rsidR="007E1F2B" w:rsidRPr="00530284" w:rsidRDefault="007E1F2B" w:rsidP="00375CF5">
            <w:pPr>
              <w:spacing w:after="0" w:line="360" w:lineRule="auto"/>
              <w:jc w:val="both"/>
              <w:rPr>
                <w:sz w:val="24"/>
              </w:rPr>
            </w:pPr>
          </w:p>
        </w:tc>
      </w:tr>
      <w:tr w:rsidR="007E1F2B" w:rsidRPr="00530284" w14:paraId="36656F3B" w14:textId="77777777" w:rsidTr="0097414D">
        <w:tc>
          <w:tcPr>
            <w:tcW w:w="1696" w:type="dxa"/>
            <w:shd w:val="clear" w:color="auto" w:fill="auto"/>
          </w:tcPr>
          <w:p w14:paraId="728F9C9C" w14:textId="77777777" w:rsidR="007E1F2B" w:rsidRPr="00530284" w:rsidRDefault="007E1F2B" w:rsidP="00375CF5">
            <w:pPr>
              <w:spacing w:after="0" w:line="360" w:lineRule="auto"/>
              <w:jc w:val="both"/>
              <w:rPr>
                <w:sz w:val="24"/>
              </w:rPr>
            </w:pPr>
            <w:r w:rsidRPr="00530284">
              <w:rPr>
                <w:rFonts w:hint="eastAsia"/>
                <w:sz w:val="24"/>
              </w:rPr>
              <w:t>論點</w:t>
            </w:r>
          </w:p>
        </w:tc>
        <w:tc>
          <w:tcPr>
            <w:tcW w:w="6600" w:type="dxa"/>
            <w:shd w:val="clear" w:color="auto" w:fill="auto"/>
          </w:tcPr>
          <w:p w14:paraId="0A77F101" w14:textId="77777777" w:rsidR="007E1F2B" w:rsidRPr="00530284" w:rsidRDefault="007E1F2B" w:rsidP="00375CF5">
            <w:pPr>
              <w:spacing w:after="0" w:line="360" w:lineRule="auto"/>
              <w:jc w:val="both"/>
              <w:rPr>
                <w:sz w:val="24"/>
              </w:rPr>
            </w:pPr>
            <w:r w:rsidRPr="00530284">
              <w:rPr>
                <w:rFonts w:hint="eastAsia"/>
                <w:sz w:val="24"/>
              </w:rPr>
              <w:t>美容中心欺騙及傷害顧客，是不道德的行為。</w:t>
            </w:r>
          </w:p>
        </w:tc>
      </w:tr>
      <w:tr w:rsidR="007E1F2B" w:rsidRPr="00530284" w14:paraId="67184C95" w14:textId="77777777" w:rsidTr="0097414D">
        <w:tc>
          <w:tcPr>
            <w:tcW w:w="1696" w:type="dxa"/>
            <w:shd w:val="clear" w:color="auto" w:fill="auto"/>
          </w:tcPr>
          <w:p w14:paraId="6C69094A" w14:textId="77777777" w:rsidR="007E1F2B" w:rsidRPr="00530284" w:rsidRDefault="007E1F2B" w:rsidP="00375CF5">
            <w:pPr>
              <w:spacing w:after="0" w:line="360" w:lineRule="auto"/>
              <w:jc w:val="both"/>
              <w:rPr>
                <w:sz w:val="24"/>
              </w:rPr>
            </w:pPr>
            <w:r w:rsidRPr="00530284">
              <w:rPr>
                <w:rFonts w:hint="eastAsia"/>
                <w:sz w:val="24"/>
              </w:rPr>
              <w:t>理據</w:t>
            </w:r>
          </w:p>
        </w:tc>
        <w:tc>
          <w:tcPr>
            <w:tcW w:w="6600" w:type="dxa"/>
            <w:shd w:val="clear" w:color="auto" w:fill="auto"/>
          </w:tcPr>
          <w:p w14:paraId="14965A71" w14:textId="77777777" w:rsidR="007E1F2B" w:rsidRPr="00530284" w:rsidRDefault="007E1F2B" w:rsidP="00375CF5">
            <w:pPr>
              <w:spacing w:after="0" w:line="360" w:lineRule="auto"/>
              <w:jc w:val="both"/>
              <w:rPr>
                <w:sz w:val="24"/>
                <w:u w:val="single"/>
              </w:rPr>
            </w:pPr>
            <w:r w:rsidRPr="00530284">
              <w:rPr>
                <w:rFonts w:hint="eastAsia"/>
                <w:sz w:val="24"/>
                <w:u w:val="single"/>
              </w:rPr>
              <w:t>表面義務</w:t>
            </w:r>
            <w:r w:rsidRPr="00530284">
              <w:rPr>
                <w:rFonts w:hint="eastAsia"/>
                <w:sz w:val="24"/>
              </w:rPr>
              <w:t>：不作惡和不傷害。</w:t>
            </w:r>
          </w:p>
        </w:tc>
      </w:tr>
      <w:tr w:rsidR="007E1F2B" w:rsidRPr="00530284" w14:paraId="7D5C24BD" w14:textId="77777777" w:rsidTr="0097414D">
        <w:tc>
          <w:tcPr>
            <w:tcW w:w="1696" w:type="dxa"/>
            <w:shd w:val="clear" w:color="auto" w:fill="auto"/>
          </w:tcPr>
          <w:p w14:paraId="2A3EDE6D" w14:textId="77777777" w:rsidR="007E1F2B" w:rsidRPr="00530284" w:rsidRDefault="007E1F2B" w:rsidP="00375CF5">
            <w:pPr>
              <w:spacing w:after="0" w:line="360" w:lineRule="auto"/>
              <w:jc w:val="both"/>
              <w:rPr>
                <w:b/>
                <w:sz w:val="24"/>
              </w:rPr>
            </w:pPr>
            <w:r w:rsidRPr="00530284">
              <w:rPr>
                <w:rFonts w:hint="eastAsia"/>
                <w:b/>
                <w:sz w:val="24"/>
              </w:rPr>
              <w:t>論證</w:t>
            </w:r>
            <w:r w:rsidRPr="00530284">
              <w:rPr>
                <w:b/>
                <w:sz w:val="24"/>
              </w:rPr>
              <w:t>5</w:t>
            </w:r>
          </w:p>
        </w:tc>
        <w:tc>
          <w:tcPr>
            <w:tcW w:w="6600" w:type="dxa"/>
            <w:shd w:val="clear" w:color="auto" w:fill="auto"/>
          </w:tcPr>
          <w:p w14:paraId="48E7BD76" w14:textId="77777777" w:rsidR="007E1F2B" w:rsidRPr="00530284" w:rsidRDefault="007E1F2B" w:rsidP="00375CF5">
            <w:pPr>
              <w:spacing w:after="0" w:line="360" w:lineRule="auto"/>
              <w:jc w:val="both"/>
              <w:rPr>
                <w:sz w:val="24"/>
              </w:rPr>
            </w:pPr>
          </w:p>
        </w:tc>
      </w:tr>
      <w:tr w:rsidR="007E1F2B" w:rsidRPr="00530284" w14:paraId="096F48EE" w14:textId="77777777" w:rsidTr="0097414D">
        <w:tc>
          <w:tcPr>
            <w:tcW w:w="1696" w:type="dxa"/>
            <w:shd w:val="clear" w:color="auto" w:fill="auto"/>
          </w:tcPr>
          <w:p w14:paraId="52FA74CC" w14:textId="77777777" w:rsidR="007E1F2B" w:rsidRPr="00530284" w:rsidRDefault="007E1F2B" w:rsidP="00375CF5">
            <w:pPr>
              <w:spacing w:after="0" w:line="360" w:lineRule="auto"/>
              <w:jc w:val="both"/>
              <w:rPr>
                <w:sz w:val="24"/>
              </w:rPr>
            </w:pPr>
            <w:r w:rsidRPr="00530284">
              <w:rPr>
                <w:rFonts w:hint="eastAsia"/>
                <w:sz w:val="24"/>
              </w:rPr>
              <w:t>論點</w:t>
            </w:r>
          </w:p>
        </w:tc>
        <w:tc>
          <w:tcPr>
            <w:tcW w:w="6600" w:type="dxa"/>
            <w:shd w:val="clear" w:color="auto" w:fill="auto"/>
          </w:tcPr>
          <w:p w14:paraId="6D5FA5FA" w14:textId="77777777" w:rsidR="007E1F2B" w:rsidRPr="00530284" w:rsidRDefault="007E1F2B" w:rsidP="00375CF5">
            <w:pPr>
              <w:spacing w:after="0" w:line="360" w:lineRule="auto"/>
              <w:jc w:val="both"/>
              <w:rPr>
                <w:sz w:val="24"/>
              </w:rPr>
            </w:pPr>
            <w:r w:rsidRPr="00530284">
              <w:rPr>
                <w:rFonts w:hint="eastAsia"/>
                <w:sz w:val="24"/>
              </w:rPr>
              <w:t>美容中心刻意向顧客隱瞞事實，甚至欺騙顧客。</w:t>
            </w:r>
          </w:p>
        </w:tc>
      </w:tr>
      <w:tr w:rsidR="007E1F2B" w:rsidRPr="00530284" w14:paraId="3ADAEF92" w14:textId="77777777" w:rsidTr="0097414D">
        <w:tc>
          <w:tcPr>
            <w:tcW w:w="1696" w:type="dxa"/>
            <w:shd w:val="clear" w:color="auto" w:fill="auto"/>
          </w:tcPr>
          <w:p w14:paraId="0D4D9586" w14:textId="77777777" w:rsidR="007E1F2B" w:rsidRPr="00530284" w:rsidRDefault="007E1F2B" w:rsidP="00375CF5">
            <w:pPr>
              <w:spacing w:after="0" w:line="360" w:lineRule="auto"/>
              <w:jc w:val="both"/>
              <w:rPr>
                <w:sz w:val="24"/>
              </w:rPr>
            </w:pPr>
            <w:r w:rsidRPr="00530284">
              <w:rPr>
                <w:rFonts w:hint="eastAsia"/>
                <w:sz w:val="24"/>
              </w:rPr>
              <w:t>理據</w:t>
            </w:r>
          </w:p>
        </w:tc>
        <w:tc>
          <w:tcPr>
            <w:tcW w:w="6600" w:type="dxa"/>
            <w:shd w:val="clear" w:color="auto" w:fill="auto"/>
          </w:tcPr>
          <w:p w14:paraId="746DFEF5" w14:textId="77777777" w:rsidR="007E1F2B" w:rsidRPr="00530284" w:rsidRDefault="007E1F2B" w:rsidP="00375CF5">
            <w:pPr>
              <w:spacing w:after="0" w:line="360" w:lineRule="auto"/>
              <w:jc w:val="both"/>
              <w:rPr>
                <w:sz w:val="24"/>
              </w:rPr>
            </w:pPr>
            <w:r w:rsidRPr="00530284">
              <w:rPr>
                <w:rFonts w:hint="eastAsia"/>
                <w:sz w:val="24"/>
              </w:rPr>
              <w:t>企業有其權利和義務，例如對僱主忠誠、對僱員守信、合理地對待顧客等。</w:t>
            </w:r>
          </w:p>
        </w:tc>
      </w:tr>
      <w:tr w:rsidR="007E1F2B" w:rsidRPr="00530284" w14:paraId="56F9FA9F" w14:textId="77777777" w:rsidTr="0097414D">
        <w:tc>
          <w:tcPr>
            <w:tcW w:w="1696" w:type="dxa"/>
            <w:shd w:val="clear" w:color="auto" w:fill="auto"/>
          </w:tcPr>
          <w:p w14:paraId="7C258389" w14:textId="77777777" w:rsidR="007E1F2B" w:rsidRPr="00530284" w:rsidRDefault="007E1F2B" w:rsidP="00375CF5">
            <w:pPr>
              <w:spacing w:after="0" w:line="360" w:lineRule="auto"/>
              <w:jc w:val="both"/>
              <w:rPr>
                <w:b/>
                <w:sz w:val="24"/>
              </w:rPr>
            </w:pPr>
            <w:r w:rsidRPr="00530284">
              <w:rPr>
                <w:rFonts w:hint="eastAsia"/>
                <w:b/>
                <w:sz w:val="24"/>
              </w:rPr>
              <w:t>論證</w:t>
            </w:r>
            <w:r w:rsidRPr="00530284">
              <w:rPr>
                <w:b/>
                <w:sz w:val="24"/>
              </w:rPr>
              <w:t>6</w:t>
            </w:r>
          </w:p>
        </w:tc>
        <w:tc>
          <w:tcPr>
            <w:tcW w:w="6600" w:type="dxa"/>
            <w:shd w:val="clear" w:color="auto" w:fill="auto"/>
          </w:tcPr>
          <w:p w14:paraId="46341442" w14:textId="77777777" w:rsidR="007E1F2B" w:rsidRPr="00530284" w:rsidRDefault="007E1F2B" w:rsidP="00375CF5">
            <w:pPr>
              <w:spacing w:after="0" w:line="360" w:lineRule="auto"/>
              <w:jc w:val="both"/>
              <w:rPr>
                <w:sz w:val="24"/>
              </w:rPr>
            </w:pPr>
          </w:p>
        </w:tc>
      </w:tr>
      <w:tr w:rsidR="007E1F2B" w:rsidRPr="00530284" w14:paraId="691F7937" w14:textId="77777777" w:rsidTr="0097414D">
        <w:tc>
          <w:tcPr>
            <w:tcW w:w="1696" w:type="dxa"/>
            <w:shd w:val="clear" w:color="auto" w:fill="auto"/>
          </w:tcPr>
          <w:p w14:paraId="4F108D03" w14:textId="77777777" w:rsidR="007E1F2B" w:rsidRPr="00530284" w:rsidRDefault="007E1F2B" w:rsidP="00375CF5">
            <w:pPr>
              <w:spacing w:after="0" w:line="360" w:lineRule="auto"/>
              <w:jc w:val="both"/>
              <w:rPr>
                <w:sz w:val="24"/>
              </w:rPr>
            </w:pPr>
            <w:r w:rsidRPr="00530284">
              <w:rPr>
                <w:rFonts w:hint="eastAsia"/>
                <w:sz w:val="24"/>
              </w:rPr>
              <w:t>論點</w:t>
            </w:r>
          </w:p>
        </w:tc>
        <w:tc>
          <w:tcPr>
            <w:tcW w:w="6600" w:type="dxa"/>
            <w:shd w:val="clear" w:color="auto" w:fill="auto"/>
          </w:tcPr>
          <w:p w14:paraId="48FE9178" w14:textId="77777777" w:rsidR="007E1F2B" w:rsidRPr="00530284" w:rsidRDefault="007E1F2B" w:rsidP="00375CF5">
            <w:pPr>
              <w:spacing w:after="0" w:line="360" w:lineRule="auto"/>
              <w:jc w:val="both"/>
              <w:rPr>
                <w:sz w:val="24"/>
              </w:rPr>
            </w:pPr>
            <w:r w:rsidRPr="00530284">
              <w:rPr>
                <w:rFonts w:hint="eastAsia"/>
                <w:sz w:val="24"/>
              </w:rPr>
              <w:t>商業機構除了照顧股東的利益，亦應重視顧客及公眾的利益。</w:t>
            </w:r>
          </w:p>
        </w:tc>
      </w:tr>
      <w:tr w:rsidR="007E1F2B" w:rsidRPr="00530284" w14:paraId="2183F6FB" w14:textId="77777777" w:rsidTr="0097414D">
        <w:tc>
          <w:tcPr>
            <w:tcW w:w="1696" w:type="dxa"/>
            <w:shd w:val="clear" w:color="auto" w:fill="auto"/>
          </w:tcPr>
          <w:p w14:paraId="777A1DE6" w14:textId="77777777" w:rsidR="007E1F2B" w:rsidRPr="00530284" w:rsidRDefault="007E1F2B" w:rsidP="00375CF5">
            <w:pPr>
              <w:spacing w:after="0" w:line="360" w:lineRule="auto"/>
              <w:jc w:val="both"/>
              <w:rPr>
                <w:sz w:val="24"/>
              </w:rPr>
            </w:pPr>
            <w:r w:rsidRPr="00530284">
              <w:rPr>
                <w:rFonts w:hint="eastAsia"/>
                <w:sz w:val="24"/>
              </w:rPr>
              <w:t>理據</w:t>
            </w:r>
          </w:p>
        </w:tc>
        <w:tc>
          <w:tcPr>
            <w:tcW w:w="6600" w:type="dxa"/>
            <w:shd w:val="clear" w:color="auto" w:fill="auto"/>
          </w:tcPr>
          <w:p w14:paraId="22DA087A" w14:textId="77777777" w:rsidR="007E1F2B" w:rsidRPr="00530284" w:rsidRDefault="007E1F2B" w:rsidP="00375CF5">
            <w:pPr>
              <w:spacing w:after="0" w:line="360" w:lineRule="auto"/>
              <w:jc w:val="both"/>
              <w:rPr>
                <w:sz w:val="24"/>
              </w:rPr>
            </w:pPr>
            <w:r w:rsidRPr="00530284">
              <w:rPr>
                <w:rFonts w:hint="eastAsia"/>
                <w:sz w:val="24"/>
                <w:u w:val="single"/>
              </w:rPr>
              <w:t>社會契約論</w:t>
            </w:r>
            <w:r w:rsidRPr="00530284">
              <w:rPr>
                <w:rFonts w:hint="eastAsia"/>
                <w:sz w:val="24"/>
              </w:rPr>
              <w:t>：商業機構在進行商業活動時，其實也在享用社會資源。公眾期望商業機構承擔企業的社會責任。</w:t>
            </w:r>
          </w:p>
        </w:tc>
      </w:tr>
      <w:tr w:rsidR="007E1F2B" w:rsidRPr="00530284" w14:paraId="252C427F" w14:textId="77777777" w:rsidTr="0097414D">
        <w:tc>
          <w:tcPr>
            <w:tcW w:w="1696" w:type="dxa"/>
            <w:shd w:val="clear" w:color="auto" w:fill="auto"/>
          </w:tcPr>
          <w:p w14:paraId="5EA6B9AC" w14:textId="77777777" w:rsidR="007E1F2B" w:rsidRPr="00530284" w:rsidRDefault="007E1F2B" w:rsidP="00375CF5">
            <w:pPr>
              <w:spacing w:after="0" w:line="360" w:lineRule="auto"/>
              <w:jc w:val="both"/>
              <w:rPr>
                <w:b/>
                <w:sz w:val="24"/>
              </w:rPr>
            </w:pPr>
            <w:r w:rsidRPr="00530284">
              <w:rPr>
                <w:rFonts w:hint="eastAsia"/>
                <w:b/>
                <w:sz w:val="24"/>
              </w:rPr>
              <w:t>論證</w:t>
            </w:r>
            <w:r w:rsidRPr="00530284">
              <w:rPr>
                <w:b/>
                <w:sz w:val="24"/>
              </w:rPr>
              <w:t>7</w:t>
            </w:r>
          </w:p>
        </w:tc>
        <w:tc>
          <w:tcPr>
            <w:tcW w:w="6600" w:type="dxa"/>
            <w:shd w:val="clear" w:color="auto" w:fill="auto"/>
          </w:tcPr>
          <w:p w14:paraId="3D2DE80E" w14:textId="77777777" w:rsidR="007E1F2B" w:rsidRPr="00530284" w:rsidRDefault="007E1F2B" w:rsidP="00375CF5">
            <w:pPr>
              <w:spacing w:after="0" w:line="360" w:lineRule="auto"/>
              <w:jc w:val="both"/>
              <w:rPr>
                <w:sz w:val="24"/>
              </w:rPr>
            </w:pPr>
          </w:p>
        </w:tc>
      </w:tr>
      <w:tr w:rsidR="007E1F2B" w:rsidRPr="00530284" w14:paraId="18862EB6" w14:textId="77777777" w:rsidTr="0097414D">
        <w:tc>
          <w:tcPr>
            <w:tcW w:w="1696" w:type="dxa"/>
            <w:shd w:val="clear" w:color="auto" w:fill="auto"/>
          </w:tcPr>
          <w:p w14:paraId="2DFFBAB6" w14:textId="77777777" w:rsidR="007E1F2B" w:rsidRPr="00530284" w:rsidRDefault="007E1F2B" w:rsidP="00375CF5">
            <w:pPr>
              <w:spacing w:after="0" w:line="360" w:lineRule="auto"/>
              <w:jc w:val="both"/>
              <w:rPr>
                <w:sz w:val="24"/>
              </w:rPr>
            </w:pPr>
            <w:r w:rsidRPr="00530284">
              <w:rPr>
                <w:rFonts w:hint="eastAsia"/>
                <w:sz w:val="24"/>
              </w:rPr>
              <w:t>論點</w:t>
            </w:r>
          </w:p>
        </w:tc>
        <w:tc>
          <w:tcPr>
            <w:tcW w:w="6600" w:type="dxa"/>
            <w:shd w:val="clear" w:color="auto" w:fill="auto"/>
          </w:tcPr>
          <w:p w14:paraId="46AA90EA" w14:textId="2AAAD923" w:rsidR="007E1F2B" w:rsidRPr="00530284" w:rsidRDefault="00457825">
            <w:pPr>
              <w:spacing w:after="0" w:line="360" w:lineRule="auto"/>
              <w:jc w:val="both"/>
              <w:rPr>
                <w:sz w:val="24"/>
              </w:rPr>
            </w:pPr>
            <w:r w:rsidRPr="00D3792F">
              <w:rPr>
                <w:rFonts w:asciiTheme="minorEastAsia" w:hAnsiTheme="minorEastAsia" w:cs="Times New Roman" w:hint="eastAsia"/>
                <w:color w:val="333333"/>
                <w:sz w:val="24"/>
                <w:szCs w:val="24"/>
                <w:shd w:val="clear" w:color="auto" w:fill="FFFFFF"/>
              </w:rPr>
              <w:t>該</w:t>
            </w:r>
            <w:r w:rsidR="007E1F2B" w:rsidRPr="00530284">
              <w:rPr>
                <w:rFonts w:hint="eastAsia"/>
                <w:sz w:val="24"/>
              </w:rPr>
              <w:t>醫學美容集團的員工清楚知道那些項目的問題，他們仍然向顧客銷售具風險的項目。</w:t>
            </w:r>
          </w:p>
        </w:tc>
      </w:tr>
      <w:tr w:rsidR="007E1F2B" w:rsidRPr="00530284" w14:paraId="45562911" w14:textId="77777777" w:rsidTr="0097414D">
        <w:tc>
          <w:tcPr>
            <w:tcW w:w="1696" w:type="dxa"/>
            <w:shd w:val="clear" w:color="auto" w:fill="auto"/>
          </w:tcPr>
          <w:p w14:paraId="6EBABD74" w14:textId="77777777" w:rsidR="007E1F2B" w:rsidRPr="00530284" w:rsidRDefault="007E1F2B" w:rsidP="00375CF5">
            <w:pPr>
              <w:spacing w:after="0" w:line="360" w:lineRule="auto"/>
              <w:jc w:val="both"/>
              <w:rPr>
                <w:sz w:val="24"/>
              </w:rPr>
            </w:pPr>
            <w:r w:rsidRPr="00530284">
              <w:rPr>
                <w:rFonts w:hint="eastAsia"/>
                <w:sz w:val="24"/>
              </w:rPr>
              <w:t>理據</w:t>
            </w:r>
          </w:p>
        </w:tc>
        <w:tc>
          <w:tcPr>
            <w:tcW w:w="6600" w:type="dxa"/>
            <w:shd w:val="clear" w:color="auto" w:fill="auto"/>
          </w:tcPr>
          <w:p w14:paraId="0D02F3F8" w14:textId="77777777" w:rsidR="007E1F2B" w:rsidRPr="00530284" w:rsidRDefault="007E1F2B" w:rsidP="00375CF5">
            <w:pPr>
              <w:spacing w:after="0" w:line="360" w:lineRule="auto"/>
              <w:jc w:val="both"/>
              <w:rPr>
                <w:sz w:val="24"/>
                <w:u w:val="single"/>
              </w:rPr>
            </w:pPr>
            <w:r w:rsidRPr="00530284">
              <w:rPr>
                <w:rFonts w:hint="eastAsia"/>
                <w:sz w:val="24"/>
                <w:u w:val="single"/>
              </w:rPr>
              <w:t>社會契約論中以人為焦點的進路（</w:t>
            </w:r>
            <w:r w:rsidRPr="00530284">
              <w:rPr>
                <w:sz w:val="24"/>
                <w:u w:val="single"/>
              </w:rPr>
              <w:t>person-focused approach</w:t>
            </w:r>
            <w:r w:rsidRPr="00530284">
              <w:rPr>
                <w:rFonts w:hint="eastAsia"/>
                <w:sz w:val="24"/>
                <w:u w:val="single"/>
              </w:rPr>
              <w:t>）</w:t>
            </w:r>
            <w:r w:rsidRPr="00530284">
              <w:rPr>
                <w:rFonts w:hint="eastAsia"/>
                <w:sz w:val="24"/>
              </w:rPr>
              <w:t>：不道德的企業行為源自不道德的個人。</w:t>
            </w:r>
          </w:p>
        </w:tc>
      </w:tr>
      <w:tr w:rsidR="007E1F2B" w:rsidRPr="00530284" w14:paraId="3FA6CE9E" w14:textId="77777777" w:rsidTr="00270C43">
        <w:tc>
          <w:tcPr>
            <w:tcW w:w="1696" w:type="dxa"/>
            <w:shd w:val="clear" w:color="auto" w:fill="E7E6E6" w:themeFill="background2"/>
          </w:tcPr>
          <w:p w14:paraId="15723EF4" w14:textId="480F49F4" w:rsidR="007E1F2B" w:rsidRPr="00530284" w:rsidRDefault="00FD1FC5" w:rsidP="00375CF5">
            <w:pPr>
              <w:spacing w:after="0" w:line="360" w:lineRule="auto"/>
              <w:jc w:val="both"/>
              <w:rPr>
                <w:sz w:val="24"/>
              </w:rPr>
            </w:pPr>
            <w:r w:rsidRPr="00530284">
              <w:rPr>
                <w:rFonts w:hint="eastAsia"/>
                <w:sz w:val="24"/>
              </w:rPr>
              <w:t>建議評論方向</w:t>
            </w:r>
          </w:p>
        </w:tc>
        <w:tc>
          <w:tcPr>
            <w:tcW w:w="6600" w:type="dxa"/>
            <w:shd w:val="clear" w:color="auto" w:fill="E7E6E6" w:themeFill="background2"/>
          </w:tcPr>
          <w:p w14:paraId="5AE5DEF2" w14:textId="5A02FCC3" w:rsidR="007E1F2B" w:rsidRPr="00530284" w:rsidRDefault="007E1F2B">
            <w:pPr>
              <w:spacing w:after="0" w:line="360" w:lineRule="auto"/>
              <w:jc w:val="both"/>
              <w:rPr>
                <w:sz w:val="24"/>
              </w:rPr>
            </w:pPr>
            <w:r w:rsidRPr="00530284">
              <w:rPr>
                <w:rFonts w:hint="eastAsia"/>
                <w:sz w:val="24"/>
              </w:rPr>
              <w:t>社會契約論中以人為焦點的進路強調，尤其是大規模的企業應該確保它的員工知悉公司的價值觀及專業操守，出問題時不得用前線員工操守與企業道德水平之間有差異作開脫。</w:t>
            </w:r>
            <w:r w:rsidR="001075F2">
              <w:rPr>
                <w:rFonts w:hint="eastAsia"/>
                <w:sz w:val="24"/>
              </w:rPr>
              <w:t>如果</w:t>
            </w:r>
            <w:r w:rsidR="00BC07C5">
              <w:rPr>
                <w:rFonts w:hint="eastAsia"/>
                <w:sz w:val="24"/>
              </w:rPr>
              <w:t>企業</w:t>
            </w:r>
            <w:r w:rsidRPr="00530284">
              <w:rPr>
                <w:rFonts w:hint="eastAsia"/>
                <w:sz w:val="24"/>
              </w:rPr>
              <w:t>負責人</w:t>
            </w:r>
            <w:r w:rsidR="001075F2">
              <w:rPr>
                <w:rFonts w:hint="eastAsia"/>
                <w:sz w:val="24"/>
              </w:rPr>
              <w:t>本身已將道德拋諸腦後</w:t>
            </w:r>
            <w:r w:rsidRPr="00530284">
              <w:rPr>
                <w:rFonts w:hint="eastAsia"/>
                <w:sz w:val="24"/>
              </w:rPr>
              <w:t>，此進路未必合用。</w:t>
            </w:r>
          </w:p>
        </w:tc>
      </w:tr>
      <w:tr w:rsidR="007E1F2B" w:rsidRPr="00530284" w14:paraId="1FAA43EC" w14:textId="77777777" w:rsidTr="0097414D">
        <w:tc>
          <w:tcPr>
            <w:tcW w:w="1696" w:type="dxa"/>
            <w:shd w:val="clear" w:color="auto" w:fill="auto"/>
          </w:tcPr>
          <w:p w14:paraId="7D516208" w14:textId="77777777" w:rsidR="007E1F2B" w:rsidRPr="00530284" w:rsidRDefault="007E1F2B" w:rsidP="00375CF5">
            <w:pPr>
              <w:spacing w:after="0" w:line="360" w:lineRule="auto"/>
              <w:jc w:val="both"/>
              <w:rPr>
                <w:b/>
                <w:sz w:val="24"/>
              </w:rPr>
            </w:pPr>
            <w:r w:rsidRPr="00530284">
              <w:rPr>
                <w:rFonts w:hint="eastAsia"/>
                <w:b/>
                <w:sz w:val="24"/>
              </w:rPr>
              <w:t>論證</w:t>
            </w:r>
            <w:r w:rsidRPr="00530284">
              <w:rPr>
                <w:b/>
                <w:sz w:val="24"/>
              </w:rPr>
              <w:t>8</w:t>
            </w:r>
          </w:p>
        </w:tc>
        <w:tc>
          <w:tcPr>
            <w:tcW w:w="6600" w:type="dxa"/>
            <w:shd w:val="clear" w:color="auto" w:fill="auto"/>
          </w:tcPr>
          <w:p w14:paraId="362AB68E" w14:textId="77777777" w:rsidR="007E1F2B" w:rsidRPr="00530284" w:rsidRDefault="007E1F2B" w:rsidP="00375CF5">
            <w:pPr>
              <w:spacing w:after="0" w:line="360" w:lineRule="auto"/>
              <w:jc w:val="both"/>
              <w:rPr>
                <w:sz w:val="24"/>
              </w:rPr>
            </w:pPr>
          </w:p>
        </w:tc>
      </w:tr>
      <w:tr w:rsidR="007E1F2B" w:rsidRPr="00530284" w14:paraId="1EC76CE6" w14:textId="77777777" w:rsidTr="0097414D">
        <w:tc>
          <w:tcPr>
            <w:tcW w:w="1696" w:type="dxa"/>
            <w:shd w:val="clear" w:color="auto" w:fill="auto"/>
          </w:tcPr>
          <w:p w14:paraId="61FC8282" w14:textId="77777777" w:rsidR="007E1F2B" w:rsidRPr="00530284" w:rsidRDefault="007E1F2B" w:rsidP="00375CF5">
            <w:pPr>
              <w:spacing w:after="0" w:line="360" w:lineRule="auto"/>
              <w:jc w:val="both"/>
              <w:rPr>
                <w:sz w:val="24"/>
              </w:rPr>
            </w:pPr>
            <w:r w:rsidRPr="00530284">
              <w:rPr>
                <w:rFonts w:hint="eastAsia"/>
                <w:sz w:val="24"/>
              </w:rPr>
              <w:t>論點</w:t>
            </w:r>
          </w:p>
        </w:tc>
        <w:tc>
          <w:tcPr>
            <w:tcW w:w="6600" w:type="dxa"/>
            <w:shd w:val="clear" w:color="auto" w:fill="auto"/>
          </w:tcPr>
          <w:p w14:paraId="2F27A3E6" w14:textId="77777777" w:rsidR="007E1F2B" w:rsidRPr="00530284" w:rsidRDefault="007E1F2B" w:rsidP="00375CF5">
            <w:pPr>
              <w:spacing w:after="0" w:line="360" w:lineRule="auto"/>
              <w:jc w:val="both"/>
              <w:rPr>
                <w:sz w:val="24"/>
              </w:rPr>
            </w:pPr>
            <w:r w:rsidRPr="00530284">
              <w:rPr>
                <w:rFonts w:hint="eastAsia"/>
                <w:sz w:val="24"/>
              </w:rPr>
              <w:t>美容中心只關心自身的企業利益，沒有兼顧社會上其他持份者的利益，所以其欺騙行為是不道德的。</w:t>
            </w:r>
          </w:p>
        </w:tc>
      </w:tr>
      <w:tr w:rsidR="007E1F2B" w:rsidRPr="00530284" w14:paraId="3F79D328" w14:textId="77777777" w:rsidTr="0097414D">
        <w:tc>
          <w:tcPr>
            <w:tcW w:w="1696" w:type="dxa"/>
            <w:shd w:val="clear" w:color="auto" w:fill="auto"/>
          </w:tcPr>
          <w:p w14:paraId="63A96BD3" w14:textId="77777777" w:rsidR="007E1F2B" w:rsidRPr="00530284" w:rsidRDefault="007E1F2B" w:rsidP="00375CF5">
            <w:pPr>
              <w:spacing w:after="0" w:line="360" w:lineRule="auto"/>
              <w:jc w:val="both"/>
              <w:rPr>
                <w:sz w:val="24"/>
              </w:rPr>
            </w:pPr>
            <w:r w:rsidRPr="00530284">
              <w:rPr>
                <w:rFonts w:hint="eastAsia"/>
                <w:sz w:val="24"/>
              </w:rPr>
              <w:t>理據</w:t>
            </w:r>
          </w:p>
        </w:tc>
        <w:tc>
          <w:tcPr>
            <w:tcW w:w="6600" w:type="dxa"/>
            <w:shd w:val="clear" w:color="auto" w:fill="auto"/>
          </w:tcPr>
          <w:p w14:paraId="759A674C" w14:textId="77777777" w:rsidR="007E1F2B" w:rsidRPr="00530284" w:rsidRDefault="007E1F2B" w:rsidP="00375CF5">
            <w:pPr>
              <w:spacing w:after="0" w:line="360" w:lineRule="auto"/>
              <w:jc w:val="both"/>
              <w:rPr>
                <w:sz w:val="24"/>
              </w:rPr>
            </w:pPr>
            <w:r w:rsidRPr="00530284">
              <w:rPr>
                <w:rFonts w:hint="eastAsia"/>
                <w:sz w:val="24"/>
                <w:u w:val="single"/>
              </w:rPr>
              <w:t>持份者理論</w:t>
            </w:r>
            <w:r w:rsidRPr="00530284">
              <w:rPr>
                <w:rFonts w:hint="eastAsia"/>
                <w:sz w:val="24"/>
              </w:rPr>
              <w:t>：商業機構應承擔企業的社會責任。</w:t>
            </w:r>
          </w:p>
        </w:tc>
      </w:tr>
    </w:tbl>
    <w:p w14:paraId="64300B61" w14:textId="08BB0CF6" w:rsidR="007E1F2B" w:rsidRPr="00530284" w:rsidRDefault="007E1F2B" w:rsidP="007E1F2B"/>
    <w:p w14:paraId="5DAE925D" w14:textId="22DD7570" w:rsidR="007E1F2B" w:rsidRPr="00530284" w:rsidRDefault="007E1F2B" w:rsidP="007E1F2B">
      <w:pPr>
        <w:spacing w:line="276" w:lineRule="auto"/>
        <w:rPr>
          <w:sz w:val="24"/>
          <w:szCs w:val="24"/>
        </w:rPr>
      </w:pPr>
      <w:r w:rsidRPr="00530284">
        <w:rPr>
          <w:rFonts w:eastAsia="新細明體" w:hint="eastAsia"/>
          <w:sz w:val="24"/>
          <w:szCs w:val="24"/>
          <w:lang w:eastAsia="zh-HK"/>
        </w:rPr>
        <w:lastRenderedPageBreak/>
        <w:t>第</w:t>
      </w:r>
      <w:r w:rsidRPr="00530284">
        <w:rPr>
          <w:rFonts w:eastAsia="新細明體" w:hint="eastAsia"/>
          <w:sz w:val="24"/>
          <w:szCs w:val="24"/>
        </w:rPr>
        <w:t>四、五</w:t>
      </w:r>
      <w:r w:rsidR="00A93ED7" w:rsidRPr="00530284">
        <w:rPr>
          <w:rFonts w:eastAsia="新細明體" w:hint="eastAsia"/>
          <w:sz w:val="24"/>
          <w:szCs w:val="24"/>
          <w:lang w:eastAsia="zh-HK"/>
        </w:rPr>
        <w:t>節</w:t>
      </w:r>
    </w:p>
    <w:tbl>
      <w:tblPr>
        <w:tblStyle w:val="a8"/>
        <w:tblW w:w="9044" w:type="dxa"/>
        <w:tblInd w:w="-5" w:type="dxa"/>
        <w:tblLayout w:type="fixed"/>
        <w:tblLook w:val="04A0" w:firstRow="1" w:lastRow="0" w:firstColumn="1" w:lastColumn="0" w:noHBand="0" w:noVBand="1"/>
      </w:tblPr>
      <w:tblGrid>
        <w:gridCol w:w="1276"/>
        <w:gridCol w:w="7768"/>
      </w:tblGrid>
      <w:tr w:rsidR="007E1F2B" w:rsidRPr="00530284" w14:paraId="429819BF" w14:textId="77777777" w:rsidTr="007C7904">
        <w:tc>
          <w:tcPr>
            <w:tcW w:w="1276" w:type="dxa"/>
          </w:tcPr>
          <w:p w14:paraId="0D31E9CE" w14:textId="77777777" w:rsidR="007E1F2B" w:rsidRPr="00530284" w:rsidRDefault="007E1F2B" w:rsidP="0097414D">
            <w:pPr>
              <w:jc w:val="center"/>
              <w:rPr>
                <w:rFonts w:ascii="Times New Roman" w:hAnsi="Times New Roman" w:cs="Times New Roman"/>
                <w:szCs w:val="24"/>
              </w:rPr>
            </w:pPr>
            <w:r w:rsidRPr="00530284">
              <w:rPr>
                <w:rFonts w:hint="eastAsia"/>
                <w:szCs w:val="24"/>
                <w:lang w:eastAsia="zh-HK"/>
              </w:rPr>
              <w:t>時間</w:t>
            </w:r>
            <w:r w:rsidRPr="00530284">
              <w:rPr>
                <w:rFonts w:ascii="Times New Roman" w:hAnsi="Times New Roman" w:cs="Times New Roman" w:hint="eastAsia"/>
                <w:szCs w:val="24"/>
              </w:rPr>
              <w:t>及</w:t>
            </w:r>
          </w:p>
          <w:p w14:paraId="4EE34C84" w14:textId="77777777" w:rsidR="007E1F2B" w:rsidRPr="00530284" w:rsidRDefault="007E1F2B" w:rsidP="0097414D">
            <w:pPr>
              <w:jc w:val="center"/>
              <w:rPr>
                <w:szCs w:val="24"/>
              </w:rPr>
            </w:pPr>
            <w:r w:rsidRPr="00530284">
              <w:rPr>
                <w:rFonts w:ascii="Times New Roman" w:hAnsi="Times New Roman" w:cs="Times New Roman" w:hint="eastAsia"/>
                <w:szCs w:val="24"/>
                <w:lang w:eastAsia="zh-CN"/>
              </w:rPr>
              <w:t>教學目標</w:t>
            </w:r>
          </w:p>
        </w:tc>
        <w:tc>
          <w:tcPr>
            <w:tcW w:w="7768" w:type="dxa"/>
          </w:tcPr>
          <w:p w14:paraId="00FB4524" w14:textId="77777777" w:rsidR="007E1F2B" w:rsidRPr="00530284" w:rsidRDefault="007E1F2B" w:rsidP="0097414D">
            <w:pPr>
              <w:jc w:val="center"/>
              <w:rPr>
                <w:szCs w:val="24"/>
              </w:rPr>
            </w:pPr>
            <w:r w:rsidRPr="00530284">
              <w:rPr>
                <w:rFonts w:hint="eastAsia"/>
                <w:szCs w:val="24"/>
                <w:lang w:eastAsia="zh-HK"/>
              </w:rPr>
              <w:t>學與教活動</w:t>
            </w:r>
          </w:p>
        </w:tc>
      </w:tr>
      <w:tr w:rsidR="007E1F2B" w:rsidRPr="00530284" w14:paraId="14D03DA3" w14:textId="77777777" w:rsidTr="007C7904">
        <w:trPr>
          <w:trHeight w:val="1513"/>
        </w:trPr>
        <w:tc>
          <w:tcPr>
            <w:tcW w:w="1276" w:type="dxa"/>
          </w:tcPr>
          <w:p w14:paraId="6020798C" w14:textId="77777777" w:rsidR="007E1F2B" w:rsidRPr="00530284" w:rsidRDefault="007E1F2B" w:rsidP="0097414D">
            <w:pPr>
              <w:jc w:val="center"/>
              <w:rPr>
                <w:rFonts w:ascii="Times New Roman" w:hAnsi="Times New Roman" w:cs="Times New Roman"/>
                <w:szCs w:val="24"/>
                <w:lang w:eastAsia="zh-HK"/>
              </w:rPr>
            </w:pPr>
            <w:r w:rsidRPr="00530284">
              <w:rPr>
                <w:rFonts w:ascii="Times New Roman" w:hAnsi="Times New Roman" w:cs="Times New Roman" w:hint="eastAsia"/>
                <w:szCs w:val="24"/>
              </w:rPr>
              <w:t>10</w:t>
            </w:r>
            <w:r w:rsidRPr="00530284">
              <w:rPr>
                <w:rFonts w:ascii="Times New Roman" w:hAnsi="Times New Roman" w:cs="Times New Roman" w:hint="eastAsia"/>
                <w:szCs w:val="24"/>
                <w:lang w:eastAsia="zh-HK"/>
              </w:rPr>
              <w:t>分鐘</w:t>
            </w:r>
          </w:p>
          <w:p w14:paraId="58E3C7E6" w14:textId="77777777" w:rsidR="007E1F2B" w:rsidRPr="00530284" w:rsidRDefault="007E1F2B" w:rsidP="0097414D">
            <w:pPr>
              <w:jc w:val="center"/>
              <w:rPr>
                <w:rFonts w:ascii="Times New Roman" w:hAnsi="Times New Roman" w:cs="Times New Roman"/>
                <w:szCs w:val="24"/>
              </w:rPr>
            </w:pPr>
            <w:r w:rsidRPr="00530284">
              <w:rPr>
                <w:rFonts w:ascii="Times New Roman" w:hAnsi="Times New Roman" w:cs="Times New Roman"/>
                <w:szCs w:val="24"/>
              </w:rPr>
              <w:t>K1</w:t>
            </w:r>
          </w:p>
        </w:tc>
        <w:tc>
          <w:tcPr>
            <w:tcW w:w="7768" w:type="dxa"/>
          </w:tcPr>
          <w:p w14:paraId="3578ACCE" w14:textId="0D94F2D1" w:rsidR="007E1F2B" w:rsidRPr="00530284" w:rsidRDefault="00236FF7" w:rsidP="0097414D">
            <w:pPr>
              <w:jc w:val="both"/>
              <w:rPr>
                <w:rFonts w:eastAsia="新細明體"/>
                <w:szCs w:val="24"/>
                <w:lang w:eastAsia="zh-HK"/>
              </w:rPr>
            </w:pPr>
            <w:r w:rsidRPr="00530284">
              <w:rPr>
                <w:rFonts w:eastAsia="新細明體" w:hint="eastAsia"/>
                <w:szCs w:val="24"/>
                <w:lang w:eastAsia="zh-HK"/>
              </w:rPr>
              <w:t>教師</w:t>
            </w:r>
            <w:r w:rsidR="007E1F2B" w:rsidRPr="00530284">
              <w:rPr>
                <w:rFonts w:eastAsia="新細明體" w:hint="eastAsia"/>
                <w:szCs w:val="24"/>
                <w:lang w:eastAsia="zh-HK"/>
              </w:rPr>
              <w:t>將學生分為兩組，並分別派發</w:t>
            </w:r>
            <w:r w:rsidR="007E1F2B" w:rsidRPr="00530284">
              <w:rPr>
                <w:rFonts w:eastAsia="新細明體" w:hint="eastAsia"/>
                <w:szCs w:val="24"/>
              </w:rPr>
              <w:t>以下資料</w:t>
            </w:r>
            <w:r w:rsidR="007E1F2B" w:rsidRPr="00530284">
              <w:rPr>
                <w:rFonts w:eastAsia="新細明體" w:hint="eastAsia"/>
                <w:szCs w:val="24"/>
                <w:lang w:eastAsia="zh-HK"/>
              </w:rPr>
              <w:t>：</w:t>
            </w:r>
          </w:p>
          <w:p w14:paraId="718A240A" w14:textId="77777777" w:rsidR="007E1F2B" w:rsidRPr="00530284" w:rsidRDefault="007E1F2B" w:rsidP="0097414D">
            <w:pPr>
              <w:jc w:val="both"/>
              <w:rPr>
                <w:rFonts w:eastAsia="新細明體"/>
                <w:szCs w:val="24"/>
                <w:lang w:eastAsia="zh-HK"/>
              </w:rPr>
            </w:pPr>
          </w:p>
          <w:p w14:paraId="5B957F3A" w14:textId="77777777" w:rsidR="007E1F2B" w:rsidRPr="00530284" w:rsidRDefault="007E1F2B" w:rsidP="0097414D">
            <w:pPr>
              <w:jc w:val="both"/>
              <w:rPr>
                <w:rFonts w:eastAsia="新細明體"/>
                <w:szCs w:val="24"/>
                <w:lang w:eastAsia="zh-HK"/>
              </w:rPr>
            </w:pPr>
            <w:r w:rsidRPr="00530284">
              <w:rPr>
                <w:rFonts w:eastAsia="新細明體" w:hint="eastAsia"/>
                <w:szCs w:val="24"/>
                <w:u w:val="single"/>
              </w:rPr>
              <w:t>資料</w:t>
            </w:r>
            <w:r w:rsidRPr="00530284">
              <w:rPr>
                <w:rFonts w:eastAsia="新細明體" w:hint="eastAsia"/>
                <w:szCs w:val="24"/>
                <w:u w:val="single"/>
                <w:lang w:eastAsia="zh-HK"/>
              </w:rPr>
              <w:t>一</w:t>
            </w:r>
            <w:r w:rsidRPr="00530284">
              <w:rPr>
                <w:rFonts w:eastAsia="新細明體" w:hint="eastAsia"/>
                <w:szCs w:val="24"/>
                <w:lang w:eastAsia="zh-HK"/>
              </w:rPr>
              <w:t>：</w:t>
            </w:r>
          </w:p>
          <w:p w14:paraId="113ECDFB" w14:textId="372FBD15" w:rsidR="007E1F2B" w:rsidRPr="00530284" w:rsidRDefault="007E1F2B" w:rsidP="0097414D">
            <w:pPr>
              <w:jc w:val="both"/>
              <w:rPr>
                <w:rFonts w:eastAsia="新細明體"/>
                <w:szCs w:val="24"/>
                <w:lang w:eastAsia="zh-HK"/>
              </w:rPr>
            </w:pPr>
            <w:r w:rsidRPr="00530284">
              <w:rPr>
                <w:rFonts w:eastAsia="新細明體" w:hint="eastAsia"/>
                <w:szCs w:val="24"/>
                <w:lang w:eastAsia="zh-HK"/>
              </w:rPr>
              <w:t>一名女市民光顧美容公司時，職員涉嫌以不良手法推銷產品，更訛稱女事主面部及頸部有傳染性疾病，若不接受公司推介的療程便會演變成癌症。事主</w:t>
            </w:r>
            <w:r w:rsidRPr="00530284">
              <w:rPr>
                <w:rFonts w:eastAsia="新細明體" w:hint="eastAsia"/>
                <w:szCs w:val="24"/>
              </w:rPr>
              <w:t>因</w:t>
            </w:r>
            <w:r w:rsidRPr="00530284">
              <w:rPr>
                <w:rFonts w:eastAsia="新細明體" w:hint="eastAsia"/>
                <w:szCs w:val="24"/>
                <w:lang w:eastAsia="zh-HK"/>
              </w:rPr>
              <w:t>擔心健康，最後答應購買價值</w:t>
            </w:r>
            <w:r w:rsidRPr="00530284">
              <w:rPr>
                <w:rFonts w:eastAsia="新細明體"/>
                <w:szCs w:val="24"/>
                <w:lang w:eastAsia="zh-HK"/>
              </w:rPr>
              <w:t>9</w:t>
            </w:r>
            <w:r w:rsidRPr="00530284">
              <w:rPr>
                <w:rFonts w:eastAsia="新細明體" w:hint="eastAsia"/>
                <w:szCs w:val="24"/>
                <w:lang w:eastAsia="zh-HK"/>
              </w:rPr>
              <w:t>萬元的美容服務。其後她自行求醫，發覺自己並無患癌風險。</w:t>
            </w:r>
          </w:p>
          <w:p w14:paraId="3170DDF7" w14:textId="77777777" w:rsidR="007E1F2B" w:rsidRPr="00530284" w:rsidRDefault="007E1F2B" w:rsidP="0097414D">
            <w:pPr>
              <w:jc w:val="both"/>
              <w:rPr>
                <w:rFonts w:eastAsia="新細明體"/>
                <w:szCs w:val="24"/>
                <w:lang w:eastAsia="zh-HK"/>
              </w:rPr>
            </w:pPr>
          </w:p>
          <w:p w14:paraId="52002705" w14:textId="77777777" w:rsidR="007E1F2B" w:rsidRPr="00530284" w:rsidRDefault="007E1F2B" w:rsidP="0097414D">
            <w:pPr>
              <w:jc w:val="both"/>
              <w:rPr>
                <w:rFonts w:eastAsia="新細明體"/>
                <w:szCs w:val="24"/>
                <w:lang w:eastAsia="zh-HK"/>
              </w:rPr>
            </w:pPr>
            <w:r w:rsidRPr="00530284">
              <w:rPr>
                <w:rFonts w:eastAsia="新細明體" w:hint="eastAsia"/>
                <w:szCs w:val="24"/>
                <w:lang w:eastAsia="zh-HK"/>
              </w:rPr>
              <w:t>你認為上述公司</w:t>
            </w:r>
            <w:r w:rsidRPr="00530284">
              <w:rPr>
                <w:rFonts w:eastAsia="新細明體" w:hint="eastAsia"/>
                <w:szCs w:val="24"/>
              </w:rPr>
              <w:t>有</w:t>
            </w:r>
            <w:r w:rsidRPr="00530284">
              <w:rPr>
                <w:rFonts w:eastAsia="新細明體" w:hint="eastAsia"/>
                <w:szCs w:val="24"/>
                <w:lang w:eastAsia="zh-HK"/>
              </w:rPr>
              <w:t>否履行它的社會責任？試從商業倫理的角度提出理據支持你的答案。</w:t>
            </w:r>
          </w:p>
          <w:p w14:paraId="6AE5BFEF" w14:textId="77777777" w:rsidR="007E1F2B" w:rsidRPr="00530284" w:rsidRDefault="007E1F2B" w:rsidP="0097414D">
            <w:pPr>
              <w:jc w:val="both"/>
              <w:rPr>
                <w:rFonts w:eastAsia="新細明體"/>
                <w:szCs w:val="24"/>
                <w:lang w:eastAsia="zh-HK"/>
              </w:rPr>
            </w:pPr>
          </w:p>
          <w:p w14:paraId="0B011ADB" w14:textId="77777777" w:rsidR="007E1F2B" w:rsidRPr="00530284" w:rsidRDefault="007E1F2B" w:rsidP="0097414D">
            <w:pPr>
              <w:jc w:val="both"/>
              <w:rPr>
                <w:rFonts w:eastAsia="新細明體"/>
                <w:szCs w:val="24"/>
                <w:lang w:eastAsia="zh-HK"/>
              </w:rPr>
            </w:pPr>
            <w:r w:rsidRPr="00530284">
              <w:rPr>
                <w:rFonts w:eastAsia="新細明體" w:hint="eastAsia"/>
                <w:szCs w:val="24"/>
                <w:u w:val="single"/>
              </w:rPr>
              <w:t>資料</w:t>
            </w:r>
            <w:r w:rsidRPr="00530284">
              <w:rPr>
                <w:rFonts w:eastAsia="新細明體" w:hint="eastAsia"/>
                <w:szCs w:val="24"/>
                <w:u w:val="single"/>
                <w:lang w:eastAsia="zh-HK"/>
              </w:rPr>
              <w:t>二</w:t>
            </w:r>
            <w:r w:rsidRPr="00530284">
              <w:rPr>
                <w:rFonts w:eastAsia="新細明體" w:hint="eastAsia"/>
                <w:szCs w:val="24"/>
                <w:lang w:eastAsia="zh-HK"/>
              </w:rPr>
              <w:t>：</w:t>
            </w:r>
          </w:p>
          <w:p w14:paraId="446FEDBE" w14:textId="77777777" w:rsidR="007E1F2B" w:rsidRPr="00530284" w:rsidRDefault="007E1F2B" w:rsidP="0097414D">
            <w:pPr>
              <w:jc w:val="both"/>
              <w:rPr>
                <w:rFonts w:eastAsia="新細明體"/>
                <w:szCs w:val="24"/>
                <w:lang w:eastAsia="zh-HK"/>
              </w:rPr>
            </w:pPr>
            <w:r w:rsidRPr="00530284">
              <w:rPr>
                <w:rFonts w:eastAsia="新細明體" w:hint="eastAsia"/>
                <w:szCs w:val="24"/>
              </w:rPr>
              <w:t>傳媒</w:t>
            </w:r>
            <w:r w:rsidRPr="00530284">
              <w:rPr>
                <w:rFonts w:eastAsia="新細明體" w:hint="eastAsia"/>
                <w:szCs w:val="24"/>
                <w:lang w:eastAsia="zh-HK"/>
              </w:rPr>
              <w:t>早前揭發一間健身公司誘導輕度智障人士簽下不同合同，更帶他借高利貸以繳交合約費用，令其前後欠債近二十萬。</w:t>
            </w:r>
          </w:p>
          <w:p w14:paraId="150075FB" w14:textId="77777777" w:rsidR="007E1F2B" w:rsidRPr="00530284" w:rsidRDefault="007E1F2B" w:rsidP="0097414D">
            <w:pPr>
              <w:jc w:val="both"/>
              <w:rPr>
                <w:rFonts w:eastAsia="新細明體"/>
                <w:szCs w:val="24"/>
                <w:lang w:eastAsia="zh-HK"/>
              </w:rPr>
            </w:pPr>
          </w:p>
          <w:p w14:paraId="4DBADD7F" w14:textId="77777777" w:rsidR="007E1F2B" w:rsidRPr="00530284" w:rsidRDefault="007E1F2B" w:rsidP="0097414D">
            <w:pPr>
              <w:jc w:val="both"/>
              <w:rPr>
                <w:rFonts w:ascii="Times New Roman" w:hAnsi="Times New Roman" w:cs="Times New Roman"/>
                <w:szCs w:val="24"/>
              </w:rPr>
            </w:pPr>
            <w:r w:rsidRPr="00530284">
              <w:rPr>
                <w:rFonts w:eastAsia="新細明體" w:hint="eastAsia"/>
                <w:szCs w:val="24"/>
                <w:lang w:eastAsia="zh-HK"/>
              </w:rPr>
              <w:t>你認為上述公司</w:t>
            </w:r>
            <w:r w:rsidRPr="00530284">
              <w:rPr>
                <w:rFonts w:eastAsia="新細明體" w:hint="eastAsia"/>
                <w:szCs w:val="24"/>
              </w:rPr>
              <w:t>有</w:t>
            </w:r>
            <w:r w:rsidRPr="00530284">
              <w:rPr>
                <w:rFonts w:eastAsia="新細明體" w:hint="eastAsia"/>
                <w:szCs w:val="24"/>
                <w:lang w:eastAsia="zh-HK"/>
              </w:rPr>
              <w:t>否履行它的社會責任？試從商業倫理的角度提出理據支持你的答案。</w:t>
            </w:r>
          </w:p>
        </w:tc>
      </w:tr>
      <w:tr w:rsidR="007E1F2B" w:rsidRPr="00530284" w14:paraId="1E4375AF" w14:textId="77777777" w:rsidTr="007C7904">
        <w:trPr>
          <w:trHeight w:val="842"/>
        </w:trPr>
        <w:tc>
          <w:tcPr>
            <w:tcW w:w="1276" w:type="dxa"/>
          </w:tcPr>
          <w:p w14:paraId="13D94A4B" w14:textId="77777777" w:rsidR="007E1F2B" w:rsidRPr="00530284" w:rsidRDefault="007E1F2B" w:rsidP="0097414D">
            <w:pPr>
              <w:jc w:val="center"/>
              <w:rPr>
                <w:rFonts w:ascii="Times New Roman" w:hAnsi="Times New Roman" w:cs="Times New Roman"/>
                <w:szCs w:val="24"/>
                <w:lang w:eastAsia="zh-HK"/>
              </w:rPr>
            </w:pPr>
            <w:r w:rsidRPr="00530284">
              <w:rPr>
                <w:rFonts w:ascii="Times New Roman" w:hAnsi="Times New Roman" w:cs="Times New Roman"/>
                <w:szCs w:val="24"/>
              </w:rPr>
              <w:t>20</w:t>
            </w:r>
            <w:r w:rsidRPr="00530284">
              <w:rPr>
                <w:rFonts w:ascii="Times New Roman" w:hAnsi="Times New Roman" w:cs="Times New Roman" w:hint="eastAsia"/>
                <w:szCs w:val="24"/>
                <w:lang w:eastAsia="zh-HK"/>
              </w:rPr>
              <w:t>分鐘</w:t>
            </w:r>
          </w:p>
          <w:p w14:paraId="1203DBF1" w14:textId="77777777" w:rsidR="007E1F2B" w:rsidRPr="00530284" w:rsidRDefault="007E1F2B" w:rsidP="0097414D">
            <w:pPr>
              <w:jc w:val="center"/>
              <w:rPr>
                <w:rFonts w:ascii="Times New Roman" w:hAnsi="Times New Roman" w:cs="Times New Roman"/>
                <w:szCs w:val="24"/>
              </w:rPr>
            </w:pPr>
            <w:r w:rsidRPr="00530284">
              <w:rPr>
                <w:rFonts w:ascii="Times New Roman" w:hAnsi="Times New Roman" w:cs="Times New Roman"/>
                <w:szCs w:val="24"/>
              </w:rPr>
              <w:t>K1, S1</w:t>
            </w:r>
          </w:p>
        </w:tc>
        <w:tc>
          <w:tcPr>
            <w:tcW w:w="7768" w:type="dxa"/>
          </w:tcPr>
          <w:p w14:paraId="391964F9" w14:textId="77777777" w:rsidR="007E1F2B" w:rsidRPr="00530284" w:rsidRDefault="007E1F2B" w:rsidP="0097414D">
            <w:pPr>
              <w:jc w:val="both"/>
              <w:rPr>
                <w:rFonts w:ascii="Times New Roman" w:hAnsi="Times New Roman" w:cs="Times New Roman"/>
                <w:szCs w:val="24"/>
              </w:rPr>
            </w:pPr>
            <w:r w:rsidRPr="00530284">
              <w:rPr>
                <w:rFonts w:eastAsia="新細明體" w:hint="eastAsia"/>
                <w:szCs w:val="24"/>
                <w:lang w:eastAsia="zh-HK"/>
              </w:rPr>
              <w:t>學生試從企業持份者模式和社會契約論來分析題目，並試完成工作紙二</w:t>
            </w:r>
            <w:r w:rsidRPr="00530284">
              <w:rPr>
                <w:rFonts w:eastAsia="新細明體"/>
                <w:szCs w:val="24"/>
                <w:lang w:eastAsia="zh-HK"/>
              </w:rPr>
              <w:t>A</w:t>
            </w:r>
            <w:r w:rsidRPr="00530284">
              <w:rPr>
                <w:rFonts w:eastAsia="新細明體" w:hint="eastAsia"/>
                <w:szCs w:val="24"/>
                <w:lang w:eastAsia="zh-HK"/>
              </w:rPr>
              <w:t>和二</w:t>
            </w:r>
            <w:r w:rsidRPr="00530284">
              <w:rPr>
                <w:rFonts w:eastAsia="新細明體"/>
                <w:szCs w:val="24"/>
                <w:lang w:eastAsia="zh-HK"/>
              </w:rPr>
              <w:t>B</w:t>
            </w:r>
            <w:r w:rsidRPr="00530284">
              <w:rPr>
                <w:rFonts w:eastAsia="新細明體" w:hint="eastAsia"/>
                <w:szCs w:val="24"/>
                <w:lang w:eastAsia="zh-HK"/>
              </w:rPr>
              <w:t>。</w:t>
            </w:r>
          </w:p>
        </w:tc>
      </w:tr>
      <w:tr w:rsidR="007E1F2B" w:rsidRPr="00530284" w14:paraId="127E3F50" w14:textId="77777777" w:rsidTr="007C7904">
        <w:trPr>
          <w:trHeight w:val="684"/>
        </w:trPr>
        <w:tc>
          <w:tcPr>
            <w:tcW w:w="1276" w:type="dxa"/>
          </w:tcPr>
          <w:p w14:paraId="1D066A28" w14:textId="77777777" w:rsidR="007E1F2B" w:rsidRPr="00530284" w:rsidRDefault="007E1F2B" w:rsidP="0097414D">
            <w:pPr>
              <w:jc w:val="center"/>
              <w:rPr>
                <w:rFonts w:ascii="Times New Roman" w:hAnsi="Times New Roman" w:cs="Times New Roman"/>
                <w:szCs w:val="24"/>
                <w:lang w:eastAsia="zh-HK"/>
              </w:rPr>
            </w:pPr>
            <w:r w:rsidRPr="00530284">
              <w:rPr>
                <w:rFonts w:ascii="Times New Roman" w:hAnsi="Times New Roman" w:cs="Times New Roman"/>
                <w:szCs w:val="24"/>
              </w:rPr>
              <w:t>15</w:t>
            </w:r>
            <w:r w:rsidRPr="00530284">
              <w:rPr>
                <w:rFonts w:ascii="Times New Roman" w:hAnsi="Times New Roman" w:cs="Times New Roman" w:hint="eastAsia"/>
                <w:szCs w:val="24"/>
                <w:lang w:eastAsia="zh-HK"/>
              </w:rPr>
              <w:t>分鐘</w:t>
            </w:r>
          </w:p>
          <w:p w14:paraId="1A23411F" w14:textId="77777777" w:rsidR="007E1F2B" w:rsidRPr="00530284" w:rsidRDefault="007E1F2B" w:rsidP="0097414D">
            <w:pPr>
              <w:jc w:val="center"/>
              <w:rPr>
                <w:rFonts w:ascii="Times New Roman" w:hAnsi="Times New Roman" w:cs="Times New Roman"/>
                <w:szCs w:val="24"/>
              </w:rPr>
            </w:pPr>
            <w:r w:rsidRPr="00530284">
              <w:rPr>
                <w:rFonts w:ascii="Times New Roman" w:hAnsi="Times New Roman" w:cs="Times New Roman"/>
                <w:szCs w:val="24"/>
              </w:rPr>
              <w:t>K1, K2</w:t>
            </w:r>
          </w:p>
        </w:tc>
        <w:tc>
          <w:tcPr>
            <w:tcW w:w="7768" w:type="dxa"/>
          </w:tcPr>
          <w:p w14:paraId="55860BC4" w14:textId="77777777" w:rsidR="007E1F2B" w:rsidRPr="00530284" w:rsidRDefault="007E1F2B" w:rsidP="0097414D">
            <w:pPr>
              <w:jc w:val="both"/>
              <w:rPr>
                <w:rFonts w:ascii="Times New Roman" w:hAnsi="Times New Roman" w:cs="Times New Roman"/>
                <w:szCs w:val="24"/>
              </w:rPr>
            </w:pPr>
            <w:r w:rsidRPr="00530284">
              <w:rPr>
                <w:rFonts w:eastAsia="新細明體" w:hint="eastAsia"/>
                <w:szCs w:val="24"/>
                <w:lang w:eastAsia="zh-HK"/>
              </w:rPr>
              <w:t>各組匯報，完成工作紙二的餘下部分</w:t>
            </w:r>
            <w:r w:rsidRPr="00530284">
              <w:rPr>
                <w:rFonts w:eastAsia="新細明體" w:hint="eastAsia"/>
                <w:szCs w:val="24"/>
              </w:rPr>
              <w:t>。</w:t>
            </w:r>
          </w:p>
        </w:tc>
      </w:tr>
      <w:tr w:rsidR="007E1F2B" w:rsidRPr="00530284" w14:paraId="7E97451C" w14:textId="77777777" w:rsidTr="007C7904">
        <w:trPr>
          <w:trHeight w:val="708"/>
        </w:trPr>
        <w:tc>
          <w:tcPr>
            <w:tcW w:w="1276" w:type="dxa"/>
          </w:tcPr>
          <w:p w14:paraId="104FA320" w14:textId="77777777" w:rsidR="007E1F2B" w:rsidRPr="00530284" w:rsidRDefault="007E1F2B" w:rsidP="0097414D">
            <w:pPr>
              <w:jc w:val="center"/>
              <w:rPr>
                <w:rFonts w:ascii="Times New Roman" w:hAnsi="Times New Roman" w:cs="Times New Roman"/>
                <w:szCs w:val="24"/>
                <w:lang w:eastAsia="zh-HK"/>
              </w:rPr>
            </w:pPr>
            <w:r w:rsidRPr="00530284">
              <w:rPr>
                <w:rFonts w:ascii="Times New Roman" w:hAnsi="Times New Roman" w:cs="Times New Roman"/>
                <w:szCs w:val="24"/>
              </w:rPr>
              <w:t>15</w:t>
            </w:r>
            <w:r w:rsidRPr="00530284">
              <w:rPr>
                <w:rFonts w:ascii="Times New Roman" w:hAnsi="Times New Roman" w:cs="Times New Roman" w:hint="eastAsia"/>
                <w:szCs w:val="24"/>
                <w:lang w:eastAsia="zh-HK"/>
              </w:rPr>
              <w:t>分鐘</w:t>
            </w:r>
          </w:p>
          <w:p w14:paraId="5A31CBE7" w14:textId="77777777" w:rsidR="007E1F2B" w:rsidRPr="00530284" w:rsidRDefault="007E1F2B" w:rsidP="0097414D">
            <w:pPr>
              <w:jc w:val="center"/>
              <w:rPr>
                <w:rFonts w:ascii="Times New Roman" w:hAnsi="Times New Roman" w:cs="Times New Roman"/>
                <w:szCs w:val="24"/>
              </w:rPr>
            </w:pPr>
            <w:r w:rsidRPr="00530284">
              <w:rPr>
                <w:rFonts w:ascii="Times New Roman" w:hAnsi="Times New Roman" w:cs="Times New Roman"/>
                <w:szCs w:val="24"/>
              </w:rPr>
              <w:t>S2</w:t>
            </w:r>
          </w:p>
        </w:tc>
        <w:tc>
          <w:tcPr>
            <w:tcW w:w="7768" w:type="dxa"/>
          </w:tcPr>
          <w:p w14:paraId="43684F7C" w14:textId="77777777" w:rsidR="007E1F2B" w:rsidRPr="00530284" w:rsidRDefault="007E1F2B" w:rsidP="0097414D">
            <w:pPr>
              <w:jc w:val="both"/>
              <w:rPr>
                <w:rFonts w:eastAsia="新細明體"/>
                <w:szCs w:val="24"/>
                <w:lang w:eastAsia="zh-HK"/>
              </w:rPr>
            </w:pPr>
            <w:r w:rsidRPr="00530284">
              <w:rPr>
                <w:rFonts w:eastAsia="新細明體" w:hint="eastAsia"/>
                <w:szCs w:val="24"/>
                <w:lang w:eastAsia="zh-HK"/>
              </w:rPr>
              <w:t>學生閱讀文章：</w:t>
            </w:r>
          </w:p>
          <w:p w14:paraId="13BE1779" w14:textId="77777777" w:rsidR="007E1F2B" w:rsidRPr="00530284" w:rsidRDefault="007E1F2B" w:rsidP="0097414D">
            <w:pPr>
              <w:jc w:val="both"/>
              <w:rPr>
                <w:rFonts w:ascii="Times New Roman" w:hAnsi="Times New Roman" w:cs="Times New Roman"/>
                <w:szCs w:val="24"/>
              </w:rPr>
            </w:pPr>
            <w:r w:rsidRPr="00530284">
              <w:rPr>
                <w:rFonts w:hint="eastAsia"/>
                <w:szCs w:val="24"/>
              </w:rPr>
              <w:t>〈</w:t>
            </w:r>
            <w:r w:rsidRPr="00530284">
              <w:rPr>
                <w:rFonts w:ascii="新細明體" w:eastAsia="新細明體" w:hAnsi="新細明體"/>
                <w:szCs w:val="24"/>
              </w:rPr>
              <w:t>健身中心不良營銷為何構成不道德行為？</w:t>
            </w:r>
            <w:r w:rsidRPr="00530284">
              <w:rPr>
                <w:rFonts w:hint="eastAsia"/>
                <w:szCs w:val="24"/>
              </w:rPr>
              <w:t>〉</w:t>
            </w:r>
          </w:p>
        </w:tc>
      </w:tr>
      <w:tr w:rsidR="007E1F2B" w:rsidRPr="00530284" w14:paraId="7D9487F1" w14:textId="77777777" w:rsidTr="007C7904">
        <w:trPr>
          <w:trHeight w:val="690"/>
        </w:trPr>
        <w:tc>
          <w:tcPr>
            <w:tcW w:w="1276" w:type="dxa"/>
          </w:tcPr>
          <w:p w14:paraId="0C43404E" w14:textId="77777777" w:rsidR="007E1F2B" w:rsidRPr="00530284" w:rsidRDefault="007E1F2B" w:rsidP="0097414D">
            <w:pPr>
              <w:jc w:val="center"/>
              <w:rPr>
                <w:rFonts w:ascii="Times New Roman" w:hAnsi="Times New Roman" w:cs="Times New Roman"/>
                <w:szCs w:val="24"/>
                <w:lang w:eastAsia="zh-HK"/>
              </w:rPr>
            </w:pPr>
            <w:r w:rsidRPr="00530284">
              <w:rPr>
                <w:rFonts w:ascii="Times New Roman" w:hAnsi="Times New Roman" w:cs="Times New Roman"/>
                <w:szCs w:val="24"/>
              </w:rPr>
              <w:t>20</w:t>
            </w:r>
            <w:r w:rsidRPr="00530284">
              <w:rPr>
                <w:rFonts w:ascii="Times New Roman" w:hAnsi="Times New Roman" w:cs="Times New Roman" w:hint="eastAsia"/>
                <w:szCs w:val="24"/>
                <w:lang w:eastAsia="zh-HK"/>
              </w:rPr>
              <w:t>分鐘</w:t>
            </w:r>
          </w:p>
          <w:p w14:paraId="0B06B101" w14:textId="77777777" w:rsidR="007E1F2B" w:rsidRPr="00530284" w:rsidRDefault="007E1F2B" w:rsidP="0097414D">
            <w:pPr>
              <w:jc w:val="center"/>
              <w:rPr>
                <w:rFonts w:ascii="Times New Roman" w:hAnsi="Times New Roman" w:cs="Times New Roman"/>
                <w:szCs w:val="24"/>
              </w:rPr>
            </w:pPr>
            <w:r w:rsidRPr="00530284">
              <w:rPr>
                <w:rFonts w:ascii="Times New Roman" w:hAnsi="Times New Roman" w:cs="Times New Roman"/>
                <w:szCs w:val="24"/>
              </w:rPr>
              <w:t>K1, A1</w:t>
            </w:r>
          </w:p>
        </w:tc>
        <w:tc>
          <w:tcPr>
            <w:tcW w:w="7768" w:type="dxa"/>
          </w:tcPr>
          <w:p w14:paraId="1AC11D7A" w14:textId="632C3387" w:rsidR="007E1F2B" w:rsidRPr="00530284" w:rsidRDefault="00236FF7" w:rsidP="0097414D">
            <w:pPr>
              <w:jc w:val="both"/>
              <w:rPr>
                <w:rFonts w:ascii="Times New Roman" w:hAnsi="Times New Roman" w:cs="Times New Roman"/>
                <w:szCs w:val="24"/>
              </w:rPr>
            </w:pPr>
            <w:r w:rsidRPr="00530284">
              <w:rPr>
                <w:rFonts w:eastAsia="新細明體" w:hint="eastAsia"/>
                <w:szCs w:val="24"/>
                <w:lang w:eastAsia="zh-HK"/>
              </w:rPr>
              <w:t>教師</w:t>
            </w:r>
            <w:r w:rsidR="007E1F2B" w:rsidRPr="00530284">
              <w:rPr>
                <w:rFonts w:eastAsia="新細明體" w:hint="eastAsia"/>
                <w:szCs w:val="24"/>
                <w:lang w:eastAsia="zh-HK"/>
              </w:rPr>
              <w:t>分析論文要點，並教授</w:t>
            </w:r>
            <w:r w:rsidR="007E1F2B" w:rsidRPr="00530284">
              <w:rPr>
                <w:rFonts w:eastAsia="新細明體" w:hint="eastAsia"/>
                <w:szCs w:val="24"/>
              </w:rPr>
              <w:t>截</w:t>
            </w:r>
            <w:r w:rsidR="007E1F2B" w:rsidRPr="00530284">
              <w:rPr>
                <w:rFonts w:eastAsia="新細明體" w:hint="eastAsia"/>
                <w:szCs w:val="24"/>
                <w:lang w:eastAsia="zh-HK"/>
              </w:rPr>
              <w:t>取要點技巧。</w:t>
            </w:r>
          </w:p>
        </w:tc>
      </w:tr>
    </w:tbl>
    <w:p w14:paraId="46301259" w14:textId="77777777" w:rsidR="007E1F2B" w:rsidRPr="00530284" w:rsidRDefault="007E1F2B" w:rsidP="007E1F2B">
      <w:pPr>
        <w:spacing w:line="276" w:lineRule="auto"/>
        <w:rPr>
          <w:sz w:val="24"/>
          <w:szCs w:val="24"/>
        </w:rPr>
      </w:pPr>
    </w:p>
    <w:p w14:paraId="3D3CCC74" w14:textId="59982FB3" w:rsidR="007E1F2B" w:rsidRPr="00530284" w:rsidRDefault="007E1F2B" w:rsidP="007E1F2B">
      <w:pPr>
        <w:spacing w:line="276" w:lineRule="auto"/>
        <w:rPr>
          <w:rFonts w:eastAsia="新細明體"/>
          <w:sz w:val="24"/>
          <w:szCs w:val="24"/>
        </w:rPr>
      </w:pPr>
      <w:r w:rsidRPr="00530284">
        <w:rPr>
          <w:rFonts w:eastAsia="新細明體" w:hint="eastAsia"/>
          <w:sz w:val="24"/>
          <w:szCs w:val="24"/>
          <w:lang w:eastAsia="zh-HK"/>
        </w:rPr>
        <w:t>第</w:t>
      </w:r>
      <w:r w:rsidRPr="00530284">
        <w:rPr>
          <w:rFonts w:eastAsia="新細明體" w:hint="eastAsia"/>
          <w:sz w:val="24"/>
          <w:szCs w:val="24"/>
        </w:rPr>
        <w:t>六</w:t>
      </w:r>
      <w:r w:rsidR="00A93ED7" w:rsidRPr="00530284">
        <w:rPr>
          <w:rFonts w:eastAsia="新細明體" w:hint="eastAsia"/>
          <w:sz w:val="24"/>
          <w:szCs w:val="24"/>
          <w:lang w:eastAsia="zh-HK"/>
        </w:rPr>
        <w:t>節</w:t>
      </w:r>
      <w:r w:rsidRPr="00530284">
        <w:rPr>
          <w:rFonts w:eastAsia="新細明體"/>
          <w:sz w:val="24"/>
          <w:szCs w:val="24"/>
          <w:lang w:eastAsia="zh-HK"/>
        </w:rPr>
        <w:t xml:space="preserve"> </w:t>
      </w:r>
      <w:r w:rsidRPr="00530284">
        <w:rPr>
          <w:rFonts w:eastAsia="新細明體"/>
          <w:sz w:val="24"/>
          <w:szCs w:val="24"/>
        </w:rPr>
        <w:t>(</w:t>
      </w:r>
      <w:r w:rsidRPr="00530284">
        <w:rPr>
          <w:rFonts w:eastAsia="新細明體" w:hint="eastAsia"/>
          <w:sz w:val="24"/>
          <w:szCs w:val="24"/>
          <w:lang w:eastAsia="zh-HK"/>
        </w:rPr>
        <w:t>進階教學</w:t>
      </w:r>
      <w:r w:rsidRPr="00530284">
        <w:rPr>
          <w:rFonts w:eastAsia="新細明體"/>
          <w:sz w:val="24"/>
          <w:szCs w:val="24"/>
        </w:rPr>
        <w:t>)</w:t>
      </w:r>
    </w:p>
    <w:tbl>
      <w:tblPr>
        <w:tblStyle w:val="a8"/>
        <w:tblW w:w="9044" w:type="dxa"/>
        <w:tblInd w:w="-5" w:type="dxa"/>
        <w:tblLayout w:type="fixed"/>
        <w:tblLook w:val="04A0" w:firstRow="1" w:lastRow="0" w:firstColumn="1" w:lastColumn="0" w:noHBand="0" w:noVBand="1"/>
      </w:tblPr>
      <w:tblGrid>
        <w:gridCol w:w="1276"/>
        <w:gridCol w:w="7768"/>
      </w:tblGrid>
      <w:tr w:rsidR="007E1F2B" w:rsidRPr="00530284" w14:paraId="5A9D46A7" w14:textId="77777777" w:rsidTr="007C7904">
        <w:tc>
          <w:tcPr>
            <w:tcW w:w="1276" w:type="dxa"/>
          </w:tcPr>
          <w:p w14:paraId="607C5C19" w14:textId="77777777" w:rsidR="007E1F2B" w:rsidRPr="00530284" w:rsidRDefault="007E1F2B" w:rsidP="007C7904">
            <w:pPr>
              <w:spacing w:line="276" w:lineRule="auto"/>
              <w:jc w:val="center"/>
              <w:rPr>
                <w:rFonts w:ascii="Times New Roman" w:hAnsi="Times New Roman" w:cs="Times New Roman"/>
                <w:szCs w:val="24"/>
              </w:rPr>
            </w:pPr>
            <w:r w:rsidRPr="00530284">
              <w:rPr>
                <w:rFonts w:hint="eastAsia"/>
                <w:szCs w:val="24"/>
                <w:lang w:eastAsia="zh-HK"/>
              </w:rPr>
              <w:t>時間</w:t>
            </w:r>
            <w:r w:rsidRPr="00530284">
              <w:rPr>
                <w:rFonts w:ascii="Times New Roman" w:hAnsi="Times New Roman" w:cs="Times New Roman" w:hint="eastAsia"/>
                <w:szCs w:val="24"/>
              </w:rPr>
              <w:t>及</w:t>
            </w:r>
          </w:p>
          <w:p w14:paraId="1DE622BF" w14:textId="77777777" w:rsidR="007E1F2B" w:rsidRPr="00530284" w:rsidRDefault="007E1F2B" w:rsidP="007C7904">
            <w:pPr>
              <w:spacing w:line="276" w:lineRule="auto"/>
              <w:jc w:val="center"/>
              <w:rPr>
                <w:szCs w:val="24"/>
              </w:rPr>
            </w:pPr>
            <w:r w:rsidRPr="00530284">
              <w:rPr>
                <w:rFonts w:ascii="Times New Roman" w:hAnsi="Times New Roman" w:cs="Times New Roman" w:hint="eastAsia"/>
                <w:szCs w:val="24"/>
                <w:lang w:eastAsia="zh-CN"/>
              </w:rPr>
              <w:t>教學目標</w:t>
            </w:r>
          </w:p>
        </w:tc>
        <w:tc>
          <w:tcPr>
            <w:tcW w:w="7768" w:type="dxa"/>
          </w:tcPr>
          <w:p w14:paraId="20CFAFF0" w14:textId="77777777" w:rsidR="007E1F2B" w:rsidRPr="00530284" w:rsidRDefault="007E1F2B" w:rsidP="007C7904">
            <w:pPr>
              <w:spacing w:line="276" w:lineRule="auto"/>
              <w:jc w:val="center"/>
              <w:rPr>
                <w:szCs w:val="24"/>
              </w:rPr>
            </w:pPr>
            <w:r w:rsidRPr="00530284">
              <w:rPr>
                <w:rFonts w:hint="eastAsia"/>
                <w:szCs w:val="24"/>
                <w:lang w:eastAsia="zh-HK"/>
              </w:rPr>
              <w:t>學與教活動</w:t>
            </w:r>
          </w:p>
        </w:tc>
      </w:tr>
      <w:tr w:rsidR="007E1F2B" w:rsidRPr="00530284" w14:paraId="4A4FD841" w14:textId="77777777" w:rsidTr="007C7904">
        <w:trPr>
          <w:trHeight w:val="383"/>
        </w:trPr>
        <w:tc>
          <w:tcPr>
            <w:tcW w:w="1276" w:type="dxa"/>
          </w:tcPr>
          <w:p w14:paraId="5EAC64E9" w14:textId="77777777" w:rsidR="007E1F2B" w:rsidRPr="00530284" w:rsidRDefault="007E1F2B" w:rsidP="007C7904">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5</w:t>
            </w:r>
            <w:r w:rsidRPr="00530284">
              <w:rPr>
                <w:rFonts w:ascii="Times New Roman" w:hAnsi="Times New Roman" w:cs="Times New Roman" w:hint="eastAsia"/>
                <w:szCs w:val="24"/>
                <w:lang w:eastAsia="zh-HK"/>
              </w:rPr>
              <w:t>分鐘</w:t>
            </w:r>
          </w:p>
        </w:tc>
        <w:tc>
          <w:tcPr>
            <w:tcW w:w="7768" w:type="dxa"/>
          </w:tcPr>
          <w:p w14:paraId="16A81C3C" w14:textId="77777777" w:rsidR="007E1F2B" w:rsidRPr="00530284" w:rsidRDefault="007E1F2B" w:rsidP="007C7904">
            <w:pPr>
              <w:spacing w:line="276" w:lineRule="auto"/>
              <w:rPr>
                <w:rFonts w:ascii="Times New Roman" w:hAnsi="Times New Roman" w:cs="Times New Roman"/>
                <w:szCs w:val="24"/>
              </w:rPr>
            </w:pPr>
            <w:r w:rsidRPr="00530284">
              <w:rPr>
                <w:rFonts w:eastAsia="新細明體" w:hint="eastAsia"/>
                <w:szCs w:val="24"/>
                <w:lang w:eastAsia="zh-HK"/>
              </w:rPr>
              <w:t>派發工作紙二</w:t>
            </w:r>
            <w:r w:rsidRPr="00530284">
              <w:rPr>
                <w:rFonts w:eastAsia="新細明體"/>
                <w:szCs w:val="24"/>
                <w:lang w:eastAsia="zh-HK"/>
              </w:rPr>
              <w:t>C</w:t>
            </w:r>
          </w:p>
        </w:tc>
      </w:tr>
      <w:tr w:rsidR="007E1F2B" w:rsidRPr="00530284" w14:paraId="0D3C80DE" w14:textId="77777777" w:rsidTr="007C7904">
        <w:trPr>
          <w:trHeight w:val="876"/>
        </w:trPr>
        <w:tc>
          <w:tcPr>
            <w:tcW w:w="1276" w:type="dxa"/>
          </w:tcPr>
          <w:p w14:paraId="742800C3" w14:textId="77777777" w:rsidR="007E1F2B" w:rsidRPr="00530284" w:rsidRDefault="007E1F2B" w:rsidP="007C7904">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15</w:t>
            </w:r>
            <w:r w:rsidRPr="00530284">
              <w:rPr>
                <w:rFonts w:ascii="Times New Roman" w:hAnsi="Times New Roman" w:cs="Times New Roman" w:hint="eastAsia"/>
                <w:szCs w:val="24"/>
                <w:lang w:eastAsia="zh-HK"/>
              </w:rPr>
              <w:t>分鐘</w:t>
            </w:r>
          </w:p>
          <w:p w14:paraId="3DB24029" w14:textId="77777777" w:rsidR="007E1F2B" w:rsidRPr="00530284" w:rsidRDefault="007E1F2B" w:rsidP="007C7904">
            <w:pPr>
              <w:spacing w:line="276" w:lineRule="auto"/>
              <w:jc w:val="center"/>
              <w:rPr>
                <w:rFonts w:ascii="Times New Roman" w:hAnsi="Times New Roman" w:cs="Times New Roman"/>
                <w:szCs w:val="24"/>
              </w:rPr>
            </w:pPr>
            <w:r w:rsidRPr="00530284">
              <w:rPr>
                <w:rFonts w:ascii="Times New Roman" w:hAnsi="Times New Roman" w:cs="Times New Roman"/>
                <w:szCs w:val="24"/>
              </w:rPr>
              <w:t>K1,K2</w:t>
            </w:r>
          </w:p>
        </w:tc>
        <w:tc>
          <w:tcPr>
            <w:tcW w:w="7768" w:type="dxa"/>
          </w:tcPr>
          <w:p w14:paraId="7A544087" w14:textId="6C3DF67F" w:rsidR="007E1F2B" w:rsidRPr="00530284" w:rsidRDefault="00236FF7" w:rsidP="007C7904">
            <w:pPr>
              <w:spacing w:line="276" w:lineRule="auto"/>
              <w:rPr>
                <w:rFonts w:ascii="Times New Roman" w:hAnsi="Times New Roman" w:cs="Times New Roman"/>
                <w:szCs w:val="24"/>
              </w:rPr>
            </w:pPr>
            <w:r w:rsidRPr="00530284">
              <w:rPr>
                <w:rFonts w:eastAsia="新細明體" w:hint="eastAsia"/>
                <w:szCs w:val="24"/>
                <w:lang w:eastAsia="zh-HK"/>
              </w:rPr>
              <w:t>教師</w:t>
            </w:r>
            <w:r w:rsidR="007E1F2B" w:rsidRPr="00530284">
              <w:rPr>
                <w:rFonts w:eastAsia="新細明體" w:hint="eastAsia"/>
                <w:szCs w:val="24"/>
                <w:lang w:eastAsia="zh-HK"/>
              </w:rPr>
              <w:t>教授段落結構技巧及</w:t>
            </w:r>
            <w:r w:rsidR="007E1F2B" w:rsidRPr="00530284">
              <w:rPr>
                <w:rFonts w:eastAsia="新細明體" w:hint="eastAsia"/>
                <w:szCs w:val="24"/>
              </w:rPr>
              <w:t>續</w:t>
            </w:r>
            <w:r w:rsidR="007E1F2B" w:rsidRPr="00530284">
              <w:rPr>
                <w:rFonts w:eastAsia="新細明體" w:hint="eastAsia"/>
                <w:szCs w:val="24"/>
                <w:lang w:eastAsia="zh-HK"/>
              </w:rPr>
              <w:t>寫內容。</w:t>
            </w:r>
            <w:r w:rsidR="007E1F2B" w:rsidRPr="00530284">
              <w:rPr>
                <w:rFonts w:eastAsia="新細明體"/>
                <w:szCs w:val="24"/>
                <w:lang w:eastAsia="zh-HK"/>
              </w:rPr>
              <w:br/>
              <w:t>(</w:t>
            </w:r>
            <w:r w:rsidR="007E1F2B" w:rsidRPr="00530284">
              <w:rPr>
                <w:rFonts w:eastAsia="新細明體" w:hint="eastAsia"/>
                <w:szCs w:val="24"/>
                <w:lang w:eastAsia="zh-HK"/>
              </w:rPr>
              <w:t>標首句</w:t>
            </w:r>
            <w:r w:rsidR="007E1F2B" w:rsidRPr="00530284">
              <w:rPr>
                <w:rFonts w:eastAsia="新細明體" w:hint="eastAsia"/>
                <w:szCs w:val="24"/>
                <w:lang w:eastAsia="zh-HK"/>
              </w:rPr>
              <w:t xml:space="preserve"> </w:t>
            </w:r>
            <w:r w:rsidR="007E1F2B" w:rsidRPr="00530284">
              <w:rPr>
                <w:rFonts w:eastAsia="新細明體"/>
                <w:szCs w:val="24"/>
                <w:lang w:eastAsia="zh-HK"/>
              </w:rPr>
              <w:t>+</w:t>
            </w:r>
            <w:r w:rsidR="007E1F2B" w:rsidRPr="00530284">
              <w:rPr>
                <w:rFonts w:eastAsia="新細明體" w:hint="eastAsia"/>
                <w:szCs w:val="24"/>
                <w:lang w:eastAsia="zh-HK"/>
              </w:rPr>
              <w:t xml:space="preserve"> </w:t>
            </w:r>
            <w:r w:rsidR="007E1F2B" w:rsidRPr="00530284">
              <w:rPr>
                <w:rFonts w:eastAsia="新細明體" w:hint="eastAsia"/>
                <w:szCs w:val="24"/>
                <w:lang w:eastAsia="zh-HK"/>
              </w:rPr>
              <w:t>定義</w:t>
            </w:r>
            <w:r w:rsidR="007E1F2B" w:rsidRPr="00530284">
              <w:rPr>
                <w:rFonts w:eastAsia="新細明體" w:hint="eastAsia"/>
                <w:szCs w:val="24"/>
                <w:lang w:eastAsia="zh-HK"/>
              </w:rPr>
              <w:t xml:space="preserve"> </w:t>
            </w:r>
            <w:r w:rsidR="007E1F2B" w:rsidRPr="00530284">
              <w:rPr>
                <w:rFonts w:eastAsia="新細明體"/>
                <w:szCs w:val="24"/>
                <w:lang w:eastAsia="zh-HK"/>
              </w:rPr>
              <w:t>+</w:t>
            </w:r>
            <w:r w:rsidR="007E1F2B" w:rsidRPr="00530284">
              <w:rPr>
                <w:rFonts w:eastAsia="新細明體" w:hint="eastAsia"/>
                <w:szCs w:val="24"/>
                <w:lang w:eastAsia="zh-HK"/>
              </w:rPr>
              <w:t xml:space="preserve"> </w:t>
            </w:r>
            <w:r w:rsidR="007E1F2B" w:rsidRPr="00530284">
              <w:rPr>
                <w:rFonts w:eastAsia="新細明體" w:hint="eastAsia"/>
                <w:szCs w:val="24"/>
                <w:lang w:eastAsia="zh-HK"/>
              </w:rPr>
              <w:t>個案分析</w:t>
            </w:r>
            <w:r w:rsidR="007E1F2B" w:rsidRPr="00530284">
              <w:rPr>
                <w:rFonts w:eastAsia="新細明體" w:hint="eastAsia"/>
                <w:szCs w:val="24"/>
                <w:lang w:eastAsia="zh-HK"/>
              </w:rPr>
              <w:t xml:space="preserve"> </w:t>
            </w:r>
            <w:r w:rsidR="007E1F2B" w:rsidRPr="00530284">
              <w:rPr>
                <w:rFonts w:eastAsia="新細明體"/>
                <w:szCs w:val="24"/>
                <w:lang w:eastAsia="zh-HK"/>
              </w:rPr>
              <w:t>+</w:t>
            </w:r>
            <w:r w:rsidR="007E1F2B" w:rsidRPr="00530284">
              <w:rPr>
                <w:rFonts w:eastAsia="新細明體" w:hint="eastAsia"/>
                <w:szCs w:val="24"/>
                <w:lang w:eastAsia="zh-HK"/>
              </w:rPr>
              <w:t xml:space="preserve"> </w:t>
            </w:r>
            <w:r w:rsidR="007E1F2B" w:rsidRPr="00530284">
              <w:rPr>
                <w:rFonts w:eastAsia="新細明體" w:hint="eastAsia"/>
                <w:szCs w:val="24"/>
                <w:lang w:eastAsia="zh-HK"/>
              </w:rPr>
              <w:t>結論</w:t>
            </w:r>
            <w:r w:rsidR="007E1F2B" w:rsidRPr="00530284">
              <w:rPr>
                <w:rFonts w:eastAsia="新細明體"/>
                <w:szCs w:val="24"/>
                <w:lang w:eastAsia="zh-HK"/>
              </w:rPr>
              <w:t>)</w:t>
            </w:r>
          </w:p>
        </w:tc>
      </w:tr>
      <w:tr w:rsidR="007E1F2B" w:rsidRPr="00530284" w14:paraId="2B62FF37" w14:textId="77777777" w:rsidTr="007C7904">
        <w:trPr>
          <w:trHeight w:val="876"/>
        </w:trPr>
        <w:tc>
          <w:tcPr>
            <w:tcW w:w="1276" w:type="dxa"/>
          </w:tcPr>
          <w:p w14:paraId="65288802" w14:textId="77777777" w:rsidR="007E1F2B" w:rsidRPr="00530284" w:rsidRDefault="007E1F2B" w:rsidP="007C7904">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20</w:t>
            </w:r>
            <w:r w:rsidRPr="00530284">
              <w:rPr>
                <w:rFonts w:ascii="Times New Roman" w:hAnsi="Times New Roman" w:cs="Times New Roman" w:hint="eastAsia"/>
                <w:szCs w:val="24"/>
                <w:lang w:eastAsia="zh-HK"/>
              </w:rPr>
              <w:t>分鐘</w:t>
            </w:r>
          </w:p>
          <w:p w14:paraId="5EF699E1" w14:textId="77777777" w:rsidR="007E1F2B" w:rsidRPr="00530284" w:rsidRDefault="007E1F2B" w:rsidP="007C7904">
            <w:pPr>
              <w:spacing w:line="276" w:lineRule="auto"/>
              <w:jc w:val="center"/>
              <w:rPr>
                <w:rFonts w:ascii="Times New Roman" w:hAnsi="Times New Roman" w:cs="Times New Roman"/>
                <w:szCs w:val="24"/>
              </w:rPr>
            </w:pPr>
            <w:r w:rsidRPr="00530284">
              <w:rPr>
                <w:rFonts w:ascii="Times New Roman" w:hAnsi="Times New Roman" w:cs="Times New Roman"/>
                <w:szCs w:val="24"/>
              </w:rPr>
              <w:t>K1,K2</w:t>
            </w:r>
          </w:p>
        </w:tc>
        <w:tc>
          <w:tcPr>
            <w:tcW w:w="7768" w:type="dxa"/>
          </w:tcPr>
          <w:p w14:paraId="357A2ED2" w14:textId="77777777" w:rsidR="007E1F2B" w:rsidRPr="00530284" w:rsidRDefault="007E1F2B" w:rsidP="007C7904">
            <w:pPr>
              <w:spacing w:line="276" w:lineRule="auto"/>
              <w:rPr>
                <w:rFonts w:ascii="Times New Roman" w:hAnsi="Times New Roman" w:cs="Times New Roman"/>
                <w:szCs w:val="24"/>
              </w:rPr>
            </w:pPr>
            <w:r w:rsidRPr="00530284">
              <w:rPr>
                <w:rFonts w:eastAsia="新細明體" w:hint="eastAsia"/>
                <w:szCs w:val="24"/>
                <w:lang w:eastAsia="zh-HK"/>
              </w:rPr>
              <w:t>學生完成工作紙二</w:t>
            </w:r>
            <w:r w:rsidRPr="00530284">
              <w:rPr>
                <w:rFonts w:eastAsia="新細明體"/>
                <w:szCs w:val="24"/>
              </w:rPr>
              <w:t>C</w:t>
            </w:r>
          </w:p>
        </w:tc>
      </w:tr>
    </w:tbl>
    <w:p w14:paraId="3867B9F1" w14:textId="77777777" w:rsidR="006341A1" w:rsidRDefault="006341A1" w:rsidP="007E1F2B">
      <w:pPr>
        <w:spacing w:line="276" w:lineRule="auto"/>
        <w:rPr>
          <w:rFonts w:eastAsia="新細明體"/>
          <w:b/>
          <w:sz w:val="24"/>
          <w:szCs w:val="24"/>
          <w:lang w:eastAsia="zh-HK"/>
        </w:rPr>
      </w:pPr>
    </w:p>
    <w:p w14:paraId="22D38088" w14:textId="193212D1" w:rsidR="007E1F2B" w:rsidRPr="006341A1" w:rsidRDefault="006341A1" w:rsidP="006341A1">
      <w:pPr>
        <w:rPr>
          <w:rFonts w:eastAsia="新細明體"/>
          <w:b/>
          <w:sz w:val="24"/>
          <w:szCs w:val="24"/>
          <w:lang w:eastAsia="zh-HK"/>
        </w:rPr>
      </w:pPr>
      <w:r>
        <w:rPr>
          <w:rFonts w:eastAsia="新細明體"/>
          <w:b/>
          <w:sz w:val="24"/>
          <w:szCs w:val="24"/>
          <w:lang w:eastAsia="zh-HK"/>
        </w:rPr>
        <w:br w:type="page"/>
      </w:r>
      <w:r w:rsidR="007E1F2B" w:rsidRPr="00530284">
        <w:rPr>
          <w:rFonts w:eastAsia="新細明體" w:hint="eastAsia"/>
          <w:b/>
          <w:sz w:val="24"/>
          <w:szCs w:val="24"/>
          <w:lang w:eastAsia="zh-HK"/>
        </w:rPr>
        <w:lastRenderedPageBreak/>
        <w:t>工作紙二</w:t>
      </w:r>
      <w:r w:rsidR="007E1F2B" w:rsidRPr="00530284">
        <w:rPr>
          <w:rFonts w:eastAsia="新細明體"/>
          <w:b/>
          <w:sz w:val="24"/>
          <w:szCs w:val="24"/>
          <w:lang w:eastAsia="zh-HK"/>
        </w:rPr>
        <w:t>A</w:t>
      </w:r>
      <w:r w:rsidR="007E1F2B" w:rsidRPr="00530284">
        <w:rPr>
          <w:rFonts w:eastAsia="新細明體"/>
          <w:b/>
          <w:color w:val="FF0000"/>
          <w:sz w:val="24"/>
          <w:szCs w:val="24"/>
          <w:lang w:eastAsia="zh-HK"/>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9"/>
      </w:tblGrid>
      <w:tr w:rsidR="007E1F2B" w:rsidRPr="00530284" w14:paraId="2460547F" w14:textId="77777777" w:rsidTr="007C7904">
        <w:tc>
          <w:tcPr>
            <w:tcW w:w="8959" w:type="dxa"/>
            <w:shd w:val="clear" w:color="auto" w:fill="auto"/>
          </w:tcPr>
          <w:p w14:paraId="26F6ACB6"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rPr>
              <w:t>資料</w:t>
            </w:r>
            <w:r w:rsidRPr="00530284">
              <w:rPr>
                <w:rFonts w:eastAsia="新細明體" w:hint="eastAsia"/>
                <w:sz w:val="24"/>
                <w:szCs w:val="24"/>
                <w:lang w:eastAsia="zh-HK"/>
              </w:rPr>
              <w:t>一：</w:t>
            </w:r>
          </w:p>
          <w:p w14:paraId="604C8AA5" w14:textId="6A9537B1"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一名女市民光顧美容公司時，職員涉嫌以不良手法推銷產品，更訛稱女事主面部及頸部有傳染性疾病，若不接受公司推介的療程便會演變成癌症。事主</w:t>
            </w:r>
            <w:r w:rsidRPr="00530284">
              <w:rPr>
                <w:rFonts w:eastAsia="新細明體" w:hint="eastAsia"/>
                <w:sz w:val="24"/>
                <w:szCs w:val="24"/>
              </w:rPr>
              <w:t>因</w:t>
            </w:r>
            <w:r w:rsidRPr="00530284">
              <w:rPr>
                <w:rFonts w:eastAsia="新細明體" w:hint="eastAsia"/>
                <w:sz w:val="24"/>
                <w:szCs w:val="24"/>
                <w:lang w:eastAsia="zh-HK"/>
              </w:rPr>
              <w:t>擔心健康，最後答應購買價值</w:t>
            </w:r>
            <w:r w:rsidRPr="00530284">
              <w:rPr>
                <w:rFonts w:eastAsia="新細明體"/>
                <w:sz w:val="24"/>
                <w:szCs w:val="24"/>
                <w:lang w:eastAsia="zh-HK"/>
              </w:rPr>
              <w:t>9</w:t>
            </w:r>
            <w:r w:rsidRPr="00530284">
              <w:rPr>
                <w:rFonts w:eastAsia="新細明體" w:hint="eastAsia"/>
                <w:sz w:val="24"/>
                <w:szCs w:val="24"/>
                <w:lang w:eastAsia="zh-HK"/>
              </w:rPr>
              <w:t>萬元的美容服務。其後她自行求醫，發覺自己並無</w:t>
            </w:r>
            <w:r w:rsidRPr="00530284">
              <w:rPr>
                <w:rFonts w:eastAsia="新細明體" w:hint="eastAsia"/>
                <w:sz w:val="24"/>
                <w:szCs w:val="24"/>
              </w:rPr>
              <w:t>所稱的</w:t>
            </w:r>
            <w:r w:rsidRPr="00530284">
              <w:rPr>
                <w:rFonts w:eastAsia="新細明體" w:hint="eastAsia"/>
                <w:sz w:val="24"/>
                <w:szCs w:val="24"/>
                <w:lang w:eastAsia="zh-HK"/>
              </w:rPr>
              <w:t>患癌風險。</w:t>
            </w:r>
          </w:p>
          <w:p w14:paraId="736FD58C"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你認為上述公司是否履行了它的社會責任？試從商業倫理的角度提出理據支持你的答案。</w:t>
            </w:r>
          </w:p>
        </w:tc>
      </w:tr>
    </w:tbl>
    <w:p w14:paraId="1E9650B3" w14:textId="77777777" w:rsidR="007E1F2B" w:rsidRPr="00530284" w:rsidRDefault="007E1F2B" w:rsidP="007E1F2B">
      <w:pPr>
        <w:spacing w:line="276" w:lineRule="auto"/>
        <w:rPr>
          <w:sz w:val="24"/>
          <w:szCs w:val="24"/>
        </w:rPr>
      </w:pPr>
    </w:p>
    <w:p w14:paraId="07A29E39" w14:textId="77777777" w:rsidR="007E1F2B" w:rsidRPr="00530284" w:rsidRDefault="007E1F2B" w:rsidP="007E1F2B">
      <w:pPr>
        <w:spacing w:line="276" w:lineRule="auto"/>
        <w:rPr>
          <w:rFonts w:eastAsia="新細明體"/>
          <w:sz w:val="24"/>
          <w:szCs w:val="24"/>
          <w:lang w:eastAsia="zh-HK"/>
        </w:rPr>
      </w:pPr>
      <w:r w:rsidRPr="00530284">
        <w:rPr>
          <w:rFonts w:eastAsia="新細明體" w:hint="eastAsia"/>
          <w:sz w:val="24"/>
          <w:szCs w:val="24"/>
          <w:lang w:eastAsia="zh-HK"/>
        </w:rPr>
        <w:t>試從以下的倫理角度，列舉相關論點和內容。</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3852"/>
        <w:gridCol w:w="3685"/>
      </w:tblGrid>
      <w:tr w:rsidR="007E1F2B" w:rsidRPr="00530284" w14:paraId="19F5BC06" w14:textId="77777777" w:rsidTr="00E04205">
        <w:tc>
          <w:tcPr>
            <w:tcW w:w="1422" w:type="dxa"/>
            <w:shd w:val="clear" w:color="auto" w:fill="auto"/>
          </w:tcPr>
          <w:p w14:paraId="049CB738"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倫理角度</w:t>
            </w:r>
          </w:p>
        </w:tc>
        <w:tc>
          <w:tcPr>
            <w:tcW w:w="3852" w:type="dxa"/>
            <w:shd w:val="clear" w:color="auto" w:fill="auto"/>
          </w:tcPr>
          <w:p w14:paraId="0B2D8FE7"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定義</w:t>
            </w:r>
          </w:p>
        </w:tc>
        <w:tc>
          <w:tcPr>
            <w:tcW w:w="3685" w:type="dxa"/>
            <w:shd w:val="clear" w:color="auto" w:fill="auto"/>
          </w:tcPr>
          <w:p w14:paraId="6DF63901"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相關論證</w:t>
            </w:r>
            <w:r w:rsidRPr="00530284">
              <w:rPr>
                <w:rFonts w:eastAsia="新細明體"/>
                <w:sz w:val="24"/>
                <w:szCs w:val="24"/>
                <w:lang w:eastAsia="zh-HK"/>
              </w:rPr>
              <w:t xml:space="preserve"> (</w:t>
            </w:r>
            <w:r w:rsidRPr="00530284">
              <w:rPr>
                <w:rFonts w:eastAsia="新細明體" w:hint="eastAsia"/>
                <w:sz w:val="24"/>
                <w:szCs w:val="24"/>
                <w:lang w:eastAsia="zh-HK"/>
              </w:rPr>
              <w:t>可點列</w:t>
            </w:r>
            <w:r w:rsidRPr="00530284">
              <w:rPr>
                <w:rFonts w:eastAsia="新細明體"/>
                <w:sz w:val="24"/>
                <w:szCs w:val="24"/>
                <w:lang w:eastAsia="zh-HK"/>
              </w:rPr>
              <w:t>)</w:t>
            </w:r>
          </w:p>
        </w:tc>
      </w:tr>
      <w:tr w:rsidR="007E1F2B" w:rsidRPr="00530284" w14:paraId="301A7021" w14:textId="77777777" w:rsidTr="00E04205">
        <w:tc>
          <w:tcPr>
            <w:tcW w:w="1422" w:type="dxa"/>
            <w:shd w:val="clear" w:color="auto" w:fill="auto"/>
          </w:tcPr>
          <w:p w14:paraId="033AF1F3"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社</w:t>
            </w:r>
            <w:r w:rsidRPr="00530284">
              <w:rPr>
                <w:rFonts w:eastAsia="新細明體" w:hint="eastAsia"/>
                <w:sz w:val="24"/>
                <w:szCs w:val="24"/>
              </w:rPr>
              <w:t>會</w:t>
            </w:r>
            <w:r w:rsidRPr="00530284">
              <w:rPr>
                <w:rFonts w:eastAsia="新細明體" w:hint="eastAsia"/>
                <w:sz w:val="24"/>
                <w:szCs w:val="24"/>
                <w:lang w:eastAsia="zh-HK"/>
              </w:rPr>
              <w:t>契約論</w:t>
            </w:r>
          </w:p>
        </w:tc>
        <w:tc>
          <w:tcPr>
            <w:tcW w:w="3852" w:type="dxa"/>
            <w:shd w:val="clear" w:color="auto" w:fill="auto"/>
          </w:tcPr>
          <w:p w14:paraId="07609A7F"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社會契約要求企業遵守公義和基本人權作為契約的核心條件。企業的行為倘若違反公義與人權，便是不道德。其次，在社會契約的規範之下，還有一種稱為「引申責任」，為成員的行為提供具體的指引。這些引申責任包括個人</w:t>
            </w:r>
            <w:r w:rsidRPr="00530284">
              <w:rPr>
                <w:rFonts w:eastAsia="新細明體" w:hint="eastAsia"/>
                <w:sz w:val="24"/>
                <w:szCs w:val="24"/>
              </w:rPr>
              <w:t>與公司之間</w:t>
            </w:r>
            <w:r w:rsidRPr="00530284">
              <w:rPr>
                <w:rFonts w:eastAsia="新細明體" w:hint="eastAsia"/>
                <w:sz w:val="24"/>
                <w:szCs w:val="24"/>
                <w:lang w:eastAsia="zh-HK"/>
              </w:rPr>
              <w:t>的協議</w:t>
            </w:r>
            <w:r w:rsidRPr="00530284">
              <w:rPr>
                <w:rFonts w:eastAsia="新細明體" w:hint="eastAsia"/>
                <w:sz w:val="24"/>
                <w:szCs w:val="24"/>
              </w:rPr>
              <w:t>、</w:t>
            </w:r>
            <w:r w:rsidRPr="00530284">
              <w:rPr>
                <w:rFonts w:eastAsia="新細明體" w:hint="eastAsia"/>
                <w:sz w:val="24"/>
                <w:szCs w:val="24"/>
                <w:lang w:eastAsia="zh-HK"/>
              </w:rPr>
              <w:t>各種合約及法例等。假如企業</w:t>
            </w:r>
            <w:r w:rsidRPr="00530284">
              <w:rPr>
                <w:rFonts w:eastAsia="新細明體" w:hint="eastAsia"/>
                <w:sz w:val="24"/>
                <w:szCs w:val="24"/>
              </w:rPr>
              <w:t>對社會的責任與對股東的</w:t>
            </w:r>
            <w:r w:rsidRPr="00530284">
              <w:rPr>
                <w:rFonts w:eastAsia="新細明體" w:hint="eastAsia"/>
                <w:sz w:val="24"/>
                <w:szCs w:val="24"/>
                <w:lang w:eastAsia="zh-HK"/>
              </w:rPr>
              <w:t>責任</w:t>
            </w:r>
            <w:r w:rsidRPr="00530284">
              <w:rPr>
                <w:rFonts w:eastAsia="新細明體" w:hint="eastAsia"/>
                <w:sz w:val="24"/>
                <w:szCs w:val="24"/>
              </w:rPr>
              <w:t>之間</w:t>
            </w:r>
            <w:r w:rsidRPr="00530284">
              <w:rPr>
                <w:rFonts w:eastAsia="新細明體" w:hint="eastAsia"/>
                <w:sz w:val="24"/>
                <w:szCs w:val="24"/>
                <w:lang w:eastAsia="zh-HK"/>
              </w:rPr>
              <w:t>出現衝突</w:t>
            </w:r>
            <w:r w:rsidRPr="00530284">
              <w:rPr>
                <w:rFonts w:eastAsia="新細明體" w:hint="eastAsia"/>
                <w:sz w:val="24"/>
                <w:szCs w:val="24"/>
              </w:rPr>
              <w:t>，</w:t>
            </w:r>
            <w:r w:rsidRPr="00530284">
              <w:rPr>
                <w:rFonts w:eastAsia="新細明體" w:hint="eastAsia"/>
                <w:sz w:val="24"/>
                <w:szCs w:val="24"/>
                <w:lang w:eastAsia="zh-HK"/>
              </w:rPr>
              <w:t>可以引用基本責任和引申責任排列優次，而以基本責任為先。</w:t>
            </w:r>
          </w:p>
        </w:tc>
        <w:tc>
          <w:tcPr>
            <w:tcW w:w="3685" w:type="dxa"/>
            <w:shd w:val="clear" w:color="auto" w:fill="auto"/>
          </w:tcPr>
          <w:p w14:paraId="2013BBDA" w14:textId="77777777" w:rsidR="007E1F2B" w:rsidRPr="00530284" w:rsidRDefault="007E1F2B" w:rsidP="007C7904">
            <w:pPr>
              <w:spacing w:line="276" w:lineRule="auto"/>
              <w:rPr>
                <w:rFonts w:eastAsia="新細明體"/>
                <w:color w:val="FF0000"/>
                <w:sz w:val="24"/>
                <w:szCs w:val="24"/>
                <w:lang w:eastAsia="zh-HK"/>
              </w:rPr>
            </w:pPr>
            <w:bookmarkStart w:id="6" w:name="OLE_LINK15"/>
            <w:bookmarkStart w:id="7" w:name="OLE_LINK16"/>
            <w:bookmarkStart w:id="8" w:name="OLE_LINK28"/>
            <w:bookmarkStart w:id="9" w:name="OLE_LINK29"/>
            <w:r w:rsidRPr="00530284">
              <w:rPr>
                <w:rFonts w:eastAsia="新細明體"/>
                <w:sz w:val="24"/>
                <w:szCs w:val="24"/>
                <w:lang w:eastAsia="zh-HK"/>
              </w:rPr>
              <w:t>(</w:t>
            </w:r>
            <w:r w:rsidRPr="00530284">
              <w:rPr>
                <w:rFonts w:eastAsia="新細明體" w:hint="eastAsia"/>
                <w:sz w:val="24"/>
                <w:szCs w:val="24"/>
              </w:rPr>
              <w:t>接納任何有理據的</w:t>
            </w:r>
            <w:r w:rsidRPr="00530284">
              <w:rPr>
                <w:rFonts w:eastAsia="新細明體" w:hint="eastAsia"/>
                <w:sz w:val="24"/>
                <w:szCs w:val="24"/>
                <w:lang w:eastAsia="zh-HK"/>
              </w:rPr>
              <w:t>答案</w:t>
            </w:r>
            <w:r w:rsidRPr="00530284">
              <w:rPr>
                <w:rFonts w:eastAsia="新細明體"/>
                <w:sz w:val="24"/>
                <w:szCs w:val="24"/>
                <w:lang w:eastAsia="zh-HK"/>
              </w:rPr>
              <w:t>)</w:t>
            </w:r>
            <w:bookmarkEnd w:id="6"/>
            <w:bookmarkEnd w:id="7"/>
            <w:bookmarkEnd w:id="8"/>
            <w:bookmarkEnd w:id="9"/>
          </w:p>
        </w:tc>
      </w:tr>
      <w:tr w:rsidR="007E1F2B" w:rsidRPr="00530284" w14:paraId="7F266476" w14:textId="77777777" w:rsidTr="00E04205">
        <w:tc>
          <w:tcPr>
            <w:tcW w:w="1422" w:type="dxa"/>
            <w:shd w:val="clear" w:color="auto" w:fill="auto"/>
          </w:tcPr>
          <w:p w14:paraId="014C79B2"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企業持份者模式</w:t>
            </w:r>
          </w:p>
        </w:tc>
        <w:tc>
          <w:tcPr>
            <w:tcW w:w="3852" w:type="dxa"/>
            <w:shd w:val="clear" w:color="auto" w:fill="auto"/>
          </w:tcPr>
          <w:p w14:paraId="6DE5595F"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企業</w:t>
            </w:r>
            <w:r w:rsidRPr="00530284">
              <w:rPr>
                <w:rFonts w:eastAsia="新細明體" w:hint="eastAsia"/>
                <w:sz w:val="24"/>
                <w:szCs w:val="24"/>
              </w:rPr>
              <w:t>的持分者包括：</w:t>
            </w:r>
            <w:r w:rsidRPr="00530284">
              <w:rPr>
                <w:rFonts w:eastAsia="新細明體" w:hint="eastAsia"/>
                <w:sz w:val="24"/>
                <w:szCs w:val="24"/>
                <w:lang w:eastAsia="zh-HK"/>
              </w:rPr>
              <w:t>企業擁有人、管理層、僱員、供應商、消費者、競爭對手及企業身處的社區等</w:t>
            </w:r>
            <w:r w:rsidRPr="00530284">
              <w:rPr>
                <w:rFonts w:eastAsia="新細明體" w:hint="eastAsia"/>
                <w:sz w:val="24"/>
                <w:szCs w:val="24"/>
              </w:rPr>
              <w:t>。</w:t>
            </w:r>
            <w:r w:rsidRPr="00530284">
              <w:rPr>
                <w:rFonts w:eastAsia="新細明體" w:hint="eastAsia"/>
                <w:sz w:val="24"/>
                <w:szCs w:val="24"/>
                <w:lang w:eastAsia="zh-HK"/>
              </w:rPr>
              <w:t>企業應保障上述持份者的利益，或</w:t>
            </w:r>
            <w:r w:rsidRPr="00530284">
              <w:rPr>
                <w:rFonts w:eastAsia="新細明體" w:hint="eastAsia"/>
                <w:sz w:val="24"/>
                <w:szCs w:val="24"/>
              </w:rPr>
              <w:t>至少</w:t>
            </w:r>
            <w:r w:rsidRPr="00530284">
              <w:rPr>
                <w:rFonts w:eastAsia="新細明體" w:hint="eastAsia"/>
                <w:sz w:val="24"/>
                <w:szCs w:val="24"/>
                <w:lang w:eastAsia="zh-HK"/>
              </w:rPr>
              <w:t>不損害他們的利益。當不同持份者的利益發生衝突時</w:t>
            </w:r>
            <w:r w:rsidRPr="00530284">
              <w:rPr>
                <w:rFonts w:eastAsia="新細明體"/>
                <w:sz w:val="24"/>
                <w:szCs w:val="24"/>
                <w:lang w:eastAsia="zh-HK"/>
              </w:rPr>
              <w:t>(</w:t>
            </w:r>
            <w:r w:rsidRPr="00530284">
              <w:rPr>
                <w:rFonts w:eastAsia="新細明體" w:hint="eastAsia"/>
                <w:sz w:val="24"/>
                <w:szCs w:val="24"/>
                <w:lang w:eastAsia="zh-HK"/>
              </w:rPr>
              <w:t>如股東和消費者有利益衝突，或股東和競爭對手有利益衝突</w:t>
            </w:r>
            <w:r w:rsidRPr="00530284">
              <w:rPr>
                <w:rFonts w:eastAsia="新細明體"/>
                <w:sz w:val="24"/>
                <w:szCs w:val="24"/>
                <w:lang w:eastAsia="zh-HK"/>
              </w:rPr>
              <w:t>)</w:t>
            </w:r>
            <w:r w:rsidRPr="00530284">
              <w:rPr>
                <w:sz w:val="24"/>
                <w:szCs w:val="24"/>
              </w:rPr>
              <w:t xml:space="preserve"> </w:t>
            </w:r>
            <w:r w:rsidRPr="00530284">
              <w:rPr>
                <w:rFonts w:eastAsia="新細明體" w:hint="eastAsia"/>
                <w:sz w:val="24"/>
                <w:szCs w:val="24"/>
                <w:lang w:eastAsia="zh-HK"/>
              </w:rPr>
              <w:t>，企業有責任去平衡各方利益。</w:t>
            </w:r>
          </w:p>
        </w:tc>
        <w:tc>
          <w:tcPr>
            <w:tcW w:w="3685" w:type="dxa"/>
            <w:shd w:val="clear" w:color="auto" w:fill="auto"/>
          </w:tcPr>
          <w:p w14:paraId="12A28073" w14:textId="77777777" w:rsidR="007E1F2B" w:rsidRPr="00530284" w:rsidRDefault="007E1F2B" w:rsidP="007C7904">
            <w:pPr>
              <w:spacing w:line="276" w:lineRule="auto"/>
              <w:rPr>
                <w:rFonts w:eastAsia="新細明體"/>
                <w:sz w:val="24"/>
                <w:szCs w:val="24"/>
                <w:lang w:eastAsia="zh-HK"/>
              </w:rPr>
            </w:pPr>
            <w:r w:rsidRPr="00530284">
              <w:rPr>
                <w:rFonts w:eastAsia="新細明體"/>
                <w:sz w:val="24"/>
                <w:szCs w:val="24"/>
                <w:lang w:eastAsia="zh-HK"/>
              </w:rPr>
              <w:t>(</w:t>
            </w:r>
            <w:r w:rsidRPr="00530284">
              <w:rPr>
                <w:rFonts w:eastAsia="新細明體" w:hint="eastAsia"/>
                <w:sz w:val="24"/>
                <w:szCs w:val="24"/>
              </w:rPr>
              <w:t>接納任何有理據的</w:t>
            </w:r>
            <w:r w:rsidRPr="00530284">
              <w:rPr>
                <w:rFonts w:eastAsia="新細明體" w:hint="eastAsia"/>
                <w:sz w:val="24"/>
                <w:szCs w:val="24"/>
                <w:lang w:eastAsia="zh-HK"/>
              </w:rPr>
              <w:t>答案</w:t>
            </w:r>
            <w:r w:rsidRPr="00530284">
              <w:rPr>
                <w:rFonts w:eastAsia="新細明體"/>
                <w:sz w:val="24"/>
                <w:szCs w:val="24"/>
                <w:lang w:eastAsia="zh-HK"/>
              </w:rPr>
              <w:t>)</w:t>
            </w:r>
          </w:p>
        </w:tc>
      </w:tr>
    </w:tbl>
    <w:p w14:paraId="708A4472" w14:textId="77777777" w:rsidR="00E04205" w:rsidRPr="00530284" w:rsidRDefault="00E04205" w:rsidP="007E1F2B">
      <w:pPr>
        <w:spacing w:line="276" w:lineRule="auto"/>
        <w:rPr>
          <w:rFonts w:eastAsia="新細明體"/>
          <w:b/>
          <w:sz w:val="24"/>
          <w:szCs w:val="24"/>
          <w:lang w:eastAsia="zh-HK"/>
        </w:rPr>
      </w:pPr>
    </w:p>
    <w:p w14:paraId="7EE8F4E8" w14:textId="5A2FA2ED" w:rsidR="007E1F2B" w:rsidRPr="00530284" w:rsidRDefault="007E1F2B" w:rsidP="007E1F2B">
      <w:pPr>
        <w:spacing w:line="276" w:lineRule="auto"/>
        <w:rPr>
          <w:rFonts w:eastAsia="新細明體"/>
          <w:b/>
          <w:sz w:val="24"/>
          <w:szCs w:val="24"/>
          <w:lang w:eastAsia="zh-HK"/>
        </w:rPr>
      </w:pPr>
      <w:r w:rsidRPr="00530284">
        <w:rPr>
          <w:rFonts w:eastAsia="新細明體" w:hint="eastAsia"/>
          <w:b/>
          <w:sz w:val="24"/>
          <w:szCs w:val="24"/>
          <w:lang w:eastAsia="zh-HK"/>
        </w:rPr>
        <w:lastRenderedPageBreak/>
        <w:t>工作紙二</w:t>
      </w:r>
      <w:r w:rsidRPr="00530284">
        <w:rPr>
          <w:rFonts w:eastAsia="新細明體"/>
          <w:b/>
          <w:sz w:val="24"/>
          <w:szCs w:val="24"/>
          <w:lang w:eastAsia="zh-HK"/>
        </w:rPr>
        <w:t>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7E1F2B" w:rsidRPr="00530284" w14:paraId="282C17F3" w14:textId="77777777" w:rsidTr="007C7904">
        <w:tc>
          <w:tcPr>
            <w:tcW w:w="8931" w:type="dxa"/>
            <w:shd w:val="clear" w:color="auto" w:fill="auto"/>
          </w:tcPr>
          <w:p w14:paraId="4A0853CE"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rPr>
              <w:t>資料</w:t>
            </w:r>
            <w:r w:rsidRPr="00530284">
              <w:rPr>
                <w:rFonts w:eastAsia="新細明體" w:hint="eastAsia"/>
                <w:sz w:val="24"/>
                <w:szCs w:val="24"/>
                <w:lang w:eastAsia="zh-HK"/>
              </w:rPr>
              <w:t>二：</w:t>
            </w:r>
          </w:p>
          <w:p w14:paraId="3C83D27D"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傳媒早前揭發一間健身公司誘導輕度智障人士簽下</w:t>
            </w:r>
            <w:r w:rsidRPr="00530284">
              <w:rPr>
                <w:rFonts w:eastAsia="新細明體" w:hint="eastAsia"/>
                <w:sz w:val="24"/>
                <w:szCs w:val="24"/>
              </w:rPr>
              <w:t>多張</w:t>
            </w:r>
            <w:r w:rsidRPr="00530284">
              <w:rPr>
                <w:rFonts w:eastAsia="新細明體" w:hint="eastAsia"/>
                <w:sz w:val="24"/>
                <w:szCs w:val="24"/>
                <w:lang w:eastAsia="zh-HK"/>
              </w:rPr>
              <w:t>合同，更帶他借高利貸以繳交合約費用，令其前後欠債近二十萬。</w:t>
            </w:r>
          </w:p>
          <w:p w14:paraId="282ED848"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你認為上述公司</w:t>
            </w:r>
            <w:r w:rsidRPr="00530284">
              <w:rPr>
                <w:rFonts w:eastAsia="新細明體" w:hint="eastAsia"/>
                <w:sz w:val="24"/>
                <w:szCs w:val="24"/>
              </w:rPr>
              <w:t>有</w:t>
            </w:r>
            <w:r w:rsidRPr="00530284">
              <w:rPr>
                <w:rFonts w:eastAsia="新細明體" w:hint="eastAsia"/>
                <w:sz w:val="24"/>
                <w:szCs w:val="24"/>
                <w:lang w:eastAsia="zh-HK"/>
              </w:rPr>
              <w:t>否履行</w:t>
            </w:r>
            <w:r w:rsidRPr="00530284">
              <w:rPr>
                <w:rFonts w:eastAsia="新細明體" w:hint="eastAsia"/>
                <w:sz w:val="24"/>
                <w:szCs w:val="24"/>
              </w:rPr>
              <w:t>其</w:t>
            </w:r>
            <w:r w:rsidRPr="00530284">
              <w:rPr>
                <w:rFonts w:eastAsia="新細明體" w:hint="eastAsia"/>
                <w:sz w:val="24"/>
                <w:szCs w:val="24"/>
                <w:lang w:eastAsia="zh-HK"/>
              </w:rPr>
              <w:t>社會責任？試從商業倫理的角度提出理據支持你的答案。</w:t>
            </w:r>
          </w:p>
        </w:tc>
      </w:tr>
    </w:tbl>
    <w:p w14:paraId="3E9F9E4B" w14:textId="77777777" w:rsidR="007E1F2B" w:rsidRPr="00530284" w:rsidRDefault="007E1F2B" w:rsidP="007E1F2B">
      <w:pPr>
        <w:spacing w:line="276" w:lineRule="auto"/>
        <w:rPr>
          <w:sz w:val="24"/>
          <w:szCs w:val="24"/>
        </w:rPr>
      </w:pPr>
    </w:p>
    <w:p w14:paraId="0C8874FF" w14:textId="77777777" w:rsidR="007E1F2B" w:rsidRPr="00530284" w:rsidRDefault="007E1F2B" w:rsidP="007E1F2B">
      <w:pPr>
        <w:spacing w:line="276" w:lineRule="auto"/>
        <w:rPr>
          <w:rFonts w:eastAsia="新細明體"/>
          <w:sz w:val="24"/>
          <w:szCs w:val="24"/>
          <w:lang w:eastAsia="zh-HK"/>
        </w:rPr>
      </w:pPr>
      <w:r w:rsidRPr="00530284">
        <w:rPr>
          <w:rFonts w:eastAsia="新細明體" w:hint="eastAsia"/>
          <w:sz w:val="24"/>
          <w:szCs w:val="24"/>
          <w:lang w:eastAsia="zh-HK"/>
        </w:rPr>
        <w:t>試從以下的倫理角度，列舉相關論點和內容。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3705"/>
        <w:gridCol w:w="3788"/>
      </w:tblGrid>
      <w:tr w:rsidR="007E1F2B" w:rsidRPr="00530284" w14:paraId="37FB6BCF" w14:textId="77777777" w:rsidTr="007C7904">
        <w:tc>
          <w:tcPr>
            <w:tcW w:w="1418" w:type="dxa"/>
            <w:shd w:val="clear" w:color="auto" w:fill="auto"/>
          </w:tcPr>
          <w:p w14:paraId="69FD14A1"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倫理角度</w:t>
            </w:r>
          </w:p>
        </w:tc>
        <w:tc>
          <w:tcPr>
            <w:tcW w:w="3714" w:type="dxa"/>
            <w:shd w:val="clear" w:color="auto" w:fill="auto"/>
          </w:tcPr>
          <w:p w14:paraId="2D0D54F5"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定義</w:t>
            </w:r>
          </w:p>
        </w:tc>
        <w:tc>
          <w:tcPr>
            <w:tcW w:w="3799" w:type="dxa"/>
            <w:shd w:val="clear" w:color="auto" w:fill="auto"/>
          </w:tcPr>
          <w:p w14:paraId="73810721"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相關論證</w:t>
            </w:r>
            <w:r w:rsidRPr="00530284">
              <w:rPr>
                <w:rFonts w:eastAsia="新細明體"/>
                <w:sz w:val="24"/>
                <w:szCs w:val="24"/>
                <w:lang w:eastAsia="zh-HK"/>
              </w:rPr>
              <w:t xml:space="preserve"> (</w:t>
            </w:r>
            <w:r w:rsidRPr="00530284">
              <w:rPr>
                <w:rFonts w:eastAsia="新細明體" w:hint="eastAsia"/>
                <w:sz w:val="24"/>
                <w:szCs w:val="24"/>
                <w:lang w:eastAsia="zh-HK"/>
              </w:rPr>
              <w:t>可點列</w:t>
            </w:r>
            <w:r w:rsidRPr="00530284">
              <w:rPr>
                <w:rFonts w:eastAsia="新細明體"/>
                <w:sz w:val="24"/>
                <w:szCs w:val="24"/>
                <w:lang w:eastAsia="zh-HK"/>
              </w:rPr>
              <w:t>)</w:t>
            </w:r>
          </w:p>
        </w:tc>
      </w:tr>
      <w:tr w:rsidR="007E1F2B" w:rsidRPr="00530284" w14:paraId="5C2D5D4C" w14:textId="77777777" w:rsidTr="007C7904">
        <w:trPr>
          <w:trHeight w:val="5268"/>
        </w:trPr>
        <w:tc>
          <w:tcPr>
            <w:tcW w:w="1418" w:type="dxa"/>
            <w:shd w:val="clear" w:color="auto" w:fill="auto"/>
          </w:tcPr>
          <w:p w14:paraId="4363B08D"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社</w:t>
            </w:r>
            <w:r w:rsidRPr="00530284">
              <w:rPr>
                <w:rFonts w:eastAsia="新細明體" w:hint="eastAsia"/>
                <w:sz w:val="24"/>
                <w:szCs w:val="24"/>
              </w:rPr>
              <w:t>會</w:t>
            </w:r>
            <w:r w:rsidRPr="00530284">
              <w:rPr>
                <w:rFonts w:eastAsia="新細明體" w:hint="eastAsia"/>
                <w:sz w:val="24"/>
                <w:szCs w:val="24"/>
                <w:lang w:eastAsia="zh-HK"/>
              </w:rPr>
              <w:t>契約論</w:t>
            </w:r>
          </w:p>
        </w:tc>
        <w:tc>
          <w:tcPr>
            <w:tcW w:w="3714" w:type="dxa"/>
            <w:shd w:val="clear" w:color="auto" w:fill="auto"/>
          </w:tcPr>
          <w:p w14:paraId="6278EE95"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社會契約要求企業遵守公義和基本人權作為契約的核心條件。企業的行為倘若違反公義與人權，便是不道德。其次，在社會契約的規範之下，還有一種稱為「引申責任」，為成員的行為提供具體的指引。這些引申責任包括個人</w:t>
            </w:r>
            <w:r w:rsidRPr="00530284">
              <w:rPr>
                <w:rFonts w:eastAsia="新細明體" w:hint="eastAsia"/>
                <w:sz w:val="24"/>
                <w:szCs w:val="24"/>
              </w:rPr>
              <w:t>與公司之間</w:t>
            </w:r>
            <w:r w:rsidRPr="00530284">
              <w:rPr>
                <w:rFonts w:eastAsia="新細明體" w:hint="eastAsia"/>
                <w:sz w:val="24"/>
                <w:szCs w:val="24"/>
                <w:lang w:eastAsia="zh-HK"/>
              </w:rPr>
              <w:t>的協議</w:t>
            </w:r>
            <w:r w:rsidRPr="00530284">
              <w:rPr>
                <w:rFonts w:eastAsia="新細明體" w:hint="eastAsia"/>
                <w:sz w:val="24"/>
                <w:szCs w:val="24"/>
              </w:rPr>
              <w:t>、</w:t>
            </w:r>
            <w:r w:rsidRPr="00530284">
              <w:rPr>
                <w:rFonts w:eastAsia="新細明體" w:hint="eastAsia"/>
                <w:sz w:val="24"/>
                <w:szCs w:val="24"/>
                <w:lang w:eastAsia="zh-HK"/>
              </w:rPr>
              <w:t>各種合約及法例等。假如企業</w:t>
            </w:r>
            <w:r w:rsidRPr="00530284">
              <w:rPr>
                <w:rFonts w:eastAsia="新細明體" w:hint="eastAsia"/>
                <w:sz w:val="24"/>
                <w:szCs w:val="24"/>
              </w:rPr>
              <w:t>對社會的責任與對股東的</w:t>
            </w:r>
            <w:r w:rsidRPr="00530284">
              <w:rPr>
                <w:rFonts w:eastAsia="新細明體" w:hint="eastAsia"/>
                <w:sz w:val="24"/>
                <w:szCs w:val="24"/>
                <w:lang w:eastAsia="zh-HK"/>
              </w:rPr>
              <w:t>責任</w:t>
            </w:r>
            <w:r w:rsidRPr="00530284">
              <w:rPr>
                <w:rFonts w:eastAsia="新細明體" w:hint="eastAsia"/>
                <w:sz w:val="24"/>
                <w:szCs w:val="24"/>
              </w:rPr>
              <w:t>之間</w:t>
            </w:r>
            <w:r w:rsidRPr="00530284">
              <w:rPr>
                <w:rFonts w:eastAsia="新細明體" w:hint="eastAsia"/>
                <w:sz w:val="24"/>
                <w:szCs w:val="24"/>
                <w:lang w:eastAsia="zh-HK"/>
              </w:rPr>
              <w:t>出現衝突</w:t>
            </w:r>
            <w:r w:rsidRPr="00530284">
              <w:rPr>
                <w:rFonts w:eastAsia="新細明體" w:hint="eastAsia"/>
                <w:sz w:val="24"/>
                <w:szCs w:val="24"/>
              </w:rPr>
              <w:t>，</w:t>
            </w:r>
            <w:r w:rsidRPr="00530284">
              <w:rPr>
                <w:rFonts w:eastAsia="新細明體" w:hint="eastAsia"/>
                <w:sz w:val="24"/>
                <w:szCs w:val="24"/>
                <w:lang w:eastAsia="zh-HK"/>
              </w:rPr>
              <w:t>可以引用基本責任和引申責任排列優次，而以基本責任為先。</w:t>
            </w:r>
          </w:p>
        </w:tc>
        <w:tc>
          <w:tcPr>
            <w:tcW w:w="3799" w:type="dxa"/>
            <w:shd w:val="clear" w:color="auto" w:fill="auto"/>
          </w:tcPr>
          <w:p w14:paraId="5465B068" w14:textId="77777777" w:rsidR="007E1F2B" w:rsidRPr="00530284" w:rsidRDefault="007E1F2B" w:rsidP="007C7904">
            <w:pPr>
              <w:spacing w:line="276" w:lineRule="auto"/>
              <w:rPr>
                <w:rFonts w:eastAsia="新細明體"/>
                <w:color w:val="FF0000"/>
                <w:sz w:val="24"/>
                <w:szCs w:val="24"/>
                <w:lang w:eastAsia="zh-HK"/>
              </w:rPr>
            </w:pPr>
            <w:r w:rsidRPr="00530284">
              <w:rPr>
                <w:rFonts w:eastAsia="新細明體"/>
                <w:sz w:val="24"/>
                <w:szCs w:val="24"/>
                <w:lang w:eastAsia="zh-HK"/>
              </w:rPr>
              <w:t>(</w:t>
            </w:r>
            <w:r w:rsidRPr="00530284">
              <w:rPr>
                <w:rFonts w:eastAsia="新細明體" w:hint="eastAsia"/>
                <w:sz w:val="24"/>
                <w:szCs w:val="24"/>
              </w:rPr>
              <w:t>接納任何有理據的</w:t>
            </w:r>
            <w:r w:rsidRPr="00530284">
              <w:rPr>
                <w:rFonts w:eastAsia="新細明體" w:hint="eastAsia"/>
                <w:sz w:val="24"/>
                <w:szCs w:val="24"/>
                <w:lang w:eastAsia="zh-HK"/>
              </w:rPr>
              <w:t>答案</w:t>
            </w:r>
            <w:r w:rsidRPr="00530284">
              <w:rPr>
                <w:rFonts w:eastAsia="新細明體"/>
                <w:sz w:val="24"/>
                <w:szCs w:val="24"/>
                <w:lang w:eastAsia="zh-HK"/>
              </w:rPr>
              <w:t>)</w:t>
            </w:r>
          </w:p>
        </w:tc>
      </w:tr>
      <w:tr w:rsidR="007E1F2B" w:rsidRPr="00530284" w14:paraId="00BE4412" w14:textId="77777777" w:rsidTr="00E04205">
        <w:trPr>
          <w:trHeight w:val="3676"/>
        </w:trPr>
        <w:tc>
          <w:tcPr>
            <w:tcW w:w="1418" w:type="dxa"/>
            <w:shd w:val="clear" w:color="auto" w:fill="auto"/>
          </w:tcPr>
          <w:p w14:paraId="53610C71"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企業持份者模式</w:t>
            </w:r>
          </w:p>
        </w:tc>
        <w:tc>
          <w:tcPr>
            <w:tcW w:w="3714" w:type="dxa"/>
            <w:shd w:val="clear" w:color="auto" w:fill="auto"/>
          </w:tcPr>
          <w:p w14:paraId="4D27311A" w14:textId="77777777" w:rsidR="007E1F2B" w:rsidRPr="00530284" w:rsidRDefault="007E1F2B" w:rsidP="007C7904">
            <w:pPr>
              <w:spacing w:line="276" w:lineRule="auto"/>
              <w:rPr>
                <w:rFonts w:eastAsia="新細明體"/>
                <w:sz w:val="24"/>
                <w:szCs w:val="24"/>
                <w:lang w:eastAsia="zh-HK"/>
              </w:rPr>
            </w:pPr>
            <w:r w:rsidRPr="00530284">
              <w:rPr>
                <w:rFonts w:eastAsia="新細明體" w:hint="eastAsia"/>
                <w:sz w:val="24"/>
                <w:szCs w:val="24"/>
                <w:lang w:eastAsia="zh-HK"/>
              </w:rPr>
              <w:t>企業</w:t>
            </w:r>
            <w:r w:rsidRPr="00530284">
              <w:rPr>
                <w:rFonts w:eastAsia="新細明體" w:hint="eastAsia"/>
                <w:sz w:val="24"/>
                <w:szCs w:val="24"/>
              </w:rPr>
              <w:t>的持分者包括</w:t>
            </w:r>
            <w:r w:rsidRPr="00530284">
              <w:rPr>
                <w:rFonts w:eastAsia="新細明體"/>
                <w:sz w:val="24"/>
                <w:szCs w:val="24"/>
              </w:rPr>
              <w:t>:</w:t>
            </w:r>
            <w:r w:rsidRPr="00530284">
              <w:rPr>
                <w:rFonts w:eastAsia="新細明體" w:hint="eastAsia"/>
                <w:sz w:val="24"/>
                <w:szCs w:val="24"/>
                <w:lang w:eastAsia="zh-HK"/>
              </w:rPr>
              <w:t>企業擁有人、管理層、僱員、供應商、消費者、競爭對手及企業身處的社區等</w:t>
            </w:r>
            <w:r w:rsidRPr="00530284">
              <w:rPr>
                <w:rFonts w:eastAsia="新細明體" w:hint="eastAsia"/>
                <w:sz w:val="24"/>
                <w:szCs w:val="24"/>
              </w:rPr>
              <w:t>。</w:t>
            </w:r>
            <w:r w:rsidRPr="00530284">
              <w:rPr>
                <w:rFonts w:eastAsia="新細明體" w:hint="eastAsia"/>
                <w:sz w:val="24"/>
                <w:szCs w:val="24"/>
                <w:lang w:eastAsia="zh-HK"/>
              </w:rPr>
              <w:t>企業應保障上述持份者的利益，或</w:t>
            </w:r>
            <w:r w:rsidRPr="00530284">
              <w:rPr>
                <w:rFonts w:eastAsia="新細明體" w:hint="eastAsia"/>
                <w:sz w:val="24"/>
                <w:szCs w:val="24"/>
              </w:rPr>
              <w:t>至少</w:t>
            </w:r>
            <w:r w:rsidRPr="00530284">
              <w:rPr>
                <w:rFonts w:eastAsia="新細明體" w:hint="eastAsia"/>
                <w:sz w:val="24"/>
                <w:szCs w:val="24"/>
                <w:lang w:eastAsia="zh-HK"/>
              </w:rPr>
              <w:t>不損害他們的利益。當不同持份者的利益發生衝突時</w:t>
            </w:r>
            <w:r w:rsidRPr="00530284">
              <w:rPr>
                <w:rFonts w:eastAsia="新細明體"/>
                <w:sz w:val="24"/>
                <w:szCs w:val="24"/>
                <w:lang w:eastAsia="zh-HK"/>
              </w:rPr>
              <w:t>(</w:t>
            </w:r>
            <w:r w:rsidRPr="00530284">
              <w:rPr>
                <w:rFonts w:eastAsia="新細明體" w:hint="eastAsia"/>
                <w:sz w:val="24"/>
                <w:szCs w:val="24"/>
                <w:lang w:eastAsia="zh-HK"/>
              </w:rPr>
              <w:t>如股東和消費者有利益衝突，或股東和競爭對手有利益衝突</w:t>
            </w:r>
            <w:r w:rsidRPr="00530284">
              <w:rPr>
                <w:rFonts w:eastAsia="新細明體"/>
                <w:sz w:val="24"/>
                <w:szCs w:val="24"/>
                <w:lang w:eastAsia="zh-HK"/>
              </w:rPr>
              <w:t>)</w:t>
            </w:r>
            <w:r w:rsidRPr="00530284">
              <w:rPr>
                <w:sz w:val="24"/>
                <w:szCs w:val="24"/>
              </w:rPr>
              <w:t xml:space="preserve"> </w:t>
            </w:r>
            <w:r w:rsidRPr="00530284">
              <w:rPr>
                <w:rFonts w:eastAsia="新細明體" w:hint="eastAsia"/>
                <w:sz w:val="24"/>
                <w:szCs w:val="24"/>
                <w:lang w:eastAsia="zh-HK"/>
              </w:rPr>
              <w:t>，企業有責任去平衡各方利益。</w:t>
            </w:r>
          </w:p>
        </w:tc>
        <w:tc>
          <w:tcPr>
            <w:tcW w:w="3799" w:type="dxa"/>
            <w:shd w:val="clear" w:color="auto" w:fill="auto"/>
          </w:tcPr>
          <w:p w14:paraId="73939B6B" w14:textId="77777777" w:rsidR="007E1F2B" w:rsidRPr="00530284" w:rsidRDefault="007E1F2B" w:rsidP="007C7904">
            <w:pPr>
              <w:spacing w:line="276" w:lineRule="auto"/>
              <w:rPr>
                <w:rFonts w:eastAsia="新細明體"/>
                <w:color w:val="FF0000"/>
                <w:sz w:val="24"/>
                <w:szCs w:val="24"/>
                <w:lang w:eastAsia="zh-HK"/>
              </w:rPr>
            </w:pPr>
            <w:r w:rsidRPr="00530284">
              <w:rPr>
                <w:rFonts w:eastAsia="新細明體"/>
                <w:sz w:val="24"/>
                <w:szCs w:val="24"/>
                <w:lang w:eastAsia="zh-HK"/>
              </w:rPr>
              <w:t>(</w:t>
            </w:r>
            <w:r w:rsidRPr="00530284">
              <w:rPr>
                <w:rFonts w:eastAsia="新細明體" w:hint="eastAsia"/>
                <w:sz w:val="24"/>
                <w:szCs w:val="24"/>
              </w:rPr>
              <w:t>接納任何有理據的</w:t>
            </w:r>
            <w:r w:rsidRPr="00530284">
              <w:rPr>
                <w:rFonts w:eastAsia="新細明體" w:hint="eastAsia"/>
                <w:sz w:val="24"/>
                <w:szCs w:val="24"/>
                <w:lang w:eastAsia="zh-HK"/>
              </w:rPr>
              <w:t>答案</w:t>
            </w:r>
            <w:r w:rsidRPr="00530284">
              <w:rPr>
                <w:rFonts w:eastAsia="新細明體"/>
                <w:sz w:val="24"/>
                <w:szCs w:val="24"/>
                <w:lang w:eastAsia="zh-HK"/>
              </w:rPr>
              <w:t>)</w:t>
            </w:r>
          </w:p>
        </w:tc>
      </w:tr>
    </w:tbl>
    <w:p w14:paraId="2FDF9AB0" w14:textId="77777777" w:rsidR="006341A1" w:rsidRDefault="006341A1" w:rsidP="007E1F2B">
      <w:pPr>
        <w:rPr>
          <w:rFonts w:eastAsia="新細明體"/>
          <w:b/>
          <w:sz w:val="24"/>
          <w:lang w:eastAsia="zh-HK"/>
        </w:rPr>
      </w:pPr>
      <w:bookmarkStart w:id="10" w:name="OLE_LINK26"/>
      <w:bookmarkStart w:id="11" w:name="OLE_LINK27"/>
    </w:p>
    <w:p w14:paraId="040A49FD" w14:textId="3E3B0722" w:rsidR="007E1F2B" w:rsidRPr="00530284" w:rsidRDefault="006341A1" w:rsidP="007E1F2B">
      <w:pPr>
        <w:rPr>
          <w:rFonts w:eastAsia="新細明體"/>
          <w:b/>
          <w:sz w:val="24"/>
          <w:lang w:eastAsia="zh-HK"/>
        </w:rPr>
      </w:pPr>
      <w:r>
        <w:rPr>
          <w:rFonts w:eastAsia="新細明體"/>
          <w:b/>
          <w:sz w:val="24"/>
          <w:lang w:eastAsia="zh-HK"/>
        </w:rPr>
        <w:br w:type="page"/>
      </w:r>
      <w:r w:rsidR="007E1F2B" w:rsidRPr="00530284">
        <w:rPr>
          <w:rFonts w:eastAsia="新細明體" w:hint="eastAsia"/>
          <w:b/>
          <w:sz w:val="24"/>
          <w:lang w:eastAsia="zh-HK"/>
        </w:rPr>
        <w:lastRenderedPageBreak/>
        <w:t>作紙二</w:t>
      </w:r>
      <w:r w:rsidR="007E1F2B" w:rsidRPr="00530284">
        <w:rPr>
          <w:rFonts w:eastAsia="新細明體"/>
          <w:b/>
          <w:sz w:val="24"/>
          <w:lang w:eastAsia="zh-HK"/>
        </w:rPr>
        <w:t>C  (</w:t>
      </w:r>
      <w:r w:rsidR="007E1F2B" w:rsidRPr="00530284">
        <w:rPr>
          <w:rFonts w:eastAsia="新細明體" w:hint="eastAsia"/>
          <w:b/>
          <w:sz w:val="24"/>
          <w:lang w:eastAsia="zh-HK"/>
        </w:rPr>
        <w:t>學生版</w:t>
      </w:r>
      <w:r w:rsidR="007E1F2B" w:rsidRPr="00530284">
        <w:rPr>
          <w:rFonts w:eastAsia="新細明體"/>
          <w:b/>
          <w:sz w:val="24"/>
          <w:lang w:eastAsia="zh-HK"/>
        </w:rPr>
        <w:t>)</w:t>
      </w:r>
    </w:p>
    <w:p w14:paraId="19C53156" w14:textId="77777777" w:rsidR="007E1F2B" w:rsidRPr="00530284" w:rsidRDefault="007E1F2B" w:rsidP="007E1F2B">
      <w:pPr>
        <w:rPr>
          <w:rFonts w:eastAsia="新細明體"/>
          <w:sz w:val="24"/>
          <w:lang w:eastAsia="zh-HK"/>
        </w:rPr>
      </w:pPr>
      <w:r w:rsidRPr="00530284">
        <w:rPr>
          <w:rFonts w:eastAsia="新細明體" w:hint="eastAsia"/>
          <w:sz w:val="24"/>
          <w:lang w:eastAsia="zh-HK"/>
        </w:rPr>
        <w:t>請學生</w:t>
      </w:r>
      <w:r w:rsidRPr="00530284">
        <w:rPr>
          <w:rFonts w:eastAsia="新細明體" w:hint="eastAsia"/>
          <w:sz w:val="24"/>
        </w:rPr>
        <w:t>續寫</w:t>
      </w:r>
      <w:r w:rsidRPr="00530284">
        <w:rPr>
          <w:rFonts w:eastAsia="新細明體" w:hint="eastAsia"/>
          <w:sz w:val="24"/>
          <w:lang w:eastAsia="zh-HK"/>
        </w:rPr>
        <w:t>指定段落：</w:t>
      </w:r>
    </w:p>
    <w:p w14:paraId="3D0277D6" w14:textId="77777777" w:rsidR="007E1F2B" w:rsidRPr="00530284" w:rsidRDefault="007E1F2B" w:rsidP="007E1F2B">
      <w:pPr>
        <w:rPr>
          <w:rFonts w:eastAsia="新細明體"/>
          <w:sz w:val="24"/>
          <w:lang w:eastAsia="zh-HK"/>
        </w:rPr>
      </w:pPr>
      <w:r w:rsidRPr="00530284">
        <w:rPr>
          <w:rFonts w:eastAsia="新細明體" w:hint="eastAsia"/>
          <w:sz w:val="24"/>
          <w:lang w:eastAsia="zh-HK"/>
        </w:rPr>
        <w:t>一、分析</w:t>
      </w:r>
      <w:r w:rsidRPr="00530284">
        <w:rPr>
          <w:rFonts w:eastAsia="新細明體" w:hint="eastAsia"/>
          <w:sz w:val="24"/>
        </w:rPr>
        <w:t>個</w:t>
      </w:r>
      <w:r w:rsidRPr="00530284">
        <w:rPr>
          <w:rFonts w:eastAsia="新細明體" w:hint="eastAsia"/>
          <w:sz w:val="24"/>
          <w:lang w:eastAsia="zh-HK"/>
        </w:rPr>
        <w:t>案件內容，深入事件本質</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7E1F2B" w:rsidRPr="00530284" w14:paraId="2775C006" w14:textId="77777777" w:rsidTr="00E04205">
        <w:tc>
          <w:tcPr>
            <w:tcW w:w="8472" w:type="dxa"/>
          </w:tcPr>
          <w:p w14:paraId="22BC28CB" w14:textId="77777777" w:rsidR="007E1F2B" w:rsidRPr="00530284" w:rsidRDefault="007E1F2B" w:rsidP="00E04205">
            <w:pPr>
              <w:jc w:val="both"/>
              <w:rPr>
                <w:rFonts w:eastAsia="新細明體"/>
                <w:sz w:val="24"/>
                <w:lang w:eastAsia="zh-HK"/>
              </w:rPr>
            </w:pPr>
            <w:r w:rsidRPr="00530284">
              <w:rPr>
                <w:rFonts w:eastAsia="新細明體" w:hint="eastAsia"/>
                <w:sz w:val="24"/>
                <w:lang w:eastAsia="zh-HK"/>
              </w:rPr>
              <w:t>雖然企業</w:t>
            </w:r>
            <w:r w:rsidRPr="00530284">
              <w:rPr>
                <w:rFonts w:eastAsia="新細明體" w:hint="eastAsia"/>
                <w:sz w:val="24"/>
              </w:rPr>
              <w:t>與</w:t>
            </w:r>
            <w:r w:rsidRPr="00530284">
              <w:rPr>
                <w:rFonts w:eastAsia="新細明體" w:hint="eastAsia"/>
                <w:sz w:val="24"/>
                <w:lang w:eastAsia="zh-HK"/>
              </w:rPr>
              <w:t>人類</w:t>
            </w:r>
            <w:r w:rsidRPr="00530284">
              <w:rPr>
                <w:rFonts w:eastAsia="新細明體" w:hint="eastAsia"/>
                <w:sz w:val="24"/>
              </w:rPr>
              <w:t>不</w:t>
            </w:r>
            <w:r w:rsidRPr="00530284">
              <w:rPr>
                <w:rFonts w:eastAsia="新細明體" w:hint="eastAsia"/>
                <w:sz w:val="24"/>
                <w:lang w:eastAsia="zh-HK"/>
              </w:rPr>
              <w:t>一樣</w:t>
            </w:r>
            <w:r w:rsidRPr="00530284">
              <w:rPr>
                <w:rFonts w:eastAsia="新細明體" w:hint="eastAsia"/>
                <w:sz w:val="24"/>
              </w:rPr>
              <w:t>，沒</w:t>
            </w:r>
            <w:r w:rsidRPr="00530284">
              <w:rPr>
                <w:rFonts w:eastAsia="新細明體" w:hint="eastAsia"/>
                <w:sz w:val="24"/>
                <w:lang w:eastAsia="zh-HK"/>
              </w:rPr>
              <w:t>有個體理性，但企業的行為和決定就是一群有理智的人作出的決定，社會契約論就要求企業與人一樣遵守人權與公義。</w:t>
            </w:r>
          </w:p>
        </w:tc>
      </w:tr>
    </w:tbl>
    <w:p w14:paraId="6B547C92" w14:textId="77777777" w:rsidR="007E1F2B" w:rsidRPr="00530284" w:rsidRDefault="007E1F2B" w:rsidP="007E1F2B">
      <w:pPr>
        <w:rPr>
          <w:rFonts w:eastAsia="新細明體"/>
          <w:sz w:val="24"/>
          <w:lang w:eastAsia="zh-HK"/>
        </w:rPr>
      </w:pP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7113"/>
      </w:tblGrid>
      <w:tr w:rsidR="007E1F2B" w:rsidRPr="00530284" w14:paraId="1B403A60" w14:textId="77777777" w:rsidTr="00E04205">
        <w:tc>
          <w:tcPr>
            <w:tcW w:w="1809" w:type="dxa"/>
          </w:tcPr>
          <w:p w14:paraId="233BD770" w14:textId="77777777" w:rsidR="007E1F2B" w:rsidRPr="00530284" w:rsidRDefault="007E1F2B" w:rsidP="00E04205">
            <w:pPr>
              <w:spacing w:line="240" w:lineRule="auto"/>
              <w:jc w:val="both"/>
              <w:rPr>
                <w:rFonts w:eastAsia="新細明體"/>
                <w:sz w:val="24"/>
                <w:lang w:eastAsia="zh-HK"/>
              </w:rPr>
            </w:pPr>
            <w:r w:rsidRPr="00530284">
              <w:rPr>
                <w:rFonts w:eastAsia="新細明體" w:hint="eastAsia"/>
                <w:sz w:val="24"/>
                <w:lang w:eastAsia="zh-HK"/>
              </w:rPr>
              <w:t>論證</w:t>
            </w:r>
            <w:r w:rsidRPr="00530284">
              <w:rPr>
                <w:rFonts w:eastAsia="新細明體" w:hint="eastAsia"/>
                <w:sz w:val="24"/>
                <w:lang w:eastAsia="zh-HK"/>
              </w:rPr>
              <w:t>1</w:t>
            </w:r>
          </w:p>
        </w:tc>
        <w:tc>
          <w:tcPr>
            <w:tcW w:w="6663" w:type="dxa"/>
          </w:tcPr>
          <w:p w14:paraId="49C4BAD4" w14:textId="77777777" w:rsidR="007E1F2B" w:rsidRPr="00530284" w:rsidRDefault="007E1F2B" w:rsidP="00E04205">
            <w:pPr>
              <w:spacing w:line="240" w:lineRule="auto"/>
              <w:jc w:val="both"/>
              <w:rPr>
                <w:rFonts w:eastAsia="新細明體"/>
                <w:sz w:val="24"/>
                <w:lang w:eastAsia="zh-HK"/>
              </w:rPr>
            </w:pPr>
            <w:r w:rsidRPr="00530284">
              <w:rPr>
                <w:rFonts w:eastAsia="新細明體" w:hint="eastAsia"/>
                <w:sz w:val="24"/>
                <w:lang w:eastAsia="zh-HK"/>
              </w:rPr>
              <w:t>內容</w:t>
            </w:r>
          </w:p>
        </w:tc>
      </w:tr>
      <w:tr w:rsidR="007E1F2B" w:rsidRPr="00530284" w14:paraId="2FF611A1" w14:textId="77777777" w:rsidTr="00E04205">
        <w:tc>
          <w:tcPr>
            <w:tcW w:w="1809" w:type="dxa"/>
          </w:tcPr>
          <w:p w14:paraId="0A0C22CF" w14:textId="77777777" w:rsidR="007E1F2B" w:rsidRPr="00530284" w:rsidRDefault="007E1F2B" w:rsidP="00E04205">
            <w:pPr>
              <w:spacing w:line="240" w:lineRule="auto"/>
              <w:jc w:val="both"/>
              <w:rPr>
                <w:rFonts w:eastAsia="新細明體"/>
                <w:sz w:val="24"/>
                <w:lang w:eastAsia="zh-HK"/>
              </w:rPr>
            </w:pPr>
            <w:r w:rsidRPr="00530284">
              <w:rPr>
                <w:rFonts w:eastAsia="新細明體" w:hint="eastAsia"/>
                <w:sz w:val="24"/>
                <w:lang w:eastAsia="zh-HK"/>
              </w:rPr>
              <w:t xml:space="preserve">A. </w:t>
            </w:r>
            <w:r w:rsidRPr="00530284">
              <w:rPr>
                <w:rFonts w:eastAsia="新細明體" w:hint="eastAsia"/>
                <w:sz w:val="24"/>
                <w:lang w:eastAsia="zh-HK"/>
              </w:rPr>
              <w:t>論點</w:t>
            </w:r>
          </w:p>
        </w:tc>
        <w:tc>
          <w:tcPr>
            <w:tcW w:w="6663" w:type="dxa"/>
          </w:tcPr>
          <w:p w14:paraId="0EA01FF1" w14:textId="77777777" w:rsidR="007E1F2B" w:rsidRPr="00530284" w:rsidRDefault="007E1F2B" w:rsidP="00E04205">
            <w:pPr>
              <w:spacing w:line="240" w:lineRule="auto"/>
              <w:jc w:val="both"/>
              <w:rPr>
                <w:rFonts w:eastAsia="新細明體"/>
                <w:sz w:val="24"/>
              </w:rPr>
            </w:pPr>
            <w:r w:rsidRPr="00530284">
              <w:rPr>
                <w:rFonts w:eastAsia="新細明體" w:hint="eastAsia"/>
                <w:sz w:val="24"/>
                <w:lang w:eastAsia="zh-HK"/>
              </w:rPr>
              <w:t>企業應和人一樣遵守人權和公義</w:t>
            </w:r>
            <w:r w:rsidRPr="00530284">
              <w:rPr>
                <w:rFonts w:eastAsia="新細明體" w:hint="eastAsia"/>
                <w:sz w:val="24"/>
              </w:rPr>
              <w:t>。</w:t>
            </w:r>
          </w:p>
        </w:tc>
      </w:tr>
      <w:tr w:rsidR="007E1F2B" w:rsidRPr="00530284" w14:paraId="71DC113F" w14:textId="77777777" w:rsidTr="00E04205">
        <w:tc>
          <w:tcPr>
            <w:tcW w:w="1809" w:type="dxa"/>
          </w:tcPr>
          <w:p w14:paraId="0E0F265B" w14:textId="77777777" w:rsidR="007E1F2B" w:rsidRPr="00530284" w:rsidRDefault="007E1F2B" w:rsidP="00E04205">
            <w:pPr>
              <w:spacing w:line="240" w:lineRule="auto"/>
              <w:jc w:val="both"/>
              <w:rPr>
                <w:rFonts w:eastAsia="新細明體"/>
                <w:sz w:val="24"/>
                <w:lang w:eastAsia="zh-HK"/>
              </w:rPr>
            </w:pPr>
            <w:r w:rsidRPr="00530284">
              <w:rPr>
                <w:rFonts w:eastAsia="新細明體" w:hint="eastAsia"/>
                <w:sz w:val="24"/>
                <w:lang w:eastAsia="zh-HK"/>
              </w:rPr>
              <w:t>B.</w:t>
            </w:r>
            <w:r w:rsidRPr="00530284">
              <w:rPr>
                <w:rFonts w:hint="eastAsia"/>
                <w:sz w:val="24"/>
              </w:rPr>
              <w:t xml:space="preserve"> </w:t>
            </w:r>
            <w:r w:rsidRPr="00530284">
              <w:rPr>
                <w:rFonts w:eastAsia="新細明體" w:hint="eastAsia"/>
                <w:sz w:val="24"/>
                <w:lang w:eastAsia="zh-HK"/>
              </w:rPr>
              <w:t>理據</w:t>
            </w:r>
          </w:p>
        </w:tc>
        <w:tc>
          <w:tcPr>
            <w:tcW w:w="6663" w:type="dxa"/>
          </w:tcPr>
          <w:p w14:paraId="763F34DE" w14:textId="77777777" w:rsidR="007E1F2B" w:rsidRPr="00530284" w:rsidRDefault="007E1F2B" w:rsidP="00E04205">
            <w:pPr>
              <w:spacing w:line="240" w:lineRule="auto"/>
              <w:jc w:val="both"/>
              <w:rPr>
                <w:rFonts w:eastAsia="新細明體"/>
                <w:sz w:val="24"/>
                <w:lang w:eastAsia="zh-HK"/>
              </w:rPr>
            </w:pPr>
            <w:r w:rsidRPr="00530284">
              <w:rPr>
                <w:rFonts w:eastAsia="新細明體" w:hint="eastAsia"/>
                <w:sz w:val="24"/>
                <w:lang w:eastAsia="zh-HK"/>
              </w:rPr>
              <w:t>企業由人組成，其行為和決定是</w:t>
            </w:r>
            <w:r w:rsidRPr="00530284">
              <w:rPr>
                <w:rFonts w:eastAsia="新細明體" w:hint="eastAsia"/>
                <w:sz w:val="24"/>
              </w:rPr>
              <w:t>由</w:t>
            </w:r>
            <w:r w:rsidRPr="00530284">
              <w:rPr>
                <w:rFonts w:eastAsia="新細明體" w:hint="eastAsia"/>
                <w:sz w:val="24"/>
                <w:lang w:eastAsia="zh-HK"/>
              </w:rPr>
              <w:t>一群有理智的人所作</w:t>
            </w:r>
            <w:r w:rsidRPr="00530284">
              <w:rPr>
                <w:rFonts w:eastAsia="新細明體" w:hint="eastAsia"/>
                <w:sz w:val="24"/>
              </w:rPr>
              <w:t>出</w:t>
            </w:r>
            <w:r w:rsidRPr="00530284">
              <w:rPr>
                <w:rFonts w:eastAsia="新細明體" w:hint="eastAsia"/>
                <w:sz w:val="24"/>
                <w:lang w:eastAsia="zh-HK"/>
              </w:rPr>
              <w:t>的決定。</w:t>
            </w:r>
          </w:p>
        </w:tc>
      </w:tr>
      <w:tr w:rsidR="007E1F2B" w:rsidRPr="00530284" w14:paraId="642E87DB" w14:textId="77777777" w:rsidTr="00E04205">
        <w:tc>
          <w:tcPr>
            <w:tcW w:w="1809" w:type="dxa"/>
          </w:tcPr>
          <w:p w14:paraId="228E8D9B" w14:textId="77777777" w:rsidR="007E1F2B" w:rsidRPr="00530284" w:rsidRDefault="007E1F2B" w:rsidP="00E04205">
            <w:pPr>
              <w:spacing w:line="240" w:lineRule="auto"/>
              <w:jc w:val="both"/>
              <w:rPr>
                <w:rFonts w:eastAsia="新細明體"/>
                <w:sz w:val="24"/>
                <w:lang w:eastAsia="zh-HK"/>
              </w:rPr>
            </w:pPr>
            <w:r w:rsidRPr="00530284">
              <w:rPr>
                <w:rFonts w:eastAsia="新細明體" w:hint="eastAsia"/>
                <w:sz w:val="24"/>
                <w:lang w:eastAsia="zh-HK"/>
              </w:rPr>
              <w:t xml:space="preserve">C. </w:t>
            </w:r>
            <w:r w:rsidRPr="00530284">
              <w:rPr>
                <w:rFonts w:eastAsia="新細明體" w:hint="eastAsia"/>
                <w:sz w:val="24"/>
                <w:lang w:eastAsia="zh-HK"/>
              </w:rPr>
              <w:t>倫理角度</w:t>
            </w:r>
          </w:p>
        </w:tc>
        <w:tc>
          <w:tcPr>
            <w:tcW w:w="6663" w:type="dxa"/>
          </w:tcPr>
          <w:p w14:paraId="51DB468E" w14:textId="77777777" w:rsidR="007E1F2B" w:rsidRPr="00530284" w:rsidRDefault="007E1F2B" w:rsidP="00E04205">
            <w:pPr>
              <w:spacing w:line="240" w:lineRule="auto"/>
              <w:jc w:val="both"/>
              <w:rPr>
                <w:rFonts w:eastAsia="新細明體"/>
                <w:sz w:val="24"/>
                <w:lang w:eastAsia="zh-HK"/>
              </w:rPr>
            </w:pPr>
            <w:bookmarkStart w:id="12" w:name="OLE_LINK11"/>
            <w:r w:rsidRPr="00530284">
              <w:rPr>
                <w:rFonts w:eastAsia="新細明體" w:hint="eastAsia"/>
                <w:sz w:val="24"/>
                <w:lang w:eastAsia="zh-HK"/>
              </w:rPr>
              <w:t>社會契約論</w:t>
            </w:r>
            <w:bookmarkEnd w:id="12"/>
            <w:r w:rsidRPr="00530284">
              <w:rPr>
                <w:rFonts w:eastAsia="新細明體" w:hint="eastAsia"/>
                <w:sz w:val="24"/>
                <w:lang w:eastAsia="zh-HK"/>
              </w:rPr>
              <w:t>。</w:t>
            </w:r>
          </w:p>
        </w:tc>
      </w:tr>
    </w:tbl>
    <w:p w14:paraId="681EC754" w14:textId="77777777" w:rsidR="007E1F2B" w:rsidRPr="00530284" w:rsidRDefault="007E1F2B" w:rsidP="007E1F2B">
      <w:pPr>
        <w:rPr>
          <w:rFonts w:eastAsia="新細明體"/>
          <w:sz w:val="24"/>
          <w:lang w:eastAsia="zh-HK"/>
        </w:rPr>
      </w:pPr>
    </w:p>
    <w:p w14:paraId="7FD1DB7F" w14:textId="77777777" w:rsidR="007E1F2B" w:rsidRPr="00530284" w:rsidRDefault="007E1F2B" w:rsidP="007E1F2B">
      <w:pPr>
        <w:rPr>
          <w:rFonts w:eastAsia="新細明體"/>
          <w:sz w:val="24"/>
          <w:lang w:eastAsia="zh-HK"/>
        </w:rPr>
      </w:pPr>
      <w:r w:rsidRPr="00530284">
        <w:rPr>
          <w:rFonts w:eastAsia="新細明體" w:hint="eastAsia"/>
          <w:sz w:val="24"/>
          <w:lang w:eastAsia="zh-HK"/>
        </w:rPr>
        <w:t>試從社會契約論角度</w:t>
      </w:r>
      <w:r w:rsidRPr="00530284">
        <w:rPr>
          <w:rFonts w:eastAsia="新細明體" w:hint="eastAsia"/>
          <w:sz w:val="24"/>
        </w:rPr>
        <w:t>續寫：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E1F2B" w:rsidRPr="00530284" w14:paraId="079F342F" w14:textId="77777777" w:rsidTr="007C7904">
        <w:tc>
          <w:tcPr>
            <w:tcW w:w="8362" w:type="dxa"/>
          </w:tcPr>
          <w:p w14:paraId="64B7497E" w14:textId="5C1A083F" w:rsidR="007E1F2B" w:rsidRPr="00530284" w:rsidRDefault="007E1F2B" w:rsidP="00E04205">
            <w:pPr>
              <w:pStyle w:val="a9"/>
              <w:rPr>
                <w:rFonts w:eastAsia="新細明體"/>
                <w:sz w:val="24"/>
                <w:szCs w:val="24"/>
                <w:lang w:eastAsia="zh-HK"/>
              </w:rPr>
            </w:pPr>
            <w:r w:rsidRPr="00530284">
              <w:rPr>
                <w:rFonts w:eastAsia="新細明體" w:hint="eastAsia"/>
                <w:sz w:val="24"/>
                <w:szCs w:val="24"/>
                <w:lang w:eastAsia="zh-HK"/>
              </w:rPr>
              <w:t>首先</w:t>
            </w:r>
            <w:r w:rsidRPr="00530284">
              <w:rPr>
                <w:rFonts w:eastAsia="新細明體" w:hint="eastAsia"/>
                <w:sz w:val="24"/>
                <w:szCs w:val="24"/>
                <w:lang w:eastAsia="zh-HK"/>
              </w:rPr>
              <w:t>/</w:t>
            </w:r>
            <w:r w:rsidRPr="00530284">
              <w:rPr>
                <w:rFonts w:eastAsia="新細明體" w:hint="eastAsia"/>
                <w:sz w:val="24"/>
                <w:szCs w:val="24"/>
                <w:lang w:eastAsia="zh-HK"/>
              </w:rPr>
              <w:t>其次</w:t>
            </w:r>
            <w:r w:rsidRPr="00530284">
              <w:rPr>
                <w:rFonts w:eastAsia="新細明體" w:hint="eastAsia"/>
                <w:sz w:val="24"/>
                <w:szCs w:val="24"/>
                <w:lang w:eastAsia="zh-HK"/>
              </w:rPr>
              <w:t>/</w:t>
            </w:r>
            <w:r w:rsidRPr="00530284">
              <w:rPr>
                <w:rFonts w:eastAsia="新細明體" w:hint="eastAsia"/>
                <w:sz w:val="24"/>
                <w:szCs w:val="24"/>
                <w:lang w:eastAsia="zh-HK"/>
              </w:rPr>
              <w:t>再者</w:t>
            </w:r>
            <w:r w:rsidRPr="00530284">
              <w:rPr>
                <w:rFonts w:eastAsia="新細明體" w:hint="eastAsia"/>
                <w:sz w:val="24"/>
                <w:szCs w:val="24"/>
                <w:lang w:eastAsia="zh-HK"/>
              </w:rPr>
              <w:t>/</w:t>
            </w:r>
            <w:r w:rsidRPr="00530284">
              <w:rPr>
                <w:rFonts w:eastAsia="新細明體" w:hint="eastAsia"/>
                <w:sz w:val="24"/>
                <w:szCs w:val="24"/>
                <w:lang w:eastAsia="zh-HK"/>
              </w:rPr>
              <w:t>另外，從社會契約論而言，商業機構也可視為是一個企業公民，也是社會契約簽訂者之一。為了得到社會的支援，例如法律保障、運輸基建、人才培訓和設施供應等，企業公民同樣需要</w:t>
            </w:r>
            <w:r w:rsidRPr="00530284">
              <w:rPr>
                <w:rFonts w:eastAsia="新細明體" w:hint="eastAsia"/>
                <w:sz w:val="24"/>
                <w:szCs w:val="24"/>
              </w:rPr>
              <w:t>接受</w:t>
            </w:r>
            <w:r w:rsidRPr="00530284">
              <w:rPr>
                <w:rFonts w:eastAsia="新細明體" w:hint="eastAsia"/>
                <w:sz w:val="24"/>
                <w:szCs w:val="24"/>
                <w:lang w:eastAsia="zh-HK"/>
              </w:rPr>
              <w:t>一些</w:t>
            </w:r>
            <w:r w:rsidRPr="00530284">
              <w:rPr>
                <w:rFonts w:eastAsia="新細明體" w:hint="eastAsia"/>
                <w:sz w:val="24"/>
                <w:szCs w:val="24"/>
              </w:rPr>
              <w:t>限制</w:t>
            </w:r>
            <w:r w:rsidRPr="00530284">
              <w:rPr>
                <w:rFonts w:eastAsia="新細明體" w:hint="eastAsia"/>
                <w:sz w:val="24"/>
                <w:szCs w:val="24"/>
                <w:lang w:eastAsia="zh-HK"/>
              </w:rPr>
              <w:t>，為整個社會的福祉負上責任，例如履行公義和尊重基本人權。假如企業不負社會責任，只顧牟取</w:t>
            </w:r>
            <w:r w:rsidRPr="00530284">
              <w:rPr>
                <w:rFonts w:eastAsia="新細明體" w:hint="eastAsia"/>
                <w:sz w:val="24"/>
                <w:szCs w:val="24"/>
              </w:rPr>
              <w:t>最大</w:t>
            </w:r>
            <w:r w:rsidRPr="00530284">
              <w:rPr>
                <w:rFonts w:eastAsia="新細明體" w:hint="eastAsia"/>
                <w:sz w:val="24"/>
                <w:szCs w:val="24"/>
                <w:lang w:eastAsia="zh-HK"/>
              </w:rPr>
              <w:t>利潤，對社會的個別公民或其他企業公民造成傷害，它就是違反契約，應受到懲治，甚至被取消企業公民的資格。</w:t>
            </w:r>
          </w:p>
          <w:p w14:paraId="668B433C" w14:textId="77777777" w:rsidR="007E1F2B" w:rsidRPr="00530284" w:rsidRDefault="007E1F2B" w:rsidP="006341A1">
            <w:pPr>
              <w:pStyle w:val="a9"/>
              <w:spacing w:line="432" w:lineRule="auto"/>
              <w:rPr>
                <w:rFonts w:eastAsia="新細明體"/>
                <w:sz w:val="24"/>
                <w:szCs w:val="24"/>
                <w:lang w:eastAsia="zh-HK"/>
              </w:rPr>
            </w:pPr>
            <w:r w:rsidRPr="00530284">
              <w:rPr>
                <w:rFonts w:eastAsia="新細明體" w:hint="eastAsia"/>
                <w:sz w:val="24"/>
                <w:szCs w:val="24"/>
              </w:rPr>
              <w:t>個</w:t>
            </w:r>
            <w:r w:rsidRPr="00530284">
              <w:rPr>
                <w:rFonts w:eastAsia="新細明體" w:hint="eastAsia"/>
                <w:sz w:val="24"/>
                <w:szCs w:val="24"/>
                <w:lang w:eastAsia="zh-HK"/>
              </w:rPr>
              <w:t>案中</w:t>
            </w:r>
            <w:r w:rsidRPr="00530284">
              <w:rPr>
                <w:rFonts w:eastAsia="新細明體" w:hint="eastAsia"/>
                <w:sz w:val="24"/>
                <w:szCs w:val="24"/>
              </w:rPr>
              <w:t>，</w:t>
            </w:r>
            <w:r w:rsidRPr="00530284">
              <w:rPr>
                <w:rFonts w:eastAsia="新細明體"/>
                <w:sz w:val="24"/>
                <w:szCs w:val="24"/>
                <w:lang w:eastAsia="zh-HK"/>
              </w:rPr>
              <w:t>________________________________________________________________________________________________________________________________________________________________________________________________________________________________________</w:t>
            </w:r>
            <w:r w:rsidRPr="00530284">
              <w:rPr>
                <w:rFonts w:eastAsia="新細明體" w:hint="eastAs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0284">
              <w:rPr>
                <w:rFonts w:eastAsia="新細明體" w:hint="eastAsia"/>
                <w:sz w:val="24"/>
                <w:szCs w:val="24"/>
                <w:lang w:eastAsia="zh-HK"/>
              </w:rPr>
              <w:t>，屬違反契約，行為實不道德。</w:t>
            </w:r>
          </w:p>
        </w:tc>
      </w:tr>
    </w:tbl>
    <w:p w14:paraId="32361DC4" w14:textId="77777777" w:rsidR="007E1F2B" w:rsidRPr="00530284" w:rsidRDefault="007E1F2B" w:rsidP="007E1F2B">
      <w:pPr>
        <w:rPr>
          <w:rFonts w:eastAsia="新細明體"/>
          <w:sz w:val="24"/>
          <w:lang w:eastAsia="zh-HK"/>
        </w:rPr>
      </w:pPr>
      <w:r w:rsidRPr="00530284">
        <w:rPr>
          <w:rFonts w:eastAsia="新細明體"/>
          <w:sz w:val="24"/>
          <w:lang w:eastAsia="zh-HK"/>
        </w:rPr>
        <w:br w:type="page"/>
      </w:r>
      <w:r w:rsidRPr="00530284">
        <w:rPr>
          <w:rFonts w:eastAsia="新細明體" w:hint="eastAsia"/>
          <w:sz w:val="24"/>
          <w:lang w:eastAsia="zh-HK"/>
        </w:rPr>
        <w:lastRenderedPageBreak/>
        <w:t>二、</w:t>
      </w:r>
      <w:r w:rsidRPr="00530284">
        <w:rPr>
          <w:rFonts w:eastAsia="新細明體" w:hint="eastAsia"/>
          <w:sz w:val="24"/>
        </w:rPr>
        <w:t>集中以</w:t>
      </w:r>
      <w:r w:rsidRPr="00530284">
        <w:rPr>
          <w:rFonts w:eastAsia="新細明體" w:hint="eastAsia"/>
          <w:sz w:val="24"/>
          <w:lang w:eastAsia="zh-HK"/>
        </w:rPr>
        <w:t>倫理角度出發</w:t>
      </w:r>
      <w:r w:rsidRPr="00530284">
        <w:rPr>
          <w:rFonts w:eastAsia="新細明體" w:hint="eastAsia"/>
          <w:sz w:val="24"/>
        </w:rPr>
        <w:t>，續寫</w:t>
      </w:r>
      <w:r w:rsidRPr="00530284">
        <w:rPr>
          <w:rFonts w:eastAsia="新細明體" w:hint="eastAsia"/>
          <w:sz w:val="24"/>
          <w:lang w:eastAsia="zh-HK"/>
        </w:rPr>
        <w:t>指定段落：</w:t>
      </w:r>
    </w:p>
    <w:p w14:paraId="6120ABCA" w14:textId="77777777" w:rsidR="007E1F2B" w:rsidRPr="00530284" w:rsidRDefault="007E1F2B" w:rsidP="007E1F2B">
      <w:pPr>
        <w:rPr>
          <w:rFonts w:eastAsia="新細明體"/>
          <w:sz w:val="24"/>
          <w:lang w:eastAsia="zh-HK"/>
        </w:rPr>
      </w:pP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3699"/>
        <w:gridCol w:w="3839"/>
      </w:tblGrid>
      <w:tr w:rsidR="007E1F2B" w:rsidRPr="00530284" w14:paraId="29D09629" w14:textId="77777777" w:rsidTr="00E04205">
        <w:tc>
          <w:tcPr>
            <w:tcW w:w="1526" w:type="dxa"/>
          </w:tcPr>
          <w:p w14:paraId="3D6B4394"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論證</w:t>
            </w:r>
            <w:r w:rsidRPr="00530284">
              <w:rPr>
                <w:rFonts w:eastAsia="新細明體" w:hint="eastAsia"/>
                <w:sz w:val="24"/>
                <w:lang w:eastAsia="zh-HK"/>
              </w:rPr>
              <w:t>2</w:t>
            </w:r>
          </w:p>
        </w:tc>
        <w:tc>
          <w:tcPr>
            <w:tcW w:w="3756" w:type="dxa"/>
          </w:tcPr>
          <w:p w14:paraId="570C692B"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內容</w:t>
            </w:r>
          </w:p>
        </w:tc>
        <w:tc>
          <w:tcPr>
            <w:tcW w:w="3898" w:type="dxa"/>
          </w:tcPr>
          <w:p w14:paraId="122B7FC0"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rPr>
              <w:t>續</w:t>
            </w:r>
            <w:r w:rsidRPr="00530284">
              <w:rPr>
                <w:rFonts w:eastAsia="新細明體" w:hint="eastAsia"/>
                <w:sz w:val="24"/>
                <w:lang w:eastAsia="zh-HK"/>
              </w:rPr>
              <w:t>寫內容</w:t>
            </w:r>
          </w:p>
        </w:tc>
      </w:tr>
      <w:tr w:rsidR="007E1F2B" w:rsidRPr="00530284" w14:paraId="474AE326" w14:textId="77777777" w:rsidTr="00E04205">
        <w:tc>
          <w:tcPr>
            <w:tcW w:w="1526" w:type="dxa"/>
          </w:tcPr>
          <w:p w14:paraId="421D5938"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 xml:space="preserve">A. </w:t>
            </w:r>
            <w:r w:rsidRPr="00530284">
              <w:rPr>
                <w:rFonts w:eastAsia="新細明體" w:hint="eastAsia"/>
                <w:sz w:val="24"/>
                <w:lang w:eastAsia="zh-HK"/>
              </w:rPr>
              <w:t>論點</w:t>
            </w:r>
          </w:p>
        </w:tc>
        <w:tc>
          <w:tcPr>
            <w:tcW w:w="3756" w:type="dxa"/>
          </w:tcPr>
          <w:p w14:paraId="7AF48744"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企業在獲利同時，有責任考慮對環境和社會的影響，並需以不同方式回饋社會。</w:t>
            </w:r>
          </w:p>
        </w:tc>
        <w:tc>
          <w:tcPr>
            <w:tcW w:w="3898" w:type="dxa"/>
          </w:tcPr>
          <w:p w14:paraId="11F63850" w14:textId="77777777" w:rsidR="007E1F2B" w:rsidRPr="00530284" w:rsidRDefault="007E1F2B" w:rsidP="00E04205">
            <w:pPr>
              <w:spacing w:line="240" w:lineRule="auto"/>
              <w:rPr>
                <w:rFonts w:eastAsia="新細明體"/>
                <w:sz w:val="24"/>
                <w:lang w:eastAsia="zh-HK"/>
              </w:rPr>
            </w:pPr>
            <w:bookmarkStart w:id="13" w:name="OLE_LINK24"/>
            <w:bookmarkStart w:id="14" w:name="OLE_LINK25"/>
            <w:r w:rsidRPr="00530284">
              <w:rPr>
                <w:rFonts w:eastAsia="新細明體" w:hint="eastAsia"/>
                <w:sz w:val="24"/>
                <w:lang w:eastAsia="zh-HK"/>
              </w:rPr>
              <w:t>(</w:t>
            </w:r>
            <w:bookmarkStart w:id="15" w:name="OLE_LINK12"/>
            <w:bookmarkStart w:id="16" w:name="OLE_LINK13"/>
            <w:r w:rsidRPr="00530284">
              <w:rPr>
                <w:rFonts w:eastAsia="新細明體" w:hint="eastAsia"/>
                <w:sz w:val="24"/>
                <w:lang w:eastAsia="zh-HK"/>
              </w:rPr>
              <w:t>1)</w:t>
            </w:r>
            <w:r w:rsidRPr="00530284">
              <w:rPr>
                <w:rFonts w:eastAsia="新細明體" w:hint="eastAsia"/>
                <w:sz w:val="24"/>
                <w:lang w:eastAsia="zh-HK"/>
              </w:rPr>
              <w:t>利用智障人士智力缺憾和無知來謀取利益，行為本身為惡行。</w:t>
            </w:r>
          </w:p>
          <w:p w14:paraId="2DDB0B3D"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(2)</w:t>
            </w:r>
            <w:r w:rsidRPr="00530284">
              <w:rPr>
                <w:rFonts w:hint="eastAsia"/>
                <w:sz w:val="24"/>
              </w:rPr>
              <w:t xml:space="preserve"> </w:t>
            </w:r>
            <w:r w:rsidRPr="00530284">
              <w:rPr>
                <w:rFonts w:eastAsia="新細明體" w:hint="eastAsia"/>
                <w:sz w:val="24"/>
                <w:lang w:eastAsia="zh-HK"/>
              </w:rPr>
              <w:t>傳銷手法近同欺騙，隱瞞合約內容等同說謊，未能通過道德律</w:t>
            </w:r>
            <w:bookmarkEnd w:id="13"/>
            <w:bookmarkEnd w:id="14"/>
            <w:bookmarkEnd w:id="15"/>
            <w:bookmarkEnd w:id="16"/>
            <w:r w:rsidRPr="00530284">
              <w:rPr>
                <w:rFonts w:eastAsia="新細明體" w:hint="eastAsia"/>
                <w:sz w:val="24"/>
                <w:lang w:eastAsia="zh-HK"/>
              </w:rPr>
              <w:t>。</w:t>
            </w:r>
          </w:p>
        </w:tc>
      </w:tr>
      <w:tr w:rsidR="007E1F2B" w:rsidRPr="00530284" w14:paraId="31959D65" w14:textId="77777777" w:rsidTr="00E04205">
        <w:tc>
          <w:tcPr>
            <w:tcW w:w="1526" w:type="dxa"/>
          </w:tcPr>
          <w:p w14:paraId="1EF9074B"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B.</w:t>
            </w:r>
            <w:r w:rsidRPr="00530284">
              <w:rPr>
                <w:rFonts w:hint="eastAsia"/>
                <w:sz w:val="24"/>
              </w:rPr>
              <w:t xml:space="preserve"> </w:t>
            </w:r>
            <w:r w:rsidRPr="00530284">
              <w:rPr>
                <w:rFonts w:eastAsia="新細明體" w:hint="eastAsia"/>
                <w:sz w:val="24"/>
                <w:lang w:eastAsia="zh-HK"/>
              </w:rPr>
              <w:t>理據</w:t>
            </w:r>
          </w:p>
        </w:tc>
        <w:tc>
          <w:tcPr>
            <w:tcW w:w="3756" w:type="dxa"/>
          </w:tcPr>
          <w:p w14:paraId="52997D98" w14:textId="77777777" w:rsidR="007E1F2B" w:rsidRPr="00530284" w:rsidRDefault="007E1F2B" w:rsidP="00E04205">
            <w:pPr>
              <w:spacing w:line="240" w:lineRule="auto"/>
              <w:rPr>
                <w:rFonts w:eastAsia="新細明體"/>
                <w:sz w:val="24"/>
                <w:lang w:eastAsia="zh-HK"/>
              </w:rPr>
            </w:pPr>
            <w:r w:rsidRPr="00530284">
              <w:rPr>
                <w:rFonts w:hint="eastAsia"/>
                <w:sz w:val="24"/>
              </w:rPr>
              <w:t>一些快餐店會聘請輕度智障人士，希望提供職業訓練和謀生機會。</w:t>
            </w:r>
          </w:p>
        </w:tc>
        <w:tc>
          <w:tcPr>
            <w:tcW w:w="3898" w:type="dxa"/>
          </w:tcPr>
          <w:p w14:paraId="657416A5" w14:textId="77777777" w:rsidR="007E1F2B" w:rsidRPr="00530284" w:rsidRDefault="007E1F2B" w:rsidP="00E04205">
            <w:pPr>
              <w:spacing w:line="240" w:lineRule="auto"/>
              <w:rPr>
                <w:rFonts w:eastAsia="新細明體"/>
                <w:sz w:val="24"/>
                <w:lang w:eastAsia="zh-HK"/>
              </w:rPr>
            </w:pPr>
          </w:p>
        </w:tc>
      </w:tr>
      <w:tr w:rsidR="007E1F2B" w:rsidRPr="00530284" w14:paraId="297A312D" w14:textId="77777777" w:rsidTr="00E04205">
        <w:tc>
          <w:tcPr>
            <w:tcW w:w="1526" w:type="dxa"/>
          </w:tcPr>
          <w:p w14:paraId="53C40348"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 xml:space="preserve">C. </w:t>
            </w:r>
            <w:r w:rsidRPr="00530284">
              <w:rPr>
                <w:rFonts w:eastAsia="新細明體" w:hint="eastAsia"/>
                <w:sz w:val="24"/>
                <w:lang w:eastAsia="zh-HK"/>
              </w:rPr>
              <w:t>倫理角度</w:t>
            </w:r>
          </w:p>
        </w:tc>
        <w:tc>
          <w:tcPr>
            <w:tcW w:w="3756" w:type="dxa"/>
          </w:tcPr>
          <w:p w14:paraId="21BEC7F6"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義務論</w:t>
            </w:r>
          </w:p>
        </w:tc>
        <w:tc>
          <w:tcPr>
            <w:tcW w:w="3898" w:type="dxa"/>
          </w:tcPr>
          <w:p w14:paraId="2F09E3F0"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義務論</w:t>
            </w:r>
          </w:p>
        </w:tc>
      </w:tr>
    </w:tbl>
    <w:p w14:paraId="4FBD4DA9" w14:textId="77777777" w:rsidR="007E1F2B" w:rsidRPr="00530284" w:rsidRDefault="007E1F2B" w:rsidP="007E1F2B">
      <w:pPr>
        <w:rPr>
          <w:rFonts w:eastAsia="新細明體"/>
          <w:sz w:val="24"/>
          <w:lang w:eastAsia="zh-HK"/>
        </w:rPr>
      </w:pPr>
    </w:p>
    <w:p w14:paraId="2C591CB8" w14:textId="77777777" w:rsidR="007E1F2B" w:rsidRPr="00530284" w:rsidRDefault="007E1F2B" w:rsidP="007E1F2B">
      <w:pPr>
        <w:rPr>
          <w:rFonts w:eastAsia="新細明體"/>
          <w:sz w:val="24"/>
          <w:lang w:eastAsia="zh-HK"/>
        </w:rPr>
      </w:pPr>
      <w:r w:rsidRPr="00530284">
        <w:rPr>
          <w:rFonts w:eastAsia="新細明體" w:hint="eastAsia"/>
          <w:sz w:val="24"/>
          <w:lang w:eastAsia="zh-HK"/>
        </w:rPr>
        <w:t>例如</w:t>
      </w:r>
      <w:r w:rsidRPr="00530284">
        <w:rPr>
          <w:rFonts w:eastAsia="新細明體" w:hint="eastAsia"/>
          <w:sz w:val="24"/>
        </w:rPr>
        <w:t>：</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7E1F2B" w:rsidRPr="00530284" w14:paraId="76E355DE" w14:textId="77777777" w:rsidTr="00E04205">
        <w:tc>
          <w:tcPr>
            <w:tcW w:w="9180" w:type="dxa"/>
          </w:tcPr>
          <w:p w14:paraId="71AF8DE4" w14:textId="77777777" w:rsidR="007E1F2B" w:rsidRPr="00530284" w:rsidRDefault="007E1F2B" w:rsidP="007C7904">
            <w:pPr>
              <w:rPr>
                <w:rFonts w:eastAsia="新細明體"/>
                <w:sz w:val="24"/>
                <w:lang w:eastAsia="zh-HK"/>
              </w:rPr>
            </w:pPr>
            <w:r w:rsidRPr="00530284">
              <w:rPr>
                <w:rFonts w:eastAsia="新細明體" w:hint="eastAsia"/>
                <w:sz w:val="24"/>
                <w:lang w:eastAsia="zh-HK"/>
              </w:rPr>
              <w:t>從義務論去看，營運期間企業有其權利去賺取利益，但在獲利的時候企業亦會耗費大量的社會資源，如人力資源、公共設施等，因此企業有責任在營運時考慮其行為對環境及社會的影響，以不同方式不同程度回饋社會。</w:t>
            </w:r>
          </w:p>
        </w:tc>
      </w:tr>
    </w:tbl>
    <w:p w14:paraId="0A62112D" w14:textId="77777777" w:rsidR="007E1F2B" w:rsidRPr="00530284" w:rsidRDefault="007E1F2B" w:rsidP="007E1F2B">
      <w:pPr>
        <w:rPr>
          <w:rFonts w:eastAsia="新細明體"/>
          <w:sz w:val="24"/>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E1F2B" w:rsidRPr="00530284" w14:paraId="02583AF0" w14:textId="77777777" w:rsidTr="007C7904">
        <w:tc>
          <w:tcPr>
            <w:tcW w:w="9180" w:type="dxa"/>
          </w:tcPr>
          <w:p w14:paraId="6F3991A2" w14:textId="77777777" w:rsidR="007E1F2B" w:rsidRPr="00530284" w:rsidRDefault="007E1F2B" w:rsidP="007C7904">
            <w:pPr>
              <w:pStyle w:val="a9"/>
              <w:spacing w:line="480" w:lineRule="auto"/>
              <w:rPr>
                <w:rFonts w:eastAsia="新細明體"/>
                <w:sz w:val="24"/>
                <w:szCs w:val="24"/>
                <w:lang w:eastAsia="zh-HK"/>
              </w:rPr>
            </w:pPr>
            <w:bookmarkStart w:id="17" w:name="OLE_LINK17"/>
            <w:bookmarkStart w:id="18" w:name="OLE_LINK18"/>
            <w:bookmarkStart w:id="19" w:name="OLE_LINK19"/>
            <w:r w:rsidRPr="00530284">
              <w:rPr>
                <w:rFonts w:eastAsia="新細明體" w:hint="eastAsia"/>
                <w:sz w:val="24"/>
                <w:szCs w:val="24"/>
                <w:lang w:eastAsia="zh-HK"/>
              </w:rPr>
              <w:t>從義務論角度出發</w:t>
            </w:r>
            <w:bookmarkEnd w:id="17"/>
            <w:bookmarkEnd w:id="18"/>
            <w:bookmarkEnd w:id="19"/>
            <w:r w:rsidRPr="00530284">
              <w:rPr>
                <w:rFonts w:eastAsia="新細明體" w:hint="eastAsia"/>
                <w:sz w:val="24"/>
                <w:szCs w:val="24"/>
                <w:lang w:eastAsia="zh-HK"/>
              </w:rPr>
              <w:t>，</w:t>
            </w:r>
            <w:bookmarkStart w:id="20" w:name="OLE_LINK20"/>
            <w:bookmarkStart w:id="21" w:name="OLE_LINK21"/>
            <w:r w:rsidRPr="00530284">
              <w:rPr>
                <w:rFonts w:eastAsia="新細明體" w:hint="eastAsia"/>
                <w:sz w:val="24"/>
                <w:szCs w:val="24"/>
                <w:lang w:eastAsia="zh-HK"/>
              </w:rPr>
              <w:t>該理論強調道德在於行為本身對與錯，不受其後果影響。</w:t>
            </w:r>
            <w:bookmarkStart w:id="22" w:name="OLE_LINK22"/>
            <w:bookmarkStart w:id="23" w:name="OLE_LINK23"/>
            <w:bookmarkEnd w:id="20"/>
            <w:bookmarkEnd w:id="21"/>
          </w:p>
          <w:p w14:paraId="0E94ED17" w14:textId="21DE9E5C" w:rsidR="007E1F2B" w:rsidRPr="00530284" w:rsidRDefault="007E1F2B" w:rsidP="007C7904">
            <w:pPr>
              <w:pStyle w:val="a9"/>
              <w:spacing w:line="480" w:lineRule="auto"/>
              <w:rPr>
                <w:rFonts w:eastAsia="新細明體"/>
                <w:b/>
                <w:sz w:val="24"/>
                <w:szCs w:val="24"/>
                <w:lang w:eastAsia="zh-HK"/>
              </w:rPr>
            </w:pPr>
            <w:r w:rsidRPr="00530284">
              <w:rPr>
                <w:rFonts w:eastAsia="新細明體" w:hint="eastAsia"/>
                <w:sz w:val="24"/>
                <w:szCs w:val="24"/>
                <w:lang w:eastAsia="zh-HK"/>
              </w:rPr>
              <w:t>個案中</w:t>
            </w:r>
            <w:bookmarkEnd w:id="22"/>
            <w:bookmarkEnd w:id="23"/>
            <w:r w:rsidRPr="00530284">
              <w:rPr>
                <w:rFonts w:eastAsia="新細明體" w:hint="eastAsia"/>
                <w:sz w:val="24"/>
                <w:szCs w:val="24"/>
              </w:rPr>
              <w:t>___________________________________________</w:t>
            </w:r>
            <w:r w:rsidRPr="00530284">
              <w:rPr>
                <w:rFonts w:eastAsia="新細明體"/>
                <w:sz w:val="24"/>
                <w:szCs w:val="24"/>
                <w:lang w:eastAsia="zh-H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0284">
              <w:rPr>
                <w:rFonts w:eastAsia="新細明體" w:hint="eastAsia"/>
                <w:sz w:val="24"/>
                <w:szCs w:val="24"/>
              </w:rPr>
              <w:t>________________________________________________________________________________</w:t>
            </w:r>
            <w:r w:rsidRPr="00530284">
              <w:rPr>
                <w:rFonts w:eastAsia="新細明體" w:hint="eastAsia"/>
                <w:sz w:val="24"/>
                <w:szCs w:val="24"/>
                <w:lang w:eastAsia="zh-HK"/>
              </w:rPr>
              <w:t>，故其行為不道德。</w:t>
            </w:r>
          </w:p>
        </w:tc>
      </w:tr>
    </w:tbl>
    <w:p w14:paraId="0DD9C9C7" w14:textId="77777777" w:rsidR="007E1F2B" w:rsidRPr="00530284" w:rsidRDefault="007E1F2B" w:rsidP="007E1F2B">
      <w:pPr>
        <w:rPr>
          <w:rFonts w:eastAsia="新細明體"/>
          <w:sz w:val="24"/>
          <w:lang w:eastAsia="zh-HK"/>
        </w:rPr>
      </w:pPr>
    </w:p>
    <w:p w14:paraId="771EA0CC" w14:textId="77777777" w:rsidR="007E1F2B" w:rsidRPr="00530284" w:rsidRDefault="007E1F2B" w:rsidP="007E1F2B">
      <w:pPr>
        <w:rPr>
          <w:rFonts w:eastAsia="新細明體"/>
          <w:b/>
          <w:sz w:val="24"/>
          <w:lang w:eastAsia="zh-HK"/>
        </w:rPr>
      </w:pPr>
      <w:r w:rsidRPr="00530284">
        <w:rPr>
          <w:rFonts w:eastAsia="新細明體"/>
          <w:sz w:val="24"/>
          <w:lang w:eastAsia="zh-HK"/>
        </w:rPr>
        <w:br w:type="page"/>
      </w:r>
      <w:bookmarkEnd w:id="10"/>
      <w:bookmarkEnd w:id="11"/>
      <w:r w:rsidRPr="00530284">
        <w:rPr>
          <w:rFonts w:eastAsia="新細明體" w:hint="eastAsia"/>
          <w:b/>
          <w:sz w:val="24"/>
          <w:lang w:eastAsia="zh-HK"/>
        </w:rPr>
        <w:lastRenderedPageBreak/>
        <w:t>工作紙二</w:t>
      </w:r>
      <w:r w:rsidRPr="00530284">
        <w:rPr>
          <w:rFonts w:eastAsia="新細明體"/>
          <w:b/>
          <w:sz w:val="24"/>
          <w:lang w:eastAsia="zh-HK"/>
        </w:rPr>
        <w:t>C (</w:t>
      </w:r>
      <w:r w:rsidRPr="00530284">
        <w:rPr>
          <w:rFonts w:eastAsia="新細明體" w:hint="eastAsia"/>
          <w:b/>
          <w:sz w:val="24"/>
          <w:lang w:eastAsia="zh-HK"/>
        </w:rPr>
        <w:t>教師版</w:t>
      </w:r>
      <w:r w:rsidRPr="00530284">
        <w:rPr>
          <w:rFonts w:eastAsia="新細明體"/>
          <w:b/>
          <w:sz w:val="24"/>
          <w:lang w:eastAsia="zh-HK"/>
        </w:rPr>
        <w:t>)</w:t>
      </w:r>
    </w:p>
    <w:p w14:paraId="6D0BAA38" w14:textId="77777777" w:rsidR="007E1F2B" w:rsidRPr="00530284" w:rsidRDefault="007E1F2B" w:rsidP="007E1F2B">
      <w:pPr>
        <w:rPr>
          <w:rFonts w:eastAsia="新細明體"/>
          <w:sz w:val="24"/>
          <w:lang w:eastAsia="zh-HK"/>
        </w:rPr>
      </w:pPr>
      <w:r w:rsidRPr="00530284">
        <w:rPr>
          <w:rFonts w:eastAsia="新細明體" w:hint="eastAsia"/>
          <w:sz w:val="24"/>
          <w:lang w:eastAsia="zh-HK"/>
        </w:rPr>
        <w:t>請學生</w:t>
      </w:r>
      <w:r w:rsidRPr="00530284">
        <w:rPr>
          <w:rFonts w:eastAsia="新細明體" w:hint="eastAsia"/>
          <w:sz w:val="24"/>
        </w:rPr>
        <w:t>續寫</w:t>
      </w:r>
      <w:r w:rsidRPr="00530284">
        <w:rPr>
          <w:rFonts w:eastAsia="新細明體" w:hint="eastAsia"/>
          <w:sz w:val="24"/>
          <w:lang w:eastAsia="zh-HK"/>
        </w:rPr>
        <w:t>指定段落：</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4463"/>
        <w:gridCol w:w="2617"/>
      </w:tblGrid>
      <w:tr w:rsidR="007E1F2B" w:rsidRPr="00530284" w14:paraId="7359D01F" w14:textId="77777777" w:rsidTr="00E04205">
        <w:tc>
          <w:tcPr>
            <w:tcW w:w="1809" w:type="dxa"/>
          </w:tcPr>
          <w:p w14:paraId="738E06C6"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論證</w:t>
            </w:r>
            <w:r w:rsidRPr="00530284">
              <w:rPr>
                <w:rFonts w:eastAsia="新細明體" w:hint="eastAsia"/>
                <w:sz w:val="24"/>
                <w:lang w:eastAsia="zh-HK"/>
              </w:rPr>
              <w:t>1</w:t>
            </w:r>
          </w:p>
        </w:tc>
        <w:tc>
          <w:tcPr>
            <w:tcW w:w="4111" w:type="dxa"/>
          </w:tcPr>
          <w:p w14:paraId="2AA6D171"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內容</w:t>
            </w:r>
          </w:p>
        </w:tc>
        <w:tc>
          <w:tcPr>
            <w:tcW w:w="2410" w:type="dxa"/>
          </w:tcPr>
          <w:p w14:paraId="5CBDAB19"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rPr>
              <w:t>續</w:t>
            </w:r>
            <w:r w:rsidRPr="00530284">
              <w:rPr>
                <w:rFonts w:eastAsia="新細明體" w:hint="eastAsia"/>
                <w:sz w:val="24"/>
                <w:lang w:eastAsia="zh-HK"/>
              </w:rPr>
              <w:t>寫內容</w:t>
            </w:r>
          </w:p>
        </w:tc>
      </w:tr>
      <w:tr w:rsidR="007E1F2B" w:rsidRPr="00530284" w14:paraId="44499072" w14:textId="77777777" w:rsidTr="00E04205">
        <w:tc>
          <w:tcPr>
            <w:tcW w:w="1809" w:type="dxa"/>
          </w:tcPr>
          <w:p w14:paraId="579220A2"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 xml:space="preserve">A. </w:t>
            </w:r>
            <w:r w:rsidRPr="00530284">
              <w:rPr>
                <w:rFonts w:eastAsia="新細明體" w:hint="eastAsia"/>
                <w:sz w:val="24"/>
                <w:lang w:eastAsia="zh-HK"/>
              </w:rPr>
              <w:t>論點</w:t>
            </w:r>
          </w:p>
        </w:tc>
        <w:tc>
          <w:tcPr>
            <w:tcW w:w="4111" w:type="dxa"/>
          </w:tcPr>
          <w:p w14:paraId="1BFACBEF"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企業應和人一樣遵守人權和公義</w:t>
            </w:r>
          </w:p>
        </w:tc>
        <w:tc>
          <w:tcPr>
            <w:tcW w:w="2410" w:type="dxa"/>
          </w:tcPr>
          <w:p w14:paraId="7F6E4492"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補充社會契約論定義和說明。</w:t>
            </w:r>
          </w:p>
        </w:tc>
      </w:tr>
      <w:tr w:rsidR="007E1F2B" w:rsidRPr="00530284" w14:paraId="6D4990E6" w14:textId="77777777" w:rsidTr="00E04205">
        <w:tc>
          <w:tcPr>
            <w:tcW w:w="1809" w:type="dxa"/>
          </w:tcPr>
          <w:p w14:paraId="5537458C"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B.</w:t>
            </w:r>
            <w:r w:rsidRPr="00530284">
              <w:rPr>
                <w:rFonts w:hint="eastAsia"/>
                <w:sz w:val="24"/>
              </w:rPr>
              <w:t xml:space="preserve"> </w:t>
            </w:r>
            <w:r w:rsidRPr="00530284">
              <w:rPr>
                <w:rFonts w:eastAsia="新細明體" w:hint="eastAsia"/>
                <w:sz w:val="24"/>
                <w:lang w:eastAsia="zh-HK"/>
              </w:rPr>
              <w:t>理據</w:t>
            </w:r>
          </w:p>
        </w:tc>
        <w:tc>
          <w:tcPr>
            <w:tcW w:w="4111" w:type="dxa"/>
          </w:tcPr>
          <w:p w14:paraId="4473E76C"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企業由人組成，其行為和決定是</w:t>
            </w:r>
            <w:r w:rsidRPr="00530284">
              <w:rPr>
                <w:rFonts w:eastAsia="新細明體" w:hint="eastAsia"/>
                <w:sz w:val="24"/>
              </w:rPr>
              <w:t>由</w:t>
            </w:r>
            <w:r w:rsidRPr="00530284">
              <w:rPr>
                <w:rFonts w:eastAsia="新細明體" w:hint="eastAsia"/>
                <w:sz w:val="24"/>
                <w:lang w:eastAsia="zh-HK"/>
              </w:rPr>
              <w:t>一群有理智的人所作的決定。</w:t>
            </w:r>
          </w:p>
        </w:tc>
        <w:tc>
          <w:tcPr>
            <w:tcW w:w="2410" w:type="dxa"/>
          </w:tcPr>
          <w:p w14:paraId="2D81F2BA"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就案例內容集中分析商業行為的道德性。</w:t>
            </w:r>
          </w:p>
        </w:tc>
      </w:tr>
      <w:tr w:rsidR="007E1F2B" w:rsidRPr="00530284" w14:paraId="7CE8942A" w14:textId="77777777" w:rsidTr="00E04205">
        <w:tc>
          <w:tcPr>
            <w:tcW w:w="1809" w:type="dxa"/>
          </w:tcPr>
          <w:p w14:paraId="3A48C4C3"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 xml:space="preserve">C. </w:t>
            </w:r>
            <w:r w:rsidRPr="00530284">
              <w:rPr>
                <w:rFonts w:eastAsia="新細明體" w:hint="eastAsia"/>
                <w:sz w:val="24"/>
                <w:lang w:eastAsia="zh-HK"/>
              </w:rPr>
              <w:t>倫理角度</w:t>
            </w:r>
          </w:p>
        </w:tc>
        <w:tc>
          <w:tcPr>
            <w:tcW w:w="4111" w:type="dxa"/>
          </w:tcPr>
          <w:p w14:paraId="14B13466"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社會契約論</w:t>
            </w:r>
          </w:p>
        </w:tc>
        <w:tc>
          <w:tcPr>
            <w:tcW w:w="2410" w:type="dxa"/>
          </w:tcPr>
          <w:p w14:paraId="6D33F270" w14:textId="77777777" w:rsidR="007E1F2B" w:rsidRPr="00530284" w:rsidRDefault="007E1F2B" w:rsidP="00E04205">
            <w:pPr>
              <w:spacing w:line="240" w:lineRule="auto"/>
              <w:rPr>
                <w:rFonts w:eastAsia="新細明體"/>
                <w:sz w:val="24"/>
                <w:lang w:eastAsia="zh-HK"/>
              </w:rPr>
            </w:pPr>
          </w:p>
        </w:tc>
      </w:tr>
    </w:tbl>
    <w:p w14:paraId="01891B9A" w14:textId="77777777" w:rsidR="007E1F2B" w:rsidRPr="00530284" w:rsidRDefault="007E1F2B" w:rsidP="007E1F2B">
      <w:pPr>
        <w:rPr>
          <w:rFonts w:eastAsia="新細明體"/>
          <w:sz w:val="24"/>
          <w:lang w:eastAsia="zh-HK"/>
        </w:rPr>
      </w:pPr>
    </w:p>
    <w:p w14:paraId="03F49EAB" w14:textId="77777777" w:rsidR="007E1F2B" w:rsidRPr="00530284" w:rsidRDefault="007E1F2B" w:rsidP="007E1F2B">
      <w:pPr>
        <w:rPr>
          <w:rFonts w:eastAsia="新細明體"/>
          <w:sz w:val="24"/>
          <w:lang w:eastAsia="zh-HK"/>
        </w:rPr>
      </w:pPr>
      <w:r w:rsidRPr="00530284">
        <w:rPr>
          <w:rFonts w:eastAsia="新細明體" w:hint="eastAsia"/>
          <w:sz w:val="24"/>
          <w:lang w:eastAsia="zh-HK"/>
        </w:rPr>
        <w:t>例如</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7E1F2B" w:rsidRPr="00530284" w14:paraId="3CC1EF24" w14:textId="77777777" w:rsidTr="00E04205">
        <w:tc>
          <w:tcPr>
            <w:tcW w:w="8362" w:type="dxa"/>
          </w:tcPr>
          <w:p w14:paraId="5A77B0AE"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雖然企業不同於人類一樣有個體的理性，但企業的行為和決定是</w:t>
            </w:r>
            <w:r w:rsidRPr="00530284">
              <w:rPr>
                <w:rFonts w:eastAsia="新細明體" w:hint="eastAsia"/>
                <w:sz w:val="24"/>
              </w:rPr>
              <w:t>由</w:t>
            </w:r>
            <w:r w:rsidRPr="00530284">
              <w:rPr>
                <w:rFonts w:eastAsia="新細明體" w:hint="eastAsia"/>
                <w:sz w:val="24"/>
                <w:lang w:eastAsia="zh-HK"/>
              </w:rPr>
              <w:t>一群有理智的人作出的，社會契約論就要求企業與人一樣遵守人權與公義。</w:t>
            </w:r>
          </w:p>
        </w:tc>
      </w:tr>
    </w:tbl>
    <w:p w14:paraId="77001031" w14:textId="77777777" w:rsidR="007E1F2B" w:rsidRPr="00530284" w:rsidRDefault="007E1F2B" w:rsidP="007E1F2B">
      <w:pPr>
        <w:rPr>
          <w:rFonts w:eastAsia="新細明體"/>
          <w:sz w:val="24"/>
          <w:lang w:eastAsia="zh-HK"/>
        </w:rPr>
      </w:pP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7E1F2B" w:rsidRPr="00530284" w14:paraId="5F1E99F9" w14:textId="77777777" w:rsidTr="00E04205">
        <w:tc>
          <w:tcPr>
            <w:tcW w:w="8362" w:type="dxa"/>
          </w:tcPr>
          <w:p w14:paraId="587A1904" w14:textId="77777777" w:rsidR="007E1F2B" w:rsidRPr="00530284" w:rsidRDefault="007E1F2B" w:rsidP="007C7904">
            <w:pPr>
              <w:pStyle w:val="a9"/>
              <w:spacing w:line="360" w:lineRule="auto"/>
              <w:rPr>
                <w:rFonts w:eastAsia="新細明體"/>
                <w:b/>
                <w:sz w:val="24"/>
                <w:szCs w:val="24"/>
                <w:lang w:eastAsia="zh-HK"/>
              </w:rPr>
            </w:pPr>
            <w:r w:rsidRPr="00530284">
              <w:rPr>
                <w:rFonts w:eastAsia="新細明體" w:hint="eastAsia"/>
                <w:sz w:val="24"/>
                <w:szCs w:val="24"/>
                <w:lang w:eastAsia="zh-HK"/>
              </w:rPr>
              <w:t>首先</w:t>
            </w:r>
            <w:r w:rsidRPr="00530284">
              <w:rPr>
                <w:rFonts w:eastAsia="新細明體" w:hint="eastAsia"/>
                <w:sz w:val="24"/>
                <w:szCs w:val="24"/>
                <w:lang w:eastAsia="zh-HK"/>
              </w:rPr>
              <w:t>/</w:t>
            </w:r>
            <w:r w:rsidRPr="00530284">
              <w:rPr>
                <w:rFonts w:eastAsia="新細明體" w:hint="eastAsia"/>
                <w:sz w:val="24"/>
                <w:szCs w:val="24"/>
                <w:lang w:eastAsia="zh-HK"/>
              </w:rPr>
              <w:t>其次</w:t>
            </w:r>
            <w:r w:rsidRPr="00530284">
              <w:rPr>
                <w:rFonts w:eastAsia="新細明體" w:hint="eastAsia"/>
                <w:sz w:val="24"/>
                <w:szCs w:val="24"/>
                <w:lang w:eastAsia="zh-HK"/>
              </w:rPr>
              <w:t>/</w:t>
            </w:r>
            <w:r w:rsidRPr="00530284">
              <w:rPr>
                <w:rFonts w:eastAsia="新細明體" w:hint="eastAsia"/>
                <w:sz w:val="24"/>
                <w:szCs w:val="24"/>
                <w:lang w:eastAsia="zh-HK"/>
              </w:rPr>
              <w:t>再者</w:t>
            </w:r>
            <w:r w:rsidRPr="00530284">
              <w:rPr>
                <w:rFonts w:eastAsia="新細明體" w:hint="eastAsia"/>
                <w:sz w:val="24"/>
                <w:szCs w:val="24"/>
                <w:lang w:eastAsia="zh-HK"/>
              </w:rPr>
              <w:t>/</w:t>
            </w:r>
            <w:r w:rsidRPr="00530284">
              <w:rPr>
                <w:rFonts w:eastAsia="新細明體" w:hint="eastAsia"/>
                <w:sz w:val="24"/>
                <w:szCs w:val="24"/>
                <w:lang w:eastAsia="zh-HK"/>
              </w:rPr>
              <w:t>另外，從社會契約論而言，商業機構也可視為是一個企業公民，也是社會契約簽訂者之一。為了得到社會的支援，例如法律保障、運輸基建、人才培訓和設施供應等，企業公民同樣需要</w:t>
            </w:r>
            <w:r w:rsidRPr="00530284">
              <w:rPr>
                <w:rFonts w:eastAsia="新細明體" w:hint="eastAsia"/>
                <w:sz w:val="24"/>
                <w:szCs w:val="24"/>
              </w:rPr>
              <w:t>接受</w:t>
            </w:r>
            <w:r w:rsidRPr="00530284">
              <w:rPr>
                <w:rFonts w:eastAsia="新細明體" w:hint="eastAsia"/>
                <w:sz w:val="24"/>
                <w:szCs w:val="24"/>
                <w:lang w:eastAsia="zh-HK"/>
              </w:rPr>
              <w:t>一些</w:t>
            </w:r>
            <w:r w:rsidRPr="00530284">
              <w:rPr>
                <w:rFonts w:eastAsia="新細明體" w:hint="eastAsia"/>
                <w:sz w:val="24"/>
                <w:szCs w:val="24"/>
              </w:rPr>
              <w:t>限制</w:t>
            </w:r>
            <w:r w:rsidRPr="00530284">
              <w:rPr>
                <w:rFonts w:eastAsia="新細明體" w:hint="eastAsia"/>
                <w:sz w:val="24"/>
                <w:szCs w:val="24"/>
                <w:lang w:eastAsia="zh-HK"/>
              </w:rPr>
              <w:t>，為整個社會的福祉負上責任，例如履行公義和尊重基本人權。假如企業不負社會責任，只顧牟取</w:t>
            </w:r>
            <w:r w:rsidRPr="00530284">
              <w:rPr>
                <w:rFonts w:eastAsia="新細明體" w:hint="eastAsia"/>
                <w:sz w:val="24"/>
                <w:szCs w:val="24"/>
              </w:rPr>
              <w:t>最大</w:t>
            </w:r>
            <w:r w:rsidRPr="00530284">
              <w:rPr>
                <w:rFonts w:eastAsia="新細明體" w:hint="eastAsia"/>
                <w:sz w:val="24"/>
                <w:szCs w:val="24"/>
                <w:lang w:eastAsia="zh-HK"/>
              </w:rPr>
              <w:t>利潤，對社會的個別公民或其他企業公民造成傷害，它就是違反契約，應受到懲治，甚至被取消企業公民的資格。</w:t>
            </w:r>
            <w:r w:rsidRPr="00530284">
              <w:rPr>
                <w:rFonts w:eastAsia="新細明體" w:hint="eastAsia"/>
                <w:sz w:val="24"/>
                <w:szCs w:val="24"/>
              </w:rPr>
              <w:t>個</w:t>
            </w:r>
            <w:r w:rsidRPr="00530284">
              <w:rPr>
                <w:rFonts w:eastAsia="新細明體" w:hint="eastAsia"/>
                <w:sz w:val="24"/>
                <w:szCs w:val="24"/>
                <w:lang w:eastAsia="zh-HK"/>
              </w:rPr>
              <w:t>案中</w:t>
            </w:r>
            <w:r w:rsidRPr="00530284">
              <w:rPr>
                <w:rFonts w:eastAsia="新細明體" w:hint="eastAsia"/>
                <w:sz w:val="24"/>
                <w:szCs w:val="24"/>
                <w:u w:val="single"/>
                <w:lang w:eastAsia="zh-HK"/>
              </w:rPr>
              <w:t>顧客為公民，健身公司與</w:t>
            </w:r>
            <w:r w:rsidRPr="00530284">
              <w:rPr>
                <w:rFonts w:eastAsia="新細明體" w:hint="eastAsia"/>
                <w:sz w:val="24"/>
                <w:szCs w:val="24"/>
                <w:u w:val="single"/>
              </w:rPr>
              <w:t>社會</w:t>
            </w:r>
            <w:r w:rsidRPr="00530284">
              <w:rPr>
                <w:rFonts w:eastAsia="新細明體" w:hint="eastAsia"/>
                <w:sz w:val="24"/>
                <w:szCs w:val="24"/>
                <w:u w:val="single"/>
                <w:lang w:eastAsia="zh-HK"/>
              </w:rPr>
              <w:t>立下契約，有責任保障顧客權利。惟健身公司為求利益，利用顧客智力缺陷，不擇手段地傷害顧客利益</w:t>
            </w:r>
            <w:r w:rsidRPr="00530284">
              <w:rPr>
                <w:rFonts w:eastAsia="新細明體" w:hint="eastAsia"/>
                <w:sz w:val="24"/>
                <w:szCs w:val="24"/>
                <w:lang w:eastAsia="zh-HK"/>
              </w:rPr>
              <w:t>，屬違反契約，行為實不道德。</w:t>
            </w:r>
          </w:p>
        </w:tc>
      </w:tr>
    </w:tbl>
    <w:p w14:paraId="3405D866" w14:textId="77777777" w:rsidR="007E1F2B" w:rsidRPr="00530284" w:rsidRDefault="007E1F2B" w:rsidP="007E1F2B">
      <w:pPr>
        <w:rPr>
          <w:rFonts w:eastAsia="新細明體"/>
          <w:sz w:val="24"/>
          <w:lang w:eastAsia="zh-HK"/>
        </w:rPr>
      </w:pPr>
    </w:p>
    <w:p w14:paraId="5F4B8CF5" w14:textId="77777777" w:rsidR="007E1F2B" w:rsidRPr="00530284" w:rsidRDefault="007E1F2B" w:rsidP="007E1F2B">
      <w:pPr>
        <w:spacing w:line="276" w:lineRule="auto"/>
        <w:rPr>
          <w:sz w:val="24"/>
          <w:szCs w:val="24"/>
        </w:rPr>
      </w:pPr>
    </w:p>
    <w:p w14:paraId="706B6CEA" w14:textId="77777777" w:rsidR="007E1F2B" w:rsidRPr="00530284" w:rsidRDefault="007E1F2B" w:rsidP="007E1F2B">
      <w:pPr>
        <w:spacing w:line="276" w:lineRule="auto"/>
        <w:rPr>
          <w:sz w:val="24"/>
          <w:szCs w:val="24"/>
        </w:rPr>
      </w:pPr>
    </w:p>
    <w:p w14:paraId="643E4C02" w14:textId="77777777" w:rsidR="007E1F2B" w:rsidRPr="00530284" w:rsidRDefault="007E1F2B" w:rsidP="007E1F2B">
      <w:pPr>
        <w:spacing w:line="276" w:lineRule="auto"/>
        <w:rPr>
          <w:sz w:val="24"/>
          <w:szCs w:val="24"/>
        </w:rPr>
      </w:pPr>
    </w:p>
    <w:p w14:paraId="44F6E46F" w14:textId="77777777" w:rsidR="007E1F2B" w:rsidRPr="00530284" w:rsidRDefault="007E1F2B" w:rsidP="007E1F2B">
      <w:pPr>
        <w:spacing w:line="276" w:lineRule="auto"/>
        <w:rPr>
          <w:sz w:val="24"/>
          <w:szCs w:val="24"/>
        </w:rPr>
      </w:pPr>
    </w:p>
    <w:p w14:paraId="4EA64BE4" w14:textId="77777777" w:rsidR="007E1F2B" w:rsidRPr="00530284" w:rsidRDefault="007E1F2B" w:rsidP="007E1F2B">
      <w:pPr>
        <w:spacing w:line="276" w:lineRule="auto"/>
        <w:rPr>
          <w:sz w:val="24"/>
          <w:szCs w:val="24"/>
        </w:rPr>
      </w:pPr>
    </w:p>
    <w:p w14:paraId="7340EC14" w14:textId="77777777" w:rsidR="007E1F2B" w:rsidRPr="00530284" w:rsidRDefault="007E1F2B" w:rsidP="007E1F2B">
      <w:pPr>
        <w:rPr>
          <w:rFonts w:eastAsia="新細明體"/>
          <w:sz w:val="24"/>
          <w:lang w:eastAsia="zh-HK"/>
        </w:rPr>
      </w:pPr>
      <w:r w:rsidRPr="00530284">
        <w:rPr>
          <w:rFonts w:eastAsia="新細明體" w:hint="eastAsia"/>
          <w:sz w:val="24"/>
          <w:lang w:eastAsia="zh-HK"/>
        </w:rPr>
        <w:lastRenderedPageBreak/>
        <w:t>答題結構分析</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7394"/>
      </w:tblGrid>
      <w:tr w:rsidR="007E1F2B" w:rsidRPr="00530284" w14:paraId="57FCFE17" w14:textId="77777777" w:rsidTr="00E04205">
        <w:tc>
          <w:tcPr>
            <w:tcW w:w="1526" w:type="dxa"/>
          </w:tcPr>
          <w:p w14:paraId="1CADC0DE"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標首句</w:t>
            </w:r>
          </w:p>
        </w:tc>
        <w:tc>
          <w:tcPr>
            <w:tcW w:w="6836" w:type="dxa"/>
          </w:tcPr>
          <w:p w14:paraId="50CCB307"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首先</w:t>
            </w:r>
            <w:r w:rsidRPr="00530284">
              <w:rPr>
                <w:rFonts w:eastAsia="新細明體" w:hint="eastAsia"/>
                <w:sz w:val="24"/>
                <w:lang w:eastAsia="zh-HK"/>
              </w:rPr>
              <w:t>/</w:t>
            </w:r>
            <w:r w:rsidRPr="00530284">
              <w:rPr>
                <w:rFonts w:eastAsia="新細明體" w:hint="eastAsia"/>
                <w:sz w:val="24"/>
                <w:lang w:eastAsia="zh-HK"/>
              </w:rPr>
              <w:t>其次</w:t>
            </w:r>
            <w:r w:rsidRPr="00530284">
              <w:rPr>
                <w:rFonts w:eastAsia="新細明體" w:hint="eastAsia"/>
                <w:sz w:val="24"/>
                <w:lang w:eastAsia="zh-HK"/>
              </w:rPr>
              <w:t>/</w:t>
            </w:r>
            <w:r w:rsidRPr="00530284">
              <w:rPr>
                <w:rFonts w:eastAsia="新細明體" w:hint="eastAsia"/>
                <w:sz w:val="24"/>
                <w:lang w:eastAsia="zh-HK"/>
              </w:rPr>
              <w:t>再者</w:t>
            </w:r>
            <w:r w:rsidRPr="00530284">
              <w:rPr>
                <w:rFonts w:eastAsia="新細明體" w:hint="eastAsia"/>
                <w:sz w:val="24"/>
                <w:lang w:eastAsia="zh-HK"/>
              </w:rPr>
              <w:t>/</w:t>
            </w:r>
            <w:r w:rsidRPr="00530284">
              <w:rPr>
                <w:rFonts w:eastAsia="新細明體" w:hint="eastAsia"/>
                <w:sz w:val="24"/>
                <w:lang w:eastAsia="zh-HK"/>
              </w:rPr>
              <w:t>另外，從社會契約論而言</w:t>
            </w:r>
          </w:p>
        </w:tc>
      </w:tr>
      <w:tr w:rsidR="007E1F2B" w:rsidRPr="00530284" w14:paraId="46D24BBB" w14:textId="77777777" w:rsidTr="00E04205">
        <w:tc>
          <w:tcPr>
            <w:tcW w:w="1526" w:type="dxa"/>
          </w:tcPr>
          <w:p w14:paraId="1FAC9D70"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定義</w:t>
            </w:r>
          </w:p>
        </w:tc>
        <w:tc>
          <w:tcPr>
            <w:tcW w:w="6836" w:type="dxa"/>
          </w:tcPr>
          <w:p w14:paraId="3C208670"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商業機構也可視為是一個企業公民，也是社會契約簽訂者之一。為了得到社會的支援，例如法律保障、運輸基建、人才培訓和設施供應等，企業公民同樣需要放棄一些自由，為整個社會的福祉負上責任，例如履行公義和尊重基本人權。假如企業不負社會責任，只顧牟取利潤，對社會的個別公民或其他企業公民造成傷害，它就是違反契約，應受到懲治，甚至被取消企業公民的資格。</w:t>
            </w:r>
          </w:p>
        </w:tc>
      </w:tr>
      <w:tr w:rsidR="007E1F2B" w:rsidRPr="00530284" w14:paraId="67633942" w14:textId="77777777" w:rsidTr="00E04205">
        <w:tc>
          <w:tcPr>
            <w:tcW w:w="1526" w:type="dxa"/>
          </w:tcPr>
          <w:p w14:paraId="0CB024FF"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個案分析</w:t>
            </w:r>
          </w:p>
        </w:tc>
        <w:tc>
          <w:tcPr>
            <w:tcW w:w="6836" w:type="dxa"/>
          </w:tcPr>
          <w:p w14:paraId="5C87F8DE"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案件中顧客為公民，健身公司與政府立下契約，有責任保障顧客權利。惟健身公司為求利益，利用顧客智力缺陷，不擇手段地傷害顧客利益，</w:t>
            </w:r>
          </w:p>
        </w:tc>
      </w:tr>
      <w:tr w:rsidR="007E1F2B" w:rsidRPr="00530284" w14:paraId="1CBD8B8C" w14:textId="77777777" w:rsidTr="00E04205">
        <w:tc>
          <w:tcPr>
            <w:tcW w:w="1526" w:type="dxa"/>
          </w:tcPr>
          <w:p w14:paraId="6498864C"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結論</w:t>
            </w:r>
          </w:p>
        </w:tc>
        <w:tc>
          <w:tcPr>
            <w:tcW w:w="6836" w:type="dxa"/>
          </w:tcPr>
          <w:p w14:paraId="4A64EBF9"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屬違反契約，行為實不道德。</w:t>
            </w:r>
          </w:p>
        </w:tc>
      </w:tr>
    </w:tbl>
    <w:p w14:paraId="2E9F3667" w14:textId="77777777" w:rsidR="007E1F2B" w:rsidRPr="00530284" w:rsidRDefault="007E1F2B" w:rsidP="007E1F2B">
      <w:pPr>
        <w:rPr>
          <w:rFonts w:eastAsia="新細明體"/>
          <w:sz w:val="24"/>
          <w:lang w:eastAsia="zh-HK"/>
        </w:rPr>
      </w:pPr>
    </w:p>
    <w:p w14:paraId="2CF6DE44" w14:textId="77777777" w:rsidR="007E1F2B" w:rsidRPr="00530284" w:rsidRDefault="007E1F2B" w:rsidP="007E1F2B">
      <w:pPr>
        <w:rPr>
          <w:rFonts w:eastAsia="新細明體"/>
          <w:sz w:val="24"/>
          <w:lang w:eastAsia="zh-HK"/>
        </w:rPr>
      </w:pPr>
      <w:r w:rsidRPr="00530284">
        <w:rPr>
          <w:rFonts w:eastAsia="新細明體" w:hint="eastAsia"/>
          <w:sz w:val="24"/>
        </w:rPr>
        <w:t>續寫</w:t>
      </w:r>
      <w:r w:rsidRPr="00530284">
        <w:rPr>
          <w:rFonts w:eastAsia="新細明體" w:hint="eastAsia"/>
          <w:sz w:val="24"/>
          <w:lang w:eastAsia="zh-HK"/>
        </w:rPr>
        <w:t>指定段落：</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824"/>
        <w:gridCol w:w="3664"/>
      </w:tblGrid>
      <w:tr w:rsidR="007E1F2B" w:rsidRPr="00530284" w14:paraId="4ACDB54D" w14:textId="77777777" w:rsidTr="00E04205">
        <w:tc>
          <w:tcPr>
            <w:tcW w:w="1384" w:type="dxa"/>
          </w:tcPr>
          <w:p w14:paraId="15B9B02C" w14:textId="77777777" w:rsidR="007E1F2B" w:rsidRPr="00530284" w:rsidRDefault="007E1F2B" w:rsidP="00E04205">
            <w:pPr>
              <w:spacing w:line="240" w:lineRule="auto"/>
              <w:rPr>
                <w:rFonts w:eastAsia="新細明體"/>
                <w:sz w:val="24"/>
                <w:lang w:eastAsia="zh-HK"/>
              </w:rPr>
            </w:pPr>
            <w:bookmarkStart w:id="24" w:name="OLE_LINK4"/>
            <w:bookmarkStart w:id="25" w:name="OLE_LINK5"/>
            <w:bookmarkStart w:id="26" w:name="OLE_LINK6"/>
            <w:r w:rsidRPr="00530284">
              <w:rPr>
                <w:rFonts w:eastAsia="新細明體" w:hint="eastAsia"/>
                <w:sz w:val="24"/>
                <w:lang w:eastAsia="zh-HK"/>
              </w:rPr>
              <w:t>論證</w:t>
            </w:r>
            <w:r w:rsidRPr="00530284">
              <w:rPr>
                <w:rFonts w:eastAsia="新細明體" w:hint="eastAsia"/>
                <w:sz w:val="24"/>
                <w:lang w:eastAsia="zh-HK"/>
              </w:rPr>
              <w:t>2</w:t>
            </w:r>
          </w:p>
        </w:tc>
        <w:tc>
          <w:tcPr>
            <w:tcW w:w="3402" w:type="dxa"/>
          </w:tcPr>
          <w:p w14:paraId="0FA836D1"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內容</w:t>
            </w:r>
          </w:p>
        </w:tc>
        <w:tc>
          <w:tcPr>
            <w:tcW w:w="3260" w:type="dxa"/>
          </w:tcPr>
          <w:p w14:paraId="434BB78F"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rPr>
              <w:t>續寫</w:t>
            </w:r>
            <w:r w:rsidRPr="00530284">
              <w:rPr>
                <w:rFonts w:eastAsia="新細明體" w:hint="eastAsia"/>
                <w:sz w:val="24"/>
                <w:lang w:eastAsia="zh-HK"/>
              </w:rPr>
              <w:t>內容</w:t>
            </w:r>
          </w:p>
        </w:tc>
      </w:tr>
      <w:tr w:rsidR="007E1F2B" w:rsidRPr="00530284" w14:paraId="004A96DB" w14:textId="77777777" w:rsidTr="00E04205">
        <w:tc>
          <w:tcPr>
            <w:tcW w:w="1384" w:type="dxa"/>
          </w:tcPr>
          <w:p w14:paraId="50B12855"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 xml:space="preserve">A. </w:t>
            </w:r>
            <w:r w:rsidRPr="00530284">
              <w:rPr>
                <w:rFonts w:eastAsia="新細明體" w:hint="eastAsia"/>
                <w:sz w:val="24"/>
                <w:lang w:eastAsia="zh-HK"/>
              </w:rPr>
              <w:t>論點</w:t>
            </w:r>
          </w:p>
        </w:tc>
        <w:tc>
          <w:tcPr>
            <w:tcW w:w="3402" w:type="dxa"/>
          </w:tcPr>
          <w:p w14:paraId="37652B28"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企業在獲利同時，有責任考慮對環境和社會的影響，並需以不同方式回饋社會。</w:t>
            </w:r>
          </w:p>
        </w:tc>
        <w:tc>
          <w:tcPr>
            <w:tcW w:w="3260" w:type="dxa"/>
          </w:tcPr>
          <w:p w14:paraId="3F35750C"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(1)</w:t>
            </w:r>
            <w:r w:rsidRPr="00530284">
              <w:rPr>
                <w:rFonts w:eastAsia="新細明體" w:hint="eastAsia"/>
                <w:sz w:val="24"/>
                <w:lang w:eastAsia="zh-HK"/>
              </w:rPr>
              <w:t>利用智障人士智力缺憾和無知來謀取利益，行為本身為惡行。</w:t>
            </w:r>
          </w:p>
          <w:p w14:paraId="00D82D32" w14:textId="77777777" w:rsidR="007E1F2B" w:rsidRPr="00530284" w:rsidRDefault="007E1F2B" w:rsidP="00E04205">
            <w:pPr>
              <w:spacing w:line="240" w:lineRule="auto"/>
              <w:rPr>
                <w:rFonts w:eastAsia="新細明體"/>
                <w:sz w:val="24"/>
              </w:rPr>
            </w:pPr>
            <w:r w:rsidRPr="00530284">
              <w:rPr>
                <w:rFonts w:eastAsia="新細明體" w:hint="eastAsia"/>
                <w:sz w:val="24"/>
                <w:lang w:eastAsia="zh-HK"/>
              </w:rPr>
              <w:t>(2)</w:t>
            </w:r>
            <w:r w:rsidRPr="00530284">
              <w:rPr>
                <w:rFonts w:hint="eastAsia"/>
                <w:sz w:val="24"/>
              </w:rPr>
              <w:t xml:space="preserve"> </w:t>
            </w:r>
            <w:r w:rsidRPr="00530284">
              <w:rPr>
                <w:rFonts w:eastAsia="新細明體" w:hint="eastAsia"/>
                <w:sz w:val="24"/>
                <w:lang w:eastAsia="zh-HK"/>
              </w:rPr>
              <w:t>傳銷手法近同欺騙，隱瞞合約內容等同說謊，未能通過道德律</w:t>
            </w:r>
            <w:r w:rsidRPr="00530284">
              <w:rPr>
                <w:rFonts w:eastAsia="新細明體" w:hint="eastAsia"/>
                <w:sz w:val="24"/>
              </w:rPr>
              <w:t>。</w:t>
            </w:r>
          </w:p>
        </w:tc>
      </w:tr>
      <w:tr w:rsidR="007E1F2B" w:rsidRPr="00530284" w14:paraId="36154CD4" w14:textId="77777777" w:rsidTr="00E04205">
        <w:tc>
          <w:tcPr>
            <w:tcW w:w="1384" w:type="dxa"/>
          </w:tcPr>
          <w:p w14:paraId="488A122C"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B.</w:t>
            </w:r>
            <w:r w:rsidRPr="00530284">
              <w:rPr>
                <w:rFonts w:hint="eastAsia"/>
                <w:sz w:val="24"/>
              </w:rPr>
              <w:t xml:space="preserve"> </w:t>
            </w:r>
            <w:r w:rsidRPr="00530284">
              <w:rPr>
                <w:rFonts w:eastAsia="新細明體" w:hint="eastAsia"/>
                <w:sz w:val="24"/>
                <w:lang w:eastAsia="zh-HK"/>
              </w:rPr>
              <w:t>理據</w:t>
            </w:r>
          </w:p>
        </w:tc>
        <w:tc>
          <w:tcPr>
            <w:tcW w:w="3402" w:type="dxa"/>
          </w:tcPr>
          <w:p w14:paraId="73E7F350" w14:textId="77777777" w:rsidR="007E1F2B" w:rsidRPr="00530284" w:rsidRDefault="007E1F2B" w:rsidP="00E04205">
            <w:pPr>
              <w:spacing w:line="240" w:lineRule="auto"/>
              <w:rPr>
                <w:rFonts w:eastAsia="新細明體"/>
                <w:sz w:val="24"/>
                <w:lang w:eastAsia="zh-HK"/>
              </w:rPr>
            </w:pPr>
            <w:r w:rsidRPr="00530284">
              <w:rPr>
                <w:rFonts w:hint="eastAsia"/>
                <w:sz w:val="24"/>
              </w:rPr>
              <w:t>一些快餐店會聘請輕度智障人士，希望提供職業訓練和謀生機會。</w:t>
            </w:r>
          </w:p>
        </w:tc>
        <w:tc>
          <w:tcPr>
            <w:tcW w:w="3260" w:type="dxa"/>
          </w:tcPr>
          <w:p w14:paraId="246E49E3" w14:textId="77777777" w:rsidR="007E1F2B" w:rsidRPr="00530284" w:rsidRDefault="007E1F2B" w:rsidP="00E04205">
            <w:pPr>
              <w:spacing w:line="240" w:lineRule="auto"/>
              <w:rPr>
                <w:rFonts w:eastAsia="新細明體"/>
                <w:sz w:val="24"/>
                <w:lang w:eastAsia="zh-HK"/>
              </w:rPr>
            </w:pPr>
          </w:p>
        </w:tc>
      </w:tr>
      <w:tr w:rsidR="007E1F2B" w:rsidRPr="00530284" w14:paraId="7F0260AD" w14:textId="77777777" w:rsidTr="00E04205">
        <w:tc>
          <w:tcPr>
            <w:tcW w:w="1384" w:type="dxa"/>
          </w:tcPr>
          <w:p w14:paraId="6A311FCE"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 xml:space="preserve">C. </w:t>
            </w:r>
            <w:r w:rsidRPr="00530284">
              <w:rPr>
                <w:rFonts w:eastAsia="新細明體" w:hint="eastAsia"/>
                <w:sz w:val="24"/>
                <w:lang w:eastAsia="zh-HK"/>
              </w:rPr>
              <w:t>倫理角度</w:t>
            </w:r>
          </w:p>
        </w:tc>
        <w:tc>
          <w:tcPr>
            <w:tcW w:w="3402" w:type="dxa"/>
          </w:tcPr>
          <w:p w14:paraId="799E03EA"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義務論</w:t>
            </w:r>
          </w:p>
        </w:tc>
        <w:tc>
          <w:tcPr>
            <w:tcW w:w="3260" w:type="dxa"/>
          </w:tcPr>
          <w:p w14:paraId="3E091F4B"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義務論</w:t>
            </w:r>
          </w:p>
        </w:tc>
      </w:tr>
      <w:bookmarkEnd w:id="24"/>
      <w:bookmarkEnd w:id="25"/>
      <w:bookmarkEnd w:id="26"/>
    </w:tbl>
    <w:p w14:paraId="1943C449" w14:textId="77777777" w:rsidR="007E1F2B" w:rsidRPr="00530284" w:rsidRDefault="007E1F2B" w:rsidP="007E1F2B">
      <w:pPr>
        <w:rPr>
          <w:rFonts w:eastAsia="新細明體"/>
          <w:sz w:val="24"/>
          <w:lang w:eastAsia="zh-HK"/>
        </w:rPr>
      </w:pPr>
    </w:p>
    <w:p w14:paraId="57CDECAD" w14:textId="77777777" w:rsidR="007E1F2B" w:rsidRPr="00530284" w:rsidRDefault="007E1F2B" w:rsidP="007E1F2B">
      <w:pPr>
        <w:rPr>
          <w:rFonts w:eastAsia="新細明體"/>
          <w:sz w:val="24"/>
          <w:lang w:eastAsia="zh-HK"/>
        </w:rPr>
      </w:pPr>
      <w:r w:rsidRPr="00530284">
        <w:rPr>
          <w:rFonts w:eastAsia="新細明體" w:hint="eastAsia"/>
          <w:sz w:val="24"/>
          <w:lang w:eastAsia="zh-HK"/>
        </w:rPr>
        <w:t>例如</w:t>
      </w:r>
      <w:r w:rsidRPr="00530284">
        <w:rPr>
          <w:rFonts w:eastAsia="新細明體" w:hint="eastAsia"/>
          <w:sz w:val="24"/>
        </w:rPr>
        <w:t>：</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7E1F2B" w:rsidRPr="00530284" w14:paraId="451590E9" w14:textId="77777777" w:rsidTr="00E04205">
        <w:tc>
          <w:tcPr>
            <w:tcW w:w="8362" w:type="dxa"/>
          </w:tcPr>
          <w:p w14:paraId="11FD7F9E" w14:textId="77777777" w:rsidR="007E1F2B" w:rsidRPr="00530284" w:rsidRDefault="007E1F2B" w:rsidP="00E04205">
            <w:pPr>
              <w:spacing w:line="240" w:lineRule="auto"/>
              <w:rPr>
                <w:rFonts w:eastAsia="新細明體"/>
                <w:sz w:val="24"/>
                <w:lang w:eastAsia="zh-HK"/>
              </w:rPr>
            </w:pPr>
            <w:r w:rsidRPr="00530284">
              <w:rPr>
                <w:rFonts w:eastAsia="新細明體" w:hint="eastAsia"/>
                <w:sz w:val="24"/>
                <w:lang w:eastAsia="zh-HK"/>
              </w:rPr>
              <w:t>從義務論去看，營運期間企業有其權利去賺取利益，但在獲利的時候企業亦會耗費到量的社會資源，如人力資源、公共設施等，因此企業有責任在營運時考慮其行為對環境及社會的影響，以不同方式不同程度回饋社會。</w:t>
            </w:r>
          </w:p>
        </w:tc>
      </w:tr>
    </w:tbl>
    <w:p w14:paraId="6765238B" w14:textId="77777777" w:rsidR="007E1F2B" w:rsidRPr="00530284" w:rsidRDefault="007E1F2B" w:rsidP="007E1F2B">
      <w:pPr>
        <w:rPr>
          <w:rFonts w:eastAsia="新細明體"/>
          <w:sz w:val="24"/>
          <w:lang w:eastAsia="zh-HK"/>
        </w:rPr>
      </w:pP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7E1F2B" w:rsidRPr="00530284" w14:paraId="6E1E5241" w14:textId="77777777" w:rsidTr="00E04205">
        <w:tc>
          <w:tcPr>
            <w:tcW w:w="8362" w:type="dxa"/>
          </w:tcPr>
          <w:p w14:paraId="2E1170BA" w14:textId="77777777" w:rsidR="007E1F2B" w:rsidRPr="00530284" w:rsidRDefault="007E1F2B" w:rsidP="000749F7">
            <w:pPr>
              <w:pStyle w:val="a9"/>
              <w:rPr>
                <w:rFonts w:eastAsia="新細明體"/>
                <w:b/>
                <w:sz w:val="24"/>
                <w:szCs w:val="24"/>
                <w:lang w:eastAsia="zh-HK"/>
              </w:rPr>
            </w:pPr>
            <w:r w:rsidRPr="00530284">
              <w:rPr>
                <w:rFonts w:eastAsia="新細明體" w:hint="eastAsia"/>
                <w:sz w:val="24"/>
                <w:szCs w:val="24"/>
                <w:lang w:eastAsia="zh-HK"/>
              </w:rPr>
              <w:t>從義務論角度出發，該理論強調道德在於行為本身對與錯，不受其後果影響。個案中</w:t>
            </w:r>
            <w:r w:rsidRPr="00530284">
              <w:rPr>
                <w:rFonts w:eastAsia="新細明體" w:hint="eastAsia"/>
                <w:sz w:val="24"/>
                <w:szCs w:val="24"/>
                <w:u w:val="single"/>
                <w:lang w:eastAsia="zh-HK"/>
              </w:rPr>
              <w:t>企業有其權利去賺取利益，然而利用智障人士智力缺憾和無知來謀取利益，行為本身為惡行。傳銷手法近同欺騙，隱瞞合約內容等同說謊，未能通過道德律</w:t>
            </w:r>
            <w:r w:rsidRPr="00530284">
              <w:rPr>
                <w:rFonts w:eastAsia="新細明體" w:hint="eastAsia"/>
                <w:sz w:val="24"/>
                <w:szCs w:val="24"/>
                <w:lang w:eastAsia="zh-HK"/>
              </w:rPr>
              <w:t>，故其行為不道德。</w:t>
            </w:r>
          </w:p>
        </w:tc>
      </w:tr>
    </w:tbl>
    <w:p w14:paraId="1C467AC8" w14:textId="77777777" w:rsidR="007E1F2B" w:rsidRPr="00530284" w:rsidRDefault="007E1F2B" w:rsidP="007E1F2B">
      <w:pPr>
        <w:spacing w:line="276" w:lineRule="auto"/>
        <w:rPr>
          <w:sz w:val="24"/>
          <w:szCs w:val="24"/>
        </w:rPr>
      </w:pPr>
    </w:p>
    <w:tbl>
      <w:tblPr>
        <w:tblStyle w:val="a8"/>
        <w:tblW w:w="0" w:type="auto"/>
        <w:tblLook w:val="04A0" w:firstRow="1" w:lastRow="0" w:firstColumn="1" w:lastColumn="0" w:noHBand="0" w:noVBand="1"/>
      </w:tblPr>
      <w:tblGrid>
        <w:gridCol w:w="9016"/>
      </w:tblGrid>
      <w:tr w:rsidR="007E1F2B" w:rsidRPr="00530284" w14:paraId="45B5021E" w14:textId="77777777" w:rsidTr="000749F7">
        <w:trPr>
          <w:trHeight w:val="4243"/>
        </w:trPr>
        <w:tc>
          <w:tcPr>
            <w:tcW w:w="9016" w:type="dxa"/>
          </w:tcPr>
          <w:p w14:paraId="5762348C" w14:textId="77777777" w:rsidR="007E1F2B" w:rsidRPr="00530284" w:rsidRDefault="007E1F2B" w:rsidP="007C7904">
            <w:pPr>
              <w:spacing w:line="276" w:lineRule="auto"/>
              <w:rPr>
                <w:rFonts w:ascii="標楷體" w:eastAsia="標楷體" w:hAnsi="標楷體"/>
                <w:b/>
                <w:sz w:val="28"/>
                <w:szCs w:val="28"/>
                <w:lang w:eastAsia="zh-HK"/>
              </w:rPr>
            </w:pPr>
            <w:r w:rsidRPr="00530284">
              <w:rPr>
                <w:rFonts w:ascii="標楷體" w:eastAsia="標楷體" w:hAnsi="標楷體" w:hint="eastAsia"/>
                <w:b/>
                <w:sz w:val="28"/>
                <w:szCs w:val="28"/>
                <w:lang w:eastAsia="zh-HK"/>
              </w:rPr>
              <w:lastRenderedPageBreak/>
              <w:t>商業</w:t>
            </w:r>
            <w:r w:rsidRPr="00530284">
              <w:rPr>
                <w:rFonts w:ascii="標楷體" w:eastAsia="標楷體" w:hAnsi="標楷體" w:hint="eastAsia"/>
                <w:b/>
                <w:sz w:val="28"/>
                <w:szCs w:val="28"/>
              </w:rPr>
              <w:t>及經濟</w:t>
            </w:r>
            <w:r w:rsidRPr="00530284">
              <w:rPr>
                <w:rFonts w:ascii="標楷體" w:eastAsia="標楷體" w:hAnsi="標楷體" w:hint="eastAsia"/>
                <w:b/>
                <w:sz w:val="28"/>
                <w:szCs w:val="28"/>
                <w:lang w:eastAsia="zh-HK"/>
              </w:rPr>
              <w:t>倫理</w:t>
            </w:r>
          </w:p>
          <w:p w14:paraId="6D86BCF8" w14:textId="77777777" w:rsidR="007E1F2B" w:rsidRPr="00530284" w:rsidRDefault="007E1F2B" w:rsidP="007C7904">
            <w:pPr>
              <w:spacing w:line="276" w:lineRule="auto"/>
              <w:rPr>
                <w:rFonts w:ascii="標楷體" w:eastAsia="標楷體" w:hAnsi="標楷體"/>
                <w:szCs w:val="24"/>
              </w:rPr>
            </w:pPr>
            <w:r w:rsidRPr="00530284">
              <w:rPr>
                <w:rFonts w:ascii="標楷體" w:eastAsia="標楷體" w:hAnsi="標楷體" w:hint="eastAsia"/>
                <w:szCs w:val="24"/>
              </w:rPr>
              <w:t>閱讀文章</w:t>
            </w:r>
          </w:p>
          <w:p w14:paraId="650C5553" w14:textId="77777777" w:rsidR="007E1F2B" w:rsidRPr="00530284" w:rsidRDefault="007E1F2B" w:rsidP="007C7904">
            <w:pPr>
              <w:spacing w:line="276" w:lineRule="auto"/>
              <w:rPr>
                <w:rFonts w:ascii="標楷體" w:eastAsia="標楷體" w:hAnsi="標楷體"/>
                <w:szCs w:val="24"/>
              </w:rPr>
            </w:pPr>
          </w:p>
          <w:p w14:paraId="25324C43" w14:textId="77777777" w:rsidR="007E1F2B" w:rsidRPr="00530284" w:rsidRDefault="007E1F2B" w:rsidP="007C7904">
            <w:pPr>
              <w:spacing w:line="276" w:lineRule="auto"/>
              <w:jc w:val="center"/>
              <w:rPr>
                <w:rFonts w:ascii="標楷體" w:eastAsia="標楷體" w:hAnsi="標楷體"/>
                <w:szCs w:val="24"/>
              </w:rPr>
            </w:pPr>
            <w:r w:rsidRPr="00530284">
              <w:rPr>
                <w:rFonts w:eastAsia="標楷體"/>
                <w:b/>
                <w:sz w:val="28"/>
                <w:szCs w:val="28"/>
              </w:rPr>
              <w:t>〈健身中心不良營銷為何構成不道德行為？〉</w:t>
            </w:r>
          </w:p>
          <w:p w14:paraId="15A46A87" w14:textId="77777777" w:rsidR="007E1F2B" w:rsidRPr="00530284" w:rsidRDefault="007E1F2B" w:rsidP="007C7904">
            <w:pPr>
              <w:spacing w:line="276" w:lineRule="auto"/>
              <w:rPr>
                <w:rFonts w:ascii="標楷體" w:eastAsia="標楷體" w:hAnsi="標楷體"/>
                <w:szCs w:val="24"/>
              </w:rPr>
            </w:pPr>
          </w:p>
          <w:p w14:paraId="5F977BC2" w14:textId="3FA7B382" w:rsidR="007E1F2B" w:rsidRPr="00530284" w:rsidRDefault="007E1F2B" w:rsidP="004C4F14">
            <w:pPr>
              <w:pStyle w:val="a7"/>
              <w:numPr>
                <w:ilvl w:val="0"/>
                <w:numId w:val="153"/>
              </w:numPr>
              <w:spacing w:line="276" w:lineRule="auto"/>
              <w:ind w:leftChars="0" w:left="480"/>
              <w:jc w:val="both"/>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t>2015</w:t>
            </w:r>
            <w:r w:rsidRPr="00530284">
              <w:rPr>
                <w:rFonts w:ascii="Times New Roman" w:eastAsia="標楷體" w:hAnsi="Times New Roman" w:cs="Times New Roman"/>
                <w:color w:val="333333"/>
                <w:szCs w:val="24"/>
                <w:shd w:val="clear" w:color="auto" w:fill="FFFFFF"/>
              </w:rPr>
              <w:t>年，報章報道一間健身中心誘騙輕度智障人士簽下不同合約，更帶受害者借高利貸以繳交合約費用，令受害人前後欠債近二十萬。</w:t>
            </w:r>
            <w:r w:rsidRPr="00530284">
              <w:rPr>
                <w:rStyle w:val="ab"/>
                <w:rFonts w:ascii="Times New Roman" w:eastAsia="標楷體" w:hAnsi="Times New Roman" w:cs="Times New Roman"/>
                <w:color w:val="333333"/>
                <w:szCs w:val="24"/>
                <w:shd w:val="clear" w:color="auto" w:fill="FFFFFF"/>
              </w:rPr>
              <w:footnoteReference w:id="1"/>
            </w:r>
            <w:r w:rsidRPr="00530284">
              <w:rPr>
                <w:rFonts w:ascii="Times New Roman" w:eastAsia="標楷體" w:hAnsi="Times New Roman" w:cs="Times New Roman"/>
                <w:color w:val="333333"/>
                <w:szCs w:val="24"/>
                <w:shd w:val="clear" w:color="auto" w:fill="FFFFFF"/>
              </w:rPr>
              <w:t xml:space="preserve"> </w:t>
            </w:r>
            <w:r w:rsidRPr="00530284">
              <w:rPr>
                <w:rFonts w:ascii="Times New Roman" w:eastAsia="標楷體" w:hAnsi="Times New Roman" w:cs="Times New Roman"/>
                <w:color w:val="333333"/>
                <w:szCs w:val="24"/>
                <w:shd w:val="clear" w:color="auto" w:fill="FFFFFF"/>
              </w:rPr>
              <w:t>我十分驚訝。上網搜索更深入的報道，發現原來這並不是單一個案。早在</w:t>
            </w:r>
            <w:r w:rsidRPr="00530284">
              <w:rPr>
                <w:rFonts w:ascii="Times New Roman" w:eastAsia="標楷體" w:hAnsi="Times New Roman" w:cs="Times New Roman"/>
                <w:color w:val="333333"/>
                <w:szCs w:val="24"/>
                <w:shd w:val="clear" w:color="auto" w:fill="FFFFFF"/>
              </w:rPr>
              <w:t>2011</w:t>
            </w:r>
            <w:r w:rsidRPr="00530284">
              <w:rPr>
                <w:rFonts w:ascii="Times New Roman" w:eastAsia="標楷體" w:hAnsi="Times New Roman" w:cs="Times New Roman"/>
                <w:color w:val="333333"/>
                <w:szCs w:val="24"/>
                <w:shd w:val="clear" w:color="auto" w:fill="FFFFFF"/>
              </w:rPr>
              <w:t>年，消費者委員會就在《選擇月刊》中提出愈來愈多健身中心以不良銷售手法推銷健身合約。</w:t>
            </w:r>
            <w:r w:rsidRPr="00530284">
              <w:rPr>
                <w:rStyle w:val="ab"/>
                <w:rFonts w:ascii="Times New Roman" w:eastAsia="標楷體" w:hAnsi="Times New Roman" w:cs="Times New Roman"/>
                <w:color w:val="333333"/>
                <w:szCs w:val="24"/>
                <w:shd w:val="clear" w:color="auto" w:fill="FFFFFF"/>
              </w:rPr>
              <w:footnoteReference w:id="2"/>
            </w:r>
            <w:r w:rsidRPr="00530284">
              <w:rPr>
                <w:rFonts w:ascii="Times New Roman" w:eastAsia="標楷體" w:hAnsi="Times New Roman" w:cs="Times New Roman"/>
                <w:color w:val="333333"/>
                <w:szCs w:val="24"/>
                <w:shd w:val="clear" w:color="auto" w:fill="FFFFFF"/>
              </w:rPr>
              <w:t xml:space="preserve"> </w:t>
            </w:r>
            <w:r w:rsidRPr="00530284">
              <w:rPr>
                <w:rFonts w:ascii="Times New Roman" w:eastAsia="標楷體" w:hAnsi="Times New Roman" w:cs="Times New Roman"/>
                <w:color w:val="333333"/>
                <w:szCs w:val="24"/>
                <w:shd w:val="clear" w:color="auto" w:fill="FFFFFF"/>
              </w:rPr>
              <w:t>在</w:t>
            </w:r>
            <w:r w:rsidRPr="00530284">
              <w:rPr>
                <w:rFonts w:ascii="Times New Roman" w:eastAsia="標楷體" w:hAnsi="Times New Roman" w:cs="Times New Roman"/>
                <w:color w:val="333333"/>
                <w:szCs w:val="24"/>
                <w:shd w:val="clear" w:color="auto" w:fill="FFFFFF"/>
              </w:rPr>
              <w:t>2016</w:t>
            </w:r>
            <w:r w:rsidRPr="00530284">
              <w:rPr>
                <w:rFonts w:ascii="Times New Roman" w:eastAsia="標楷體" w:hAnsi="Times New Roman" w:cs="Times New Roman"/>
                <w:color w:val="333333"/>
                <w:szCs w:val="24"/>
                <w:shd w:val="clear" w:color="auto" w:fill="FFFFFF"/>
              </w:rPr>
              <w:t>年，消費者委員會更指出有關健身中心的投訴數字在</w:t>
            </w:r>
            <w:r w:rsidRPr="00530284">
              <w:rPr>
                <w:rFonts w:ascii="Times New Roman" w:eastAsia="標楷體" w:hAnsi="Times New Roman" w:cs="Times New Roman"/>
                <w:color w:val="333333"/>
                <w:szCs w:val="24"/>
                <w:shd w:val="clear" w:color="auto" w:fill="FFFFFF"/>
              </w:rPr>
              <w:t>2015</w:t>
            </w:r>
            <w:r w:rsidRPr="00530284">
              <w:rPr>
                <w:rFonts w:ascii="Times New Roman" w:eastAsia="標楷體" w:hAnsi="Times New Roman" w:cs="Times New Roman"/>
                <w:color w:val="333333"/>
                <w:szCs w:val="24"/>
                <w:shd w:val="clear" w:color="auto" w:fill="FFFFFF"/>
              </w:rPr>
              <w:t>年創新高。</w:t>
            </w:r>
            <w:r w:rsidRPr="00530284">
              <w:rPr>
                <w:rStyle w:val="ab"/>
                <w:rFonts w:ascii="Times New Roman" w:eastAsia="標楷體" w:hAnsi="Times New Roman" w:cs="Times New Roman"/>
                <w:color w:val="333333"/>
                <w:szCs w:val="24"/>
                <w:shd w:val="clear" w:color="auto" w:fill="FFFFFF"/>
              </w:rPr>
              <w:footnoteReference w:id="3"/>
            </w:r>
            <w:r w:rsidRPr="00530284">
              <w:rPr>
                <w:rFonts w:ascii="Times New Roman" w:eastAsia="標楷體" w:hAnsi="Times New Roman" w:cs="Times New Roman"/>
                <w:color w:val="333333"/>
                <w:szCs w:val="24"/>
                <w:shd w:val="clear" w:color="auto" w:fill="FFFFFF"/>
              </w:rPr>
              <w:t xml:space="preserve"> </w:t>
            </w:r>
            <w:r w:rsidRPr="00530284">
              <w:rPr>
                <w:rFonts w:ascii="Times New Roman" w:eastAsia="標楷體" w:hAnsi="Times New Roman" w:cs="Times New Roman"/>
                <w:color w:val="333333"/>
                <w:szCs w:val="24"/>
                <w:shd w:val="clear" w:color="auto" w:fill="FFFFFF"/>
              </w:rPr>
              <w:t>某些個案中的受害者更被捉著手簽合約。沒有接觸倫理學以前，對這些新聞我</w:t>
            </w:r>
            <w:r w:rsidR="00912EE7">
              <w:rPr>
                <w:rFonts w:ascii="Times New Roman" w:eastAsia="標楷體" w:hAnsi="Times New Roman" w:cs="Times New Roman" w:hint="eastAsia"/>
                <w:color w:val="333333"/>
                <w:szCs w:val="24"/>
                <w:shd w:val="clear" w:color="auto" w:fill="FFFFFF"/>
              </w:rPr>
              <w:t>最</w:t>
            </w:r>
            <w:r w:rsidRPr="00530284">
              <w:rPr>
                <w:rFonts w:ascii="Times New Roman" w:eastAsia="標楷體" w:hAnsi="Times New Roman" w:cs="Times New Roman"/>
                <w:color w:val="333333"/>
                <w:szCs w:val="24"/>
                <w:shd w:val="clear" w:color="auto" w:fill="FFFFFF"/>
              </w:rPr>
              <w:t>多說一句：「怎麼這樣做生意？」現在我看到這些報道，脫口而出作了一個判斷：「這些健身中心真是不道德。」和我一起看新聞的妹妹不明所以，說一間健身中心並非有情感理智的人，哪裡有道德義務？</w:t>
            </w:r>
          </w:p>
          <w:p w14:paraId="51739C97" w14:textId="77777777" w:rsidR="007E1F2B" w:rsidRPr="00530284" w:rsidRDefault="007E1F2B" w:rsidP="000749F7">
            <w:pPr>
              <w:spacing w:line="276" w:lineRule="auto"/>
              <w:ind w:firstLine="480"/>
              <w:rPr>
                <w:rFonts w:ascii="Times New Roman" w:eastAsia="標楷體" w:hAnsi="Times New Roman" w:cs="Times New Roman"/>
                <w:color w:val="333333"/>
                <w:szCs w:val="24"/>
                <w:shd w:val="clear" w:color="auto" w:fill="FFFFFF"/>
              </w:rPr>
            </w:pPr>
          </w:p>
          <w:p w14:paraId="5B4B21E6" w14:textId="77777777" w:rsidR="007E1F2B" w:rsidRPr="00530284" w:rsidRDefault="007E1F2B" w:rsidP="004C4F14">
            <w:pPr>
              <w:pStyle w:val="a7"/>
              <w:numPr>
                <w:ilvl w:val="0"/>
                <w:numId w:val="153"/>
              </w:numPr>
              <w:spacing w:line="276" w:lineRule="auto"/>
              <w:ind w:leftChars="0" w:left="480"/>
              <w:jc w:val="both"/>
              <w:rPr>
                <w:rFonts w:ascii="Times New Roman" w:eastAsia="標楷體" w:hAnsi="Times New Roman" w:cs="Times New Roman"/>
                <w:color w:val="333333"/>
                <w:szCs w:val="24"/>
                <w:shd w:val="clear" w:color="auto" w:fill="FFFFFF"/>
              </w:rPr>
            </w:pPr>
            <w:r w:rsidRPr="00530284">
              <w:rPr>
                <w:rFonts w:ascii="Times New Roman" w:eastAsia="標楷體" w:hAnsi="Times New Roman" w:cs="Times New Roman"/>
                <w:color w:val="333333"/>
                <w:szCs w:val="24"/>
                <w:shd w:val="clear" w:color="auto" w:fill="FFFFFF"/>
              </w:rPr>
              <w:t>我先向妹妹解釋，雖然企業不同於個人，但企業的行為和決定就是一群有理智的人作出的決定。社會契約論就要求企業與人一樣遵守人權和公義。道德的規限有時與法律相似，但亦可以在法律以外提出道德的要求。從義務論去看，企業在營運期間有其權利去賺取利益，但在獲取利益的同時企業亦會耗費到大量的社會資源，如人力資源、公共設施等。因此，企業有責任在營運時考慮其行為對環境及社會的影響，以不同方式和不同程度回饋社會。這就是企業的社會責任。這便是對企業在法律以外的道德要求。</w:t>
            </w:r>
          </w:p>
          <w:p w14:paraId="6C60549C" w14:textId="77777777" w:rsidR="007E1F2B" w:rsidRPr="00530284" w:rsidRDefault="007E1F2B" w:rsidP="000749F7">
            <w:pPr>
              <w:spacing w:line="276" w:lineRule="auto"/>
              <w:ind w:firstLine="480"/>
              <w:rPr>
                <w:rFonts w:ascii="Times New Roman" w:eastAsia="標楷體" w:hAnsi="Times New Roman" w:cs="Times New Roman"/>
                <w:color w:val="333333"/>
                <w:szCs w:val="24"/>
                <w:shd w:val="clear" w:color="auto" w:fill="FFFFFF"/>
              </w:rPr>
            </w:pPr>
          </w:p>
          <w:p w14:paraId="469ADFA1" w14:textId="77777777" w:rsidR="007E1F2B" w:rsidRPr="00530284" w:rsidRDefault="007E1F2B" w:rsidP="004C4F14">
            <w:pPr>
              <w:pStyle w:val="a7"/>
              <w:numPr>
                <w:ilvl w:val="0"/>
                <w:numId w:val="153"/>
              </w:numPr>
              <w:spacing w:line="276" w:lineRule="auto"/>
              <w:ind w:leftChars="0" w:left="480"/>
              <w:jc w:val="both"/>
              <w:rPr>
                <w:rFonts w:ascii="Times New Roman" w:eastAsia="標楷體" w:hAnsi="Times New Roman" w:cs="Times New Roman"/>
                <w:szCs w:val="24"/>
              </w:rPr>
            </w:pPr>
            <w:r w:rsidRPr="00530284">
              <w:rPr>
                <w:rFonts w:ascii="Times New Roman" w:eastAsia="標楷體" w:hAnsi="Times New Roman" w:cs="Times New Roman"/>
                <w:szCs w:val="24"/>
              </w:rPr>
              <w:t>就這次事件的個案而言，該健身中心就沒有履行企業的社會責任。個案裡的受害者智力有缺陷，是社會上的弱勢社群。在今天，社會上已經有一些共識，期待有能力的企業幫助他們重新融入社區。例如，一些快餐店會聘請輕度智障人士，為他們提供一個職業訓練及謀生的機會。倫理學家羅斯（</w:t>
            </w:r>
            <w:r w:rsidRPr="00530284">
              <w:rPr>
                <w:rFonts w:ascii="Times New Roman" w:eastAsia="標楷體" w:hAnsi="Times New Roman" w:cs="Times New Roman"/>
                <w:szCs w:val="24"/>
              </w:rPr>
              <w:t>William D. Ross</w:t>
            </w:r>
            <w:r w:rsidRPr="00530284">
              <w:rPr>
                <w:rFonts w:ascii="Times New Roman" w:eastAsia="標楷體" w:hAnsi="Times New Roman" w:cs="Times New Roman"/>
                <w:szCs w:val="24"/>
              </w:rPr>
              <w:t>）提出的表面義務，包括不作惡（</w:t>
            </w:r>
            <w:r w:rsidRPr="00530284">
              <w:rPr>
                <w:rFonts w:ascii="Times New Roman" w:eastAsia="標楷體" w:hAnsi="Times New Roman" w:cs="Times New Roman"/>
                <w:szCs w:val="24"/>
              </w:rPr>
              <w:t>non-maleficence</w:t>
            </w:r>
            <w:r w:rsidRPr="00530284">
              <w:rPr>
                <w:rFonts w:ascii="Times New Roman" w:eastAsia="標楷體" w:hAnsi="Times New Roman" w:cs="Times New Roman"/>
                <w:szCs w:val="24"/>
              </w:rPr>
              <w:t>）和不傷害（</w:t>
            </w:r>
            <w:r w:rsidRPr="00530284">
              <w:rPr>
                <w:rFonts w:ascii="Times New Roman" w:eastAsia="標楷體" w:hAnsi="Times New Roman" w:cs="Times New Roman"/>
                <w:szCs w:val="24"/>
              </w:rPr>
              <w:t>non-injury</w:t>
            </w:r>
            <w:r w:rsidRPr="00530284">
              <w:rPr>
                <w:rFonts w:ascii="Times New Roman" w:eastAsia="標楷體" w:hAnsi="Times New Roman" w:cs="Times New Roman"/>
                <w:szCs w:val="24"/>
              </w:rPr>
              <w:t>）。上述健身中心不但沒有嘗試幫助受害人，反而利用其缺陷去賺取利益，已是不道德的表現。不僅如此，健身中心對心智健全人士所採用的營運手段，如隱瞞合約內容、濫收附加費等，都直接損害消費者的權益，也是沒有履行企業責任的義務。</w:t>
            </w:r>
          </w:p>
          <w:p w14:paraId="3E82002D" w14:textId="77777777" w:rsidR="007E1F2B" w:rsidRPr="00530284" w:rsidRDefault="007E1F2B" w:rsidP="000749F7">
            <w:pPr>
              <w:spacing w:line="276" w:lineRule="auto"/>
              <w:ind w:firstLine="480"/>
              <w:rPr>
                <w:rFonts w:ascii="Times New Roman" w:eastAsia="標楷體" w:hAnsi="Times New Roman" w:cs="Times New Roman"/>
                <w:szCs w:val="24"/>
              </w:rPr>
            </w:pPr>
          </w:p>
          <w:p w14:paraId="1C4D8C47" w14:textId="77777777" w:rsidR="007E1F2B" w:rsidRPr="00530284" w:rsidRDefault="007E1F2B" w:rsidP="004C4F14">
            <w:pPr>
              <w:pStyle w:val="a7"/>
              <w:numPr>
                <w:ilvl w:val="0"/>
                <w:numId w:val="153"/>
              </w:numPr>
              <w:spacing w:line="276" w:lineRule="auto"/>
              <w:ind w:leftChars="0" w:left="480"/>
              <w:jc w:val="both"/>
              <w:rPr>
                <w:rFonts w:ascii="Times New Roman" w:eastAsia="標楷體" w:hAnsi="Times New Roman" w:cs="Times New Roman"/>
                <w:szCs w:val="24"/>
              </w:rPr>
            </w:pPr>
            <w:r w:rsidRPr="00530284">
              <w:rPr>
                <w:rFonts w:ascii="Times New Roman" w:eastAsia="標楷體" w:hAnsi="Times New Roman" w:cs="Times New Roman"/>
                <w:szCs w:val="24"/>
              </w:rPr>
              <w:t>再從效益主義的視角來看，健身中心的行為無疑造成了不少惡的後果，也是不道德的。最直接的惡是，事主蒙受金錢上的損失。在本個案中，事主被財務公司上門追債，甚至入禀控告他。可以想像，這會為事主帶來精神和情緒上的困擾。近年，這些不良營銷手法在社會上盛行，強迫顧客購買服務的情況愈來愈猖獗，令更多的消費者蒙受不必要的損失。同時，不良營銷會使消費者對購買類似健身服務失去信心，這會損害整個業界的聲譽。這些不當行為雖然能為企業帶來一些短期利益，但長期來說不良營銷手法對事主、業界，以及整體社會會造成廣泛的不信任。因此，這些健身中心的行為是不道德的。</w:t>
            </w:r>
          </w:p>
          <w:p w14:paraId="660B2FAC" w14:textId="77777777" w:rsidR="007E1F2B" w:rsidRPr="00530284" w:rsidRDefault="007E1F2B" w:rsidP="000749F7">
            <w:pPr>
              <w:spacing w:line="276" w:lineRule="auto"/>
              <w:ind w:firstLine="480"/>
              <w:rPr>
                <w:rFonts w:ascii="Times New Roman" w:eastAsia="標楷體" w:hAnsi="Times New Roman" w:cs="Times New Roman"/>
                <w:szCs w:val="24"/>
              </w:rPr>
            </w:pPr>
          </w:p>
          <w:p w14:paraId="5630B5F2" w14:textId="77777777" w:rsidR="007E1F2B" w:rsidRPr="00530284" w:rsidRDefault="007E1F2B" w:rsidP="004C4F14">
            <w:pPr>
              <w:pStyle w:val="a7"/>
              <w:numPr>
                <w:ilvl w:val="0"/>
                <w:numId w:val="153"/>
              </w:numPr>
              <w:spacing w:line="276" w:lineRule="auto"/>
              <w:ind w:leftChars="0" w:left="480"/>
              <w:jc w:val="both"/>
              <w:rPr>
                <w:rFonts w:ascii="Times New Roman" w:eastAsia="標楷體" w:hAnsi="Times New Roman" w:cs="Times New Roman"/>
                <w:szCs w:val="24"/>
              </w:rPr>
            </w:pPr>
            <w:r w:rsidRPr="00530284">
              <w:rPr>
                <w:rFonts w:ascii="Times New Roman" w:eastAsia="標楷體" w:hAnsi="Times New Roman" w:cs="Times New Roman"/>
                <w:szCs w:val="24"/>
              </w:rPr>
              <w:t>從商業倫理的價值看，健身中心在經營手法上違反了公義（</w:t>
            </w:r>
            <w:r w:rsidRPr="00530284">
              <w:rPr>
                <w:rFonts w:ascii="Times New Roman" w:eastAsia="標楷體" w:hAnsi="Times New Roman" w:cs="Times New Roman"/>
                <w:szCs w:val="24"/>
              </w:rPr>
              <w:t>justice</w:t>
            </w:r>
            <w:r w:rsidRPr="00530284">
              <w:rPr>
                <w:rFonts w:ascii="Times New Roman" w:eastAsia="標楷體" w:hAnsi="Times New Roman" w:cs="Times New Roman"/>
                <w:szCs w:val="24"/>
              </w:rPr>
              <w:t>）。在不同的案件中，各事主面對的是同一狀況：在當時事主表明自己無意購買服務，但職員仍不讓他們離去，並以高壓的推銷手法去迫使事主簽下合約。以上述事件為例，當事主向健身中心職員說明他沒有足夠金錢支付服務費用，職員卻不讓他離開，反而教他申請信用卡和進行信用卡透支，後來更教唆他向多間財務公司借錢。一來受害者有智力障礙，難以了解合約內容和進行借貸的後果。因此，健身中心職員是否能夠就合約內容向事主作出詳細解釋，令事主在掌握資訊的情況下簽合約，是頗成疑問的。二來健身中心的行為涉及多種不合理的經營手法，例如恐嚇當事人、無故扣留當事人身份證、信用咭等私人物件。企業這些行為已經構成法律責任。限制事主離開健身中心更是損害其基本人權。社會契約理論指出，企業的行為倘若違反公義與人權，便是不道德的。由此推論，健身中心的不良營銷手法是不道德的。</w:t>
            </w:r>
          </w:p>
          <w:p w14:paraId="25C0E44D" w14:textId="77777777" w:rsidR="007E1F2B" w:rsidRPr="00530284" w:rsidRDefault="007E1F2B" w:rsidP="000749F7">
            <w:pPr>
              <w:spacing w:line="276" w:lineRule="auto"/>
              <w:ind w:firstLine="480"/>
              <w:rPr>
                <w:rFonts w:ascii="Times New Roman" w:eastAsia="標楷體" w:hAnsi="Times New Roman" w:cs="Times New Roman"/>
                <w:szCs w:val="24"/>
              </w:rPr>
            </w:pPr>
          </w:p>
          <w:p w14:paraId="74031A36" w14:textId="79866122" w:rsidR="007E1F2B" w:rsidRPr="00530284" w:rsidRDefault="007E1F2B" w:rsidP="004C4F14">
            <w:pPr>
              <w:pStyle w:val="a7"/>
              <w:numPr>
                <w:ilvl w:val="0"/>
                <w:numId w:val="153"/>
              </w:numPr>
              <w:spacing w:line="276" w:lineRule="auto"/>
              <w:ind w:leftChars="0" w:left="480"/>
              <w:jc w:val="both"/>
              <w:rPr>
                <w:rFonts w:ascii="Times New Roman" w:eastAsia="標楷體" w:hAnsi="Times New Roman" w:cs="Times New Roman"/>
                <w:szCs w:val="24"/>
              </w:rPr>
            </w:pPr>
            <w:r w:rsidRPr="00530284">
              <w:rPr>
                <w:rFonts w:ascii="Times New Roman" w:eastAsia="標楷體" w:hAnsi="Times New Roman" w:cs="Times New Roman"/>
                <w:szCs w:val="24"/>
              </w:rPr>
              <w:t>此外，健身中心也違反了商業倫理另一項重要價值</w:t>
            </w:r>
            <w:r w:rsidRPr="00530284">
              <w:rPr>
                <w:rFonts w:ascii="Times New Roman" w:eastAsia="標楷體" w:hAnsi="Times New Roman" w:cs="Times New Roman"/>
                <w:szCs w:val="24"/>
              </w:rPr>
              <w:t>──</w:t>
            </w:r>
            <w:r w:rsidRPr="00530284">
              <w:rPr>
                <w:rFonts w:ascii="Times New Roman" w:eastAsia="標楷體" w:hAnsi="Times New Roman" w:cs="Times New Roman"/>
                <w:szCs w:val="24"/>
              </w:rPr>
              <w:t>說真話（</w:t>
            </w:r>
            <w:r w:rsidRPr="00530284">
              <w:rPr>
                <w:rFonts w:ascii="Times New Roman" w:eastAsia="標楷體" w:hAnsi="Times New Roman" w:cs="Times New Roman"/>
                <w:szCs w:val="24"/>
              </w:rPr>
              <w:t>tru</w:t>
            </w:r>
            <w:r w:rsidR="00CB72AD" w:rsidRPr="00530284">
              <w:rPr>
                <w:rFonts w:ascii="Times New Roman" w:eastAsia="標楷體" w:hAnsi="Times New Roman" w:cs="Times New Roman" w:hint="eastAsia"/>
                <w:szCs w:val="24"/>
                <w:lang w:eastAsia="zh-HK"/>
              </w:rPr>
              <w:t>th</w:t>
            </w:r>
            <w:r w:rsidRPr="00530284">
              <w:rPr>
                <w:rFonts w:ascii="Times New Roman" w:eastAsia="標楷體" w:hAnsi="Times New Roman" w:cs="Times New Roman"/>
                <w:szCs w:val="24"/>
              </w:rPr>
              <w:t xml:space="preserve"> telling</w:t>
            </w:r>
            <w:r w:rsidRPr="00530284">
              <w:rPr>
                <w:rFonts w:ascii="Times New Roman" w:eastAsia="標楷體" w:hAnsi="Times New Roman" w:cs="Times New Roman"/>
                <w:szCs w:val="24"/>
              </w:rPr>
              <w:t>）。在新聞事件的個案，健身中心職員分別以教練離職需重簽新約、不買堂就違約等理由，迫使事主前前後後簽下廿份合約。事實上，在事主簽下第一份服務合約的時候，健身中心職員並未向事主說明上述的情況需要重新簽約。在其他的個案，亦有健身中心的合約條款內容不明的情況。例如，職員只重覆優惠、健身計劃內容，但合約上卻沒有明確列明賠償及退款細則，造成合約的漏洞。</w:t>
            </w:r>
            <w:r w:rsidRPr="00530284">
              <w:rPr>
                <w:rStyle w:val="ab"/>
                <w:rFonts w:ascii="Times New Roman" w:eastAsia="標楷體" w:hAnsi="Times New Roman" w:cs="Times New Roman"/>
                <w:szCs w:val="24"/>
              </w:rPr>
              <w:footnoteReference w:id="4"/>
            </w:r>
            <w:r w:rsidRPr="00530284">
              <w:rPr>
                <w:rFonts w:ascii="Times New Roman" w:eastAsia="標楷體" w:hAnsi="Times New Roman" w:cs="Times New Roman"/>
                <w:szCs w:val="24"/>
              </w:rPr>
              <w:t xml:space="preserve"> </w:t>
            </w:r>
            <w:r w:rsidRPr="00530284">
              <w:rPr>
                <w:rFonts w:ascii="Times New Roman" w:eastAsia="標楷體" w:hAnsi="Times New Roman" w:cs="Times New Roman"/>
                <w:szCs w:val="24"/>
              </w:rPr>
              <w:t>這樣，假如健身中心倒閉，消費者便得不到合理的賠償，甚至沒有文件的根據去要求賠償。健身中心以隱瞞部分事實或潛在漏洞，去換取消費者信任簽下合約，是一種不說真話、隱瞞真相的表現，違反了企業的基本道德原則，是不道德的行為。</w:t>
            </w:r>
          </w:p>
          <w:p w14:paraId="36118B52" w14:textId="77777777" w:rsidR="007E1F2B" w:rsidRPr="00530284" w:rsidRDefault="007E1F2B" w:rsidP="000749F7">
            <w:pPr>
              <w:spacing w:line="276" w:lineRule="auto"/>
              <w:ind w:firstLine="480"/>
              <w:rPr>
                <w:rFonts w:ascii="Times New Roman" w:eastAsia="標楷體" w:hAnsi="Times New Roman" w:cs="Times New Roman"/>
                <w:szCs w:val="24"/>
              </w:rPr>
            </w:pPr>
          </w:p>
          <w:p w14:paraId="5A1A8C73" w14:textId="77777777" w:rsidR="007E1F2B" w:rsidRPr="00530284" w:rsidRDefault="007E1F2B" w:rsidP="004C4F14">
            <w:pPr>
              <w:pStyle w:val="a7"/>
              <w:numPr>
                <w:ilvl w:val="0"/>
                <w:numId w:val="153"/>
              </w:numPr>
              <w:spacing w:line="276" w:lineRule="auto"/>
              <w:ind w:leftChars="0" w:left="480"/>
              <w:jc w:val="both"/>
              <w:rPr>
                <w:rFonts w:ascii="Times New Roman" w:eastAsia="標楷體" w:hAnsi="Times New Roman" w:cs="Times New Roman"/>
                <w:szCs w:val="24"/>
              </w:rPr>
            </w:pPr>
            <w:r w:rsidRPr="00530284">
              <w:rPr>
                <w:rFonts w:ascii="Times New Roman" w:eastAsia="標楷體" w:hAnsi="Times New Roman" w:cs="Times New Roman"/>
                <w:szCs w:val="24"/>
              </w:rPr>
              <w:t>我向妹妹解釋，道德標準在不同地方也許在概念上有些微差異，但就企業道德而言則大同小異。總的來說，企業不能不擇手段去獲取暴利，而應該在製作、銷售及宣傳手法上考慮到消費者的利益。中國古籍有云：「君子愛財，取之有</w:t>
            </w:r>
            <w:r w:rsidRPr="00530284">
              <w:rPr>
                <w:rFonts w:ascii="Times New Roman" w:eastAsia="標楷體" w:hAnsi="Times New Roman" w:cs="Times New Roman"/>
                <w:szCs w:val="24"/>
              </w:rPr>
              <w:lastRenderedPageBreak/>
              <w:t>道。」當時的「道」為仁義之道，雖然其意義未必等同今天的「道德」的含意，但所說的都是走正路、守原則。因此，就算企業不是一個個體，它應該受到道德價值所規範。</w:t>
            </w:r>
          </w:p>
          <w:p w14:paraId="478AF271" w14:textId="77777777" w:rsidR="007E1F2B" w:rsidRPr="00530284" w:rsidRDefault="007E1F2B" w:rsidP="000749F7">
            <w:pPr>
              <w:spacing w:line="276" w:lineRule="auto"/>
              <w:ind w:firstLine="480"/>
              <w:rPr>
                <w:rFonts w:ascii="Times New Roman" w:eastAsia="標楷體" w:hAnsi="Times New Roman" w:cs="Times New Roman"/>
                <w:szCs w:val="24"/>
              </w:rPr>
            </w:pPr>
          </w:p>
          <w:p w14:paraId="3883AAA6" w14:textId="77777777" w:rsidR="007E1F2B" w:rsidRPr="00530284" w:rsidRDefault="007E1F2B" w:rsidP="004C4F14">
            <w:pPr>
              <w:pStyle w:val="a7"/>
              <w:numPr>
                <w:ilvl w:val="0"/>
                <w:numId w:val="153"/>
              </w:numPr>
              <w:spacing w:line="276" w:lineRule="auto"/>
              <w:ind w:leftChars="0" w:left="480"/>
              <w:jc w:val="both"/>
              <w:rPr>
                <w:rFonts w:ascii="Times New Roman" w:eastAsia="標楷體" w:hAnsi="Times New Roman" w:cs="Times New Roman"/>
                <w:szCs w:val="24"/>
              </w:rPr>
            </w:pPr>
            <w:r w:rsidRPr="00530284">
              <w:rPr>
                <w:rFonts w:ascii="Times New Roman" w:eastAsia="標楷體" w:hAnsi="Times New Roman" w:cs="Times New Roman"/>
                <w:szCs w:val="24"/>
              </w:rPr>
              <w:t>這頭說罷，那頭看到妹妹低頭把玩著手指，也不知道她的腦子聽進了多少，但我自己卻是講得津津有味。</w:t>
            </w:r>
          </w:p>
          <w:p w14:paraId="2E3674BA" w14:textId="77777777" w:rsidR="007E1F2B" w:rsidRPr="00530284" w:rsidRDefault="007E1F2B" w:rsidP="007C7904">
            <w:pPr>
              <w:spacing w:line="276" w:lineRule="auto"/>
              <w:ind w:firstLine="480"/>
              <w:rPr>
                <w:rFonts w:ascii="標楷體" w:eastAsia="標楷體" w:hAnsi="標楷體"/>
                <w:szCs w:val="24"/>
              </w:rPr>
            </w:pPr>
          </w:p>
          <w:p w14:paraId="7A28D5EA" w14:textId="77777777" w:rsidR="007E1F2B" w:rsidRPr="00530284" w:rsidRDefault="007E1F2B" w:rsidP="007C7904">
            <w:pPr>
              <w:spacing w:line="276" w:lineRule="auto"/>
              <w:jc w:val="center"/>
              <w:rPr>
                <w:rFonts w:ascii="標楷體" w:eastAsia="標楷體" w:hAnsi="標楷體"/>
                <w:szCs w:val="24"/>
              </w:rPr>
            </w:pPr>
            <w:r w:rsidRPr="00530284">
              <w:rPr>
                <w:rFonts w:ascii="標楷體" w:eastAsia="標楷體" w:hAnsi="標楷體"/>
                <w:szCs w:val="24"/>
              </w:rPr>
              <w:sym w:font="Wingdings" w:char="F098"/>
            </w:r>
            <w:r w:rsidRPr="00530284">
              <w:rPr>
                <w:rFonts w:ascii="標楷體" w:eastAsia="標楷體" w:hAnsi="標楷體"/>
                <w:szCs w:val="24"/>
              </w:rPr>
              <w:sym w:font="Wingdings" w:char="F099"/>
            </w:r>
            <w:r w:rsidRPr="00530284">
              <w:rPr>
                <w:rFonts w:ascii="標楷體" w:eastAsia="標楷體" w:hAnsi="標楷體"/>
                <w:szCs w:val="24"/>
              </w:rPr>
              <w:t xml:space="preserve">   </w:t>
            </w:r>
            <w:r w:rsidRPr="00530284">
              <w:rPr>
                <w:rFonts w:ascii="標楷體" w:eastAsia="標楷體" w:hAnsi="標楷體" w:hint="eastAsia"/>
                <w:szCs w:val="24"/>
              </w:rPr>
              <w:t>完</w:t>
            </w:r>
            <w:r w:rsidRPr="00530284">
              <w:rPr>
                <w:rFonts w:ascii="標楷體" w:eastAsia="標楷體" w:hAnsi="標楷體"/>
                <w:szCs w:val="24"/>
              </w:rPr>
              <w:t xml:space="preserve">   </w:t>
            </w:r>
            <w:r w:rsidRPr="00530284">
              <w:rPr>
                <w:rFonts w:ascii="標楷體" w:eastAsia="標楷體" w:hAnsi="標楷體"/>
                <w:szCs w:val="24"/>
              </w:rPr>
              <w:sym w:font="Wingdings" w:char="F098"/>
            </w:r>
            <w:r w:rsidRPr="00530284">
              <w:rPr>
                <w:rFonts w:ascii="標楷體" w:eastAsia="標楷體" w:hAnsi="標楷體"/>
                <w:szCs w:val="24"/>
              </w:rPr>
              <w:sym w:font="Wingdings" w:char="F098"/>
            </w:r>
          </w:p>
          <w:p w14:paraId="0BA363C1" w14:textId="77777777" w:rsidR="007E1F2B" w:rsidRPr="00530284" w:rsidRDefault="007E1F2B" w:rsidP="007C7904">
            <w:pPr>
              <w:spacing w:line="276" w:lineRule="auto"/>
              <w:rPr>
                <w:szCs w:val="24"/>
              </w:rPr>
            </w:pPr>
          </w:p>
          <w:p w14:paraId="16368C67" w14:textId="14B47A48" w:rsidR="007E1F2B" w:rsidRPr="00530284" w:rsidRDefault="007E1F2B" w:rsidP="007C7904">
            <w:pPr>
              <w:jc w:val="center"/>
            </w:pPr>
            <w:r w:rsidRPr="00530284">
              <w:rPr>
                <w:rFonts w:ascii="Arial" w:hAnsi="Arial" w:cs="Arial"/>
                <w:color w:val="222222"/>
                <w:sz w:val="16"/>
                <w:szCs w:val="16"/>
                <w:shd w:val="clear" w:color="auto" w:fill="FFFFFF"/>
              </w:rPr>
              <w:t>(</w:t>
            </w:r>
            <w:r w:rsidRPr="00530284">
              <w:rPr>
                <w:rFonts w:ascii="Arial" w:hAnsi="Arial" w:cs="Arial" w:hint="eastAsia"/>
                <w:color w:val="222222"/>
                <w:sz w:val="16"/>
                <w:szCs w:val="16"/>
                <w:shd w:val="clear" w:color="auto" w:fill="FFFFFF"/>
              </w:rPr>
              <w:t>文章旨在呈現個別學生的倫理判斷，</w:t>
            </w:r>
            <w:r w:rsidR="00961821" w:rsidRPr="00530284">
              <w:rPr>
                <w:rFonts w:ascii="Arial" w:hAnsi="Arial" w:cs="Arial" w:hint="eastAsia"/>
                <w:color w:val="222222"/>
                <w:sz w:val="16"/>
                <w:szCs w:val="16"/>
                <w:shd w:val="clear" w:color="auto" w:fill="FFFFFF"/>
              </w:rPr>
              <w:t>並不代表</w:t>
            </w:r>
            <w:r w:rsidR="00387414">
              <w:rPr>
                <w:rFonts w:ascii="Times New Roman" w:hAnsi="Times New Roman" w:cs="Times New Roman" w:hint="eastAsia"/>
                <w:color w:val="222222"/>
                <w:sz w:val="16"/>
                <w:szCs w:val="16"/>
                <w:shd w:val="clear" w:color="auto" w:fill="FFFFFF"/>
              </w:rPr>
              <w:t>任何組織或機構的</w:t>
            </w:r>
            <w:r w:rsidR="00961821" w:rsidRPr="00530284">
              <w:rPr>
                <w:rFonts w:ascii="Arial" w:hAnsi="Arial" w:cs="Arial" w:hint="eastAsia"/>
                <w:color w:val="222222"/>
                <w:sz w:val="16"/>
                <w:szCs w:val="16"/>
                <w:shd w:val="clear" w:color="auto" w:fill="FFFFFF"/>
              </w:rPr>
              <w:t>立場</w:t>
            </w:r>
            <w:r w:rsidRPr="00530284">
              <w:rPr>
                <w:rFonts w:ascii="微軟正黑體" w:eastAsia="微軟正黑體" w:hAnsi="微軟正黑體" w:cs="微軟正黑體" w:hint="eastAsia"/>
                <w:color w:val="222222"/>
                <w:sz w:val="16"/>
                <w:szCs w:val="16"/>
                <w:shd w:val="clear" w:color="auto" w:fill="FFFFFF"/>
              </w:rPr>
              <w:t>。</w:t>
            </w:r>
            <w:r w:rsidRPr="00530284">
              <w:rPr>
                <w:rFonts w:ascii="微軟正黑體" w:eastAsia="微軟正黑體" w:hAnsi="微軟正黑體" w:cs="微軟正黑體"/>
                <w:color w:val="222222"/>
                <w:sz w:val="16"/>
                <w:szCs w:val="16"/>
                <w:shd w:val="clear" w:color="auto" w:fill="FFFFFF"/>
              </w:rPr>
              <w:t>)</w:t>
            </w:r>
          </w:p>
        </w:tc>
      </w:tr>
    </w:tbl>
    <w:p w14:paraId="4C1F034D" w14:textId="77777777" w:rsidR="007E1F2B" w:rsidRPr="00530284" w:rsidRDefault="007E1F2B" w:rsidP="007E1F2B">
      <w:pPr>
        <w:spacing w:line="276" w:lineRule="auto"/>
        <w:rPr>
          <w:sz w:val="24"/>
          <w:szCs w:val="24"/>
        </w:rPr>
      </w:pPr>
    </w:p>
    <w:p w14:paraId="5CCE88F9" w14:textId="77777777" w:rsidR="007E1F2B" w:rsidRPr="00530284" w:rsidRDefault="007E1F2B" w:rsidP="007E1F2B">
      <w:pPr>
        <w:spacing w:line="276" w:lineRule="auto"/>
        <w:rPr>
          <w:sz w:val="24"/>
          <w:szCs w:val="24"/>
        </w:rPr>
      </w:pPr>
    </w:p>
    <w:p w14:paraId="7A6996CA" w14:textId="77777777" w:rsidR="007E1F2B" w:rsidRPr="00530284" w:rsidRDefault="007E1F2B" w:rsidP="007E1F2B">
      <w:pPr>
        <w:spacing w:line="276" w:lineRule="auto"/>
        <w:rPr>
          <w:sz w:val="24"/>
          <w:szCs w:val="24"/>
        </w:rPr>
      </w:pPr>
    </w:p>
    <w:p w14:paraId="3FCAB786" w14:textId="77777777" w:rsidR="007E1F2B" w:rsidRPr="00530284" w:rsidRDefault="007E1F2B" w:rsidP="007E1F2B">
      <w:pPr>
        <w:spacing w:line="276" w:lineRule="auto"/>
        <w:rPr>
          <w:sz w:val="24"/>
          <w:szCs w:val="24"/>
        </w:rPr>
      </w:pPr>
    </w:p>
    <w:p w14:paraId="5EEF5822" w14:textId="77777777" w:rsidR="007E1F2B" w:rsidRPr="00530284" w:rsidRDefault="007E1F2B" w:rsidP="007E1F2B">
      <w:pPr>
        <w:spacing w:line="276" w:lineRule="auto"/>
        <w:rPr>
          <w:sz w:val="24"/>
          <w:szCs w:val="24"/>
        </w:rPr>
      </w:pPr>
    </w:p>
    <w:p w14:paraId="1F1502FF" w14:textId="77777777" w:rsidR="007E1F2B" w:rsidRPr="00530284" w:rsidRDefault="007E1F2B" w:rsidP="007E1F2B">
      <w:pPr>
        <w:spacing w:line="276" w:lineRule="auto"/>
        <w:rPr>
          <w:sz w:val="24"/>
          <w:szCs w:val="24"/>
        </w:rPr>
      </w:pPr>
    </w:p>
    <w:p w14:paraId="0420A0AB" w14:textId="77777777" w:rsidR="007E1F2B" w:rsidRPr="00530284" w:rsidRDefault="007E1F2B" w:rsidP="007E1F2B">
      <w:pPr>
        <w:spacing w:line="276" w:lineRule="auto"/>
        <w:rPr>
          <w:sz w:val="24"/>
          <w:szCs w:val="24"/>
        </w:rPr>
      </w:pPr>
    </w:p>
    <w:p w14:paraId="72C08427" w14:textId="77777777" w:rsidR="007E1F2B" w:rsidRPr="00530284" w:rsidRDefault="007E1F2B" w:rsidP="007E1F2B">
      <w:pPr>
        <w:spacing w:line="276" w:lineRule="auto"/>
        <w:rPr>
          <w:sz w:val="24"/>
          <w:szCs w:val="24"/>
        </w:rPr>
      </w:pPr>
    </w:p>
    <w:p w14:paraId="5E9AC9AC" w14:textId="77777777" w:rsidR="007E1F2B" w:rsidRPr="00530284" w:rsidRDefault="007E1F2B" w:rsidP="007E1F2B">
      <w:pPr>
        <w:spacing w:line="276" w:lineRule="auto"/>
        <w:rPr>
          <w:sz w:val="24"/>
          <w:szCs w:val="24"/>
        </w:rPr>
      </w:pPr>
    </w:p>
    <w:p w14:paraId="7337AEE9" w14:textId="77777777" w:rsidR="007E1F2B" w:rsidRPr="00530284" w:rsidRDefault="007E1F2B" w:rsidP="007E1F2B">
      <w:pPr>
        <w:spacing w:line="276" w:lineRule="auto"/>
        <w:rPr>
          <w:sz w:val="24"/>
          <w:szCs w:val="24"/>
        </w:rPr>
      </w:pPr>
    </w:p>
    <w:p w14:paraId="3A3E2245" w14:textId="77777777" w:rsidR="007E1F2B" w:rsidRPr="00530284" w:rsidRDefault="007E1F2B" w:rsidP="007E1F2B">
      <w:pPr>
        <w:spacing w:line="276" w:lineRule="auto"/>
        <w:rPr>
          <w:sz w:val="24"/>
          <w:szCs w:val="24"/>
        </w:rPr>
      </w:pPr>
    </w:p>
    <w:p w14:paraId="7CB59431" w14:textId="77777777" w:rsidR="007E1F2B" w:rsidRPr="00530284" w:rsidRDefault="007E1F2B" w:rsidP="007E1F2B">
      <w:pPr>
        <w:spacing w:line="276" w:lineRule="auto"/>
        <w:rPr>
          <w:sz w:val="24"/>
          <w:szCs w:val="24"/>
        </w:rPr>
      </w:pPr>
    </w:p>
    <w:p w14:paraId="5D0327EA" w14:textId="77777777" w:rsidR="007E1F2B" w:rsidRPr="00530284" w:rsidRDefault="007E1F2B" w:rsidP="007E1F2B">
      <w:pPr>
        <w:spacing w:line="276" w:lineRule="auto"/>
        <w:rPr>
          <w:sz w:val="24"/>
          <w:szCs w:val="24"/>
        </w:rPr>
      </w:pPr>
    </w:p>
    <w:p w14:paraId="5D1F2F9F" w14:textId="1E1DA622" w:rsidR="007E1F2B" w:rsidRPr="00530284" w:rsidRDefault="007E1F2B" w:rsidP="007E1F2B">
      <w:pPr>
        <w:spacing w:line="276" w:lineRule="auto"/>
        <w:rPr>
          <w:sz w:val="24"/>
          <w:szCs w:val="24"/>
        </w:rPr>
      </w:pPr>
    </w:p>
    <w:p w14:paraId="727B1E65" w14:textId="784A03CC" w:rsidR="007E1F2B" w:rsidRPr="00530284" w:rsidRDefault="007E1F2B" w:rsidP="007E1F2B">
      <w:pPr>
        <w:spacing w:line="276" w:lineRule="auto"/>
        <w:rPr>
          <w:sz w:val="24"/>
          <w:szCs w:val="24"/>
        </w:rPr>
      </w:pPr>
    </w:p>
    <w:p w14:paraId="4A8093BB" w14:textId="2C57FCC5" w:rsidR="007E1F2B" w:rsidRPr="00530284" w:rsidRDefault="007E1F2B" w:rsidP="007E1F2B">
      <w:pPr>
        <w:spacing w:line="276" w:lineRule="auto"/>
        <w:rPr>
          <w:sz w:val="24"/>
          <w:szCs w:val="24"/>
        </w:rPr>
      </w:pPr>
    </w:p>
    <w:p w14:paraId="231672B8" w14:textId="016BDC55" w:rsidR="007E1F2B" w:rsidRPr="00530284" w:rsidRDefault="007E1F2B" w:rsidP="004C4F14">
      <w:pPr>
        <w:pStyle w:val="a7"/>
        <w:numPr>
          <w:ilvl w:val="0"/>
          <w:numId w:val="159"/>
        </w:numPr>
        <w:spacing w:line="276" w:lineRule="auto"/>
        <w:ind w:leftChars="0"/>
        <w:rPr>
          <w:b/>
          <w:szCs w:val="24"/>
        </w:rPr>
      </w:pPr>
      <w:r w:rsidRPr="00530284">
        <w:rPr>
          <w:rFonts w:hint="eastAsia"/>
          <w:b/>
          <w:szCs w:val="24"/>
        </w:rPr>
        <w:lastRenderedPageBreak/>
        <w:t>基礎程度</w:t>
      </w:r>
    </w:p>
    <w:p w14:paraId="2F3BAF92" w14:textId="77777777" w:rsidR="007E1F2B" w:rsidRPr="00530284" w:rsidRDefault="007E1F2B" w:rsidP="001B0617">
      <w:pPr>
        <w:spacing w:line="276" w:lineRule="auto"/>
        <w:rPr>
          <w:b/>
          <w:sz w:val="24"/>
          <w:szCs w:val="24"/>
        </w:rPr>
      </w:pP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7195"/>
      </w:tblGrid>
      <w:tr w:rsidR="007E1F2B" w:rsidRPr="00530284" w14:paraId="6EB29B2C" w14:textId="77777777" w:rsidTr="000749F7">
        <w:trPr>
          <w:trHeight w:val="483"/>
        </w:trPr>
        <w:tc>
          <w:tcPr>
            <w:tcW w:w="1696" w:type="dxa"/>
            <w:shd w:val="clear" w:color="auto" w:fill="auto"/>
          </w:tcPr>
          <w:p w14:paraId="1FCB4CC2" w14:textId="77777777" w:rsidR="007E1F2B" w:rsidRPr="00530284" w:rsidRDefault="007E1F2B" w:rsidP="001B0617">
            <w:pPr>
              <w:spacing w:after="0" w:line="276" w:lineRule="auto"/>
              <w:jc w:val="both"/>
              <w:rPr>
                <w:b/>
                <w:sz w:val="24"/>
                <w:szCs w:val="24"/>
              </w:rPr>
            </w:pPr>
            <w:r w:rsidRPr="00530284">
              <w:rPr>
                <w:rFonts w:hint="eastAsia"/>
                <w:b/>
                <w:sz w:val="24"/>
                <w:szCs w:val="24"/>
              </w:rPr>
              <w:t>作者的立場</w:t>
            </w:r>
          </w:p>
        </w:tc>
        <w:tc>
          <w:tcPr>
            <w:tcW w:w="6600" w:type="dxa"/>
            <w:shd w:val="clear" w:color="auto" w:fill="auto"/>
          </w:tcPr>
          <w:p w14:paraId="554C6459" w14:textId="77777777" w:rsidR="007E1F2B" w:rsidRPr="00530284" w:rsidRDefault="007E1F2B" w:rsidP="001B0617">
            <w:pPr>
              <w:spacing w:after="0" w:line="276" w:lineRule="auto"/>
              <w:jc w:val="both"/>
              <w:rPr>
                <w:b/>
                <w:sz w:val="24"/>
                <w:szCs w:val="24"/>
              </w:rPr>
            </w:pPr>
            <w:r w:rsidRPr="00530284">
              <w:rPr>
                <w:rFonts w:hint="eastAsia"/>
                <w:b/>
                <w:sz w:val="24"/>
                <w:szCs w:val="24"/>
              </w:rPr>
              <w:t>作者認為該健身中心是不道德的。</w:t>
            </w:r>
          </w:p>
        </w:tc>
      </w:tr>
      <w:tr w:rsidR="007E1F2B" w:rsidRPr="00530284" w14:paraId="6BB73E94" w14:textId="77777777" w:rsidTr="000749F7">
        <w:tc>
          <w:tcPr>
            <w:tcW w:w="1696" w:type="dxa"/>
            <w:shd w:val="clear" w:color="auto" w:fill="auto"/>
          </w:tcPr>
          <w:p w14:paraId="54F7D5F4" w14:textId="77777777" w:rsidR="007E1F2B" w:rsidRPr="00530284" w:rsidRDefault="007E1F2B" w:rsidP="001B0617">
            <w:pPr>
              <w:spacing w:after="0" w:line="276" w:lineRule="auto"/>
              <w:jc w:val="both"/>
              <w:rPr>
                <w:b/>
                <w:sz w:val="24"/>
                <w:szCs w:val="24"/>
              </w:rPr>
            </w:pPr>
            <w:r w:rsidRPr="00530284">
              <w:rPr>
                <w:rFonts w:hint="eastAsia"/>
                <w:b/>
                <w:sz w:val="24"/>
                <w:szCs w:val="24"/>
              </w:rPr>
              <w:t>論證</w:t>
            </w:r>
            <w:r w:rsidRPr="00530284">
              <w:rPr>
                <w:b/>
                <w:sz w:val="24"/>
                <w:szCs w:val="24"/>
              </w:rPr>
              <w:t>1</w:t>
            </w:r>
          </w:p>
        </w:tc>
        <w:tc>
          <w:tcPr>
            <w:tcW w:w="6600" w:type="dxa"/>
            <w:shd w:val="clear" w:color="auto" w:fill="auto"/>
          </w:tcPr>
          <w:p w14:paraId="42D7CBEE" w14:textId="77777777" w:rsidR="007E1F2B" w:rsidRPr="00530284" w:rsidRDefault="007E1F2B" w:rsidP="001B0617">
            <w:pPr>
              <w:spacing w:after="0" w:line="276" w:lineRule="auto"/>
              <w:jc w:val="both"/>
              <w:rPr>
                <w:sz w:val="24"/>
                <w:szCs w:val="24"/>
              </w:rPr>
            </w:pPr>
          </w:p>
        </w:tc>
      </w:tr>
      <w:tr w:rsidR="007E1F2B" w:rsidRPr="00530284" w14:paraId="6207D746" w14:textId="77777777" w:rsidTr="000749F7">
        <w:trPr>
          <w:trHeight w:val="768"/>
        </w:trPr>
        <w:tc>
          <w:tcPr>
            <w:tcW w:w="1696" w:type="dxa"/>
            <w:shd w:val="clear" w:color="auto" w:fill="auto"/>
          </w:tcPr>
          <w:p w14:paraId="6FE89ACA" w14:textId="77777777" w:rsidR="007E1F2B" w:rsidRPr="00530284" w:rsidRDefault="007E1F2B" w:rsidP="001B0617">
            <w:pPr>
              <w:spacing w:after="0" w:line="276" w:lineRule="auto"/>
              <w:jc w:val="both"/>
              <w:rPr>
                <w:sz w:val="24"/>
                <w:szCs w:val="24"/>
              </w:rPr>
            </w:pPr>
            <w:r w:rsidRPr="00530284">
              <w:rPr>
                <w:rFonts w:hint="eastAsia"/>
                <w:sz w:val="24"/>
                <w:szCs w:val="24"/>
              </w:rPr>
              <w:t>論點</w:t>
            </w:r>
          </w:p>
        </w:tc>
        <w:tc>
          <w:tcPr>
            <w:tcW w:w="6600" w:type="dxa"/>
            <w:shd w:val="clear" w:color="auto" w:fill="auto"/>
          </w:tcPr>
          <w:p w14:paraId="49872E4B" w14:textId="77777777" w:rsidR="007E1F2B" w:rsidRPr="00530284" w:rsidRDefault="007E1F2B" w:rsidP="001B0617">
            <w:pPr>
              <w:spacing w:after="0" w:line="276" w:lineRule="auto"/>
              <w:jc w:val="both"/>
              <w:rPr>
                <w:sz w:val="24"/>
                <w:szCs w:val="24"/>
              </w:rPr>
            </w:pPr>
            <w:r w:rsidRPr="00530284">
              <w:rPr>
                <w:rFonts w:hint="eastAsia"/>
                <w:sz w:val="24"/>
                <w:szCs w:val="24"/>
              </w:rPr>
              <w:t>健身中心利用智障人士的缺陷去賺取利益，是不道德的行為。</w:t>
            </w:r>
          </w:p>
        </w:tc>
      </w:tr>
      <w:tr w:rsidR="007E1F2B" w:rsidRPr="00530284" w14:paraId="2A3A089C" w14:textId="77777777" w:rsidTr="000749F7">
        <w:tc>
          <w:tcPr>
            <w:tcW w:w="1696" w:type="dxa"/>
            <w:shd w:val="clear" w:color="auto" w:fill="auto"/>
          </w:tcPr>
          <w:p w14:paraId="61DA8513" w14:textId="77777777" w:rsidR="007E1F2B" w:rsidRPr="00530284" w:rsidRDefault="007E1F2B" w:rsidP="001B0617">
            <w:pPr>
              <w:spacing w:after="0" w:line="276" w:lineRule="auto"/>
              <w:jc w:val="both"/>
              <w:rPr>
                <w:sz w:val="24"/>
                <w:szCs w:val="24"/>
              </w:rPr>
            </w:pPr>
            <w:r w:rsidRPr="00530284">
              <w:rPr>
                <w:rFonts w:hint="eastAsia"/>
                <w:sz w:val="24"/>
                <w:szCs w:val="24"/>
              </w:rPr>
              <w:t>理據</w:t>
            </w:r>
          </w:p>
        </w:tc>
        <w:tc>
          <w:tcPr>
            <w:tcW w:w="6600" w:type="dxa"/>
            <w:shd w:val="clear" w:color="auto" w:fill="auto"/>
          </w:tcPr>
          <w:p w14:paraId="17301248" w14:textId="77777777" w:rsidR="007E1F2B" w:rsidRPr="00530284" w:rsidRDefault="007E1F2B" w:rsidP="001B0617">
            <w:pPr>
              <w:spacing w:after="0" w:line="276" w:lineRule="auto"/>
              <w:jc w:val="both"/>
              <w:rPr>
                <w:sz w:val="24"/>
                <w:szCs w:val="24"/>
              </w:rPr>
            </w:pPr>
            <w:r w:rsidRPr="00530284">
              <w:rPr>
                <w:rFonts w:hint="eastAsia"/>
                <w:sz w:val="24"/>
                <w:szCs w:val="24"/>
              </w:rPr>
              <w:t>義務論：表面義務中的不作惡和不傷害。</w:t>
            </w:r>
          </w:p>
        </w:tc>
      </w:tr>
      <w:tr w:rsidR="007E1F2B" w:rsidRPr="00530284" w14:paraId="0CAC0467" w14:textId="77777777" w:rsidTr="000749F7">
        <w:tc>
          <w:tcPr>
            <w:tcW w:w="1696" w:type="dxa"/>
            <w:shd w:val="clear" w:color="auto" w:fill="auto"/>
          </w:tcPr>
          <w:p w14:paraId="0F6901D8" w14:textId="77777777" w:rsidR="007E1F2B" w:rsidRPr="00530284" w:rsidRDefault="007E1F2B" w:rsidP="001B0617">
            <w:pPr>
              <w:spacing w:after="0" w:line="276" w:lineRule="auto"/>
              <w:jc w:val="both"/>
              <w:rPr>
                <w:b/>
                <w:sz w:val="24"/>
                <w:szCs w:val="24"/>
              </w:rPr>
            </w:pPr>
            <w:r w:rsidRPr="00530284">
              <w:rPr>
                <w:rFonts w:hint="eastAsia"/>
                <w:b/>
                <w:sz w:val="24"/>
                <w:szCs w:val="24"/>
              </w:rPr>
              <w:t>論證</w:t>
            </w:r>
            <w:r w:rsidRPr="00530284">
              <w:rPr>
                <w:b/>
                <w:sz w:val="24"/>
                <w:szCs w:val="24"/>
              </w:rPr>
              <w:t>2</w:t>
            </w:r>
          </w:p>
        </w:tc>
        <w:tc>
          <w:tcPr>
            <w:tcW w:w="6600" w:type="dxa"/>
            <w:shd w:val="clear" w:color="auto" w:fill="auto"/>
          </w:tcPr>
          <w:p w14:paraId="4A7885A6" w14:textId="77777777" w:rsidR="007E1F2B" w:rsidRPr="00530284" w:rsidRDefault="007E1F2B" w:rsidP="001B0617">
            <w:pPr>
              <w:spacing w:after="0" w:line="276" w:lineRule="auto"/>
              <w:jc w:val="both"/>
              <w:rPr>
                <w:sz w:val="24"/>
                <w:szCs w:val="24"/>
              </w:rPr>
            </w:pPr>
          </w:p>
        </w:tc>
      </w:tr>
      <w:tr w:rsidR="007E1F2B" w:rsidRPr="00530284" w14:paraId="40E92913" w14:textId="77777777" w:rsidTr="000749F7">
        <w:tc>
          <w:tcPr>
            <w:tcW w:w="1696" w:type="dxa"/>
            <w:shd w:val="clear" w:color="auto" w:fill="auto"/>
          </w:tcPr>
          <w:p w14:paraId="3E31A7C1" w14:textId="77777777" w:rsidR="007E1F2B" w:rsidRPr="00530284" w:rsidRDefault="007E1F2B" w:rsidP="001B0617">
            <w:pPr>
              <w:spacing w:after="0" w:line="276" w:lineRule="auto"/>
              <w:jc w:val="both"/>
              <w:rPr>
                <w:sz w:val="24"/>
                <w:szCs w:val="24"/>
              </w:rPr>
            </w:pPr>
            <w:r w:rsidRPr="00530284">
              <w:rPr>
                <w:rFonts w:hint="eastAsia"/>
                <w:sz w:val="24"/>
                <w:szCs w:val="24"/>
              </w:rPr>
              <w:t>論點</w:t>
            </w:r>
          </w:p>
        </w:tc>
        <w:tc>
          <w:tcPr>
            <w:tcW w:w="6600" w:type="dxa"/>
            <w:shd w:val="clear" w:color="auto" w:fill="auto"/>
          </w:tcPr>
          <w:p w14:paraId="11FD63C5" w14:textId="77777777" w:rsidR="007E1F2B" w:rsidRPr="00530284" w:rsidRDefault="007E1F2B" w:rsidP="001B0617">
            <w:pPr>
              <w:spacing w:after="0" w:line="276" w:lineRule="auto"/>
              <w:jc w:val="both"/>
              <w:rPr>
                <w:sz w:val="24"/>
                <w:szCs w:val="24"/>
              </w:rPr>
            </w:pPr>
            <w:r w:rsidRPr="00530284">
              <w:rPr>
                <w:rFonts w:hint="eastAsia"/>
                <w:sz w:val="24"/>
                <w:szCs w:val="24"/>
              </w:rPr>
              <w:t>健身中心不正當的營運手段（如隱瞞合約內容、濫收附加費等），損害消費者的權益。</w:t>
            </w:r>
          </w:p>
        </w:tc>
      </w:tr>
      <w:tr w:rsidR="007E1F2B" w:rsidRPr="00530284" w14:paraId="329BA0F5" w14:textId="77777777" w:rsidTr="000749F7">
        <w:tc>
          <w:tcPr>
            <w:tcW w:w="1696" w:type="dxa"/>
            <w:shd w:val="clear" w:color="auto" w:fill="auto"/>
          </w:tcPr>
          <w:p w14:paraId="4BD993B2" w14:textId="77777777" w:rsidR="007E1F2B" w:rsidRPr="00530284" w:rsidRDefault="007E1F2B" w:rsidP="001B0617">
            <w:pPr>
              <w:spacing w:after="0" w:line="276" w:lineRule="auto"/>
              <w:jc w:val="both"/>
              <w:rPr>
                <w:sz w:val="24"/>
                <w:szCs w:val="24"/>
              </w:rPr>
            </w:pPr>
            <w:r w:rsidRPr="00530284">
              <w:rPr>
                <w:rFonts w:hint="eastAsia"/>
                <w:sz w:val="24"/>
                <w:szCs w:val="24"/>
              </w:rPr>
              <w:t>理據</w:t>
            </w:r>
          </w:p>
        </w:tc>
        <w:tc>
          <w:tcPr>
            <w:tcW w:w="6600" w:type="dxa"/>
            <w:shd w:val="clear" w:color="auto" w:fill="auto"/>
          </w:tcPr>
          <w:p w14:paraId="7503ECAD" w14:textId="77777777" w:rsidR="007E1F2B" w:rsidRPr="00530284" w:rsidRDefault="007E1F2B" w:rsidP="001B0617">
            <w:pPr>
              <w:spacing w:after="0" w:line="276" w:lineRule="auto"/>
              <w:jc w:val="both"/>
              <w:rPr>
                <w:sz w:val="24"/>
                <w:szCs w:val="24"/>
              </w:rPr>
            </w:pPr>
            <w:r w:rsidRPr="00530284">
              <w:rPr>
                <w:rFonts w:hint="eastAsia"/>
                <w:sz w:val="24"/>
                <w:szCs w:val="24"/>
              </w:rPr>
              <w:t>義務論：表面義務中的不作惡和不傷害。</w:t>
            </w:r>
          </w:p>
        </w:tc>
      </w:tr>
      <w:tr w:rsidR="007E1F2B" w:rsidRPr="00530284" w14:paraId="6B1544D8" w14:textId="77777777" w:rsidTr="000749F7">
        <w:tc>
          <w:tcPr>
            <w:tcW w:w="1696" w:type="dxa"/>
            <w:shd w:val="clear" w:color="auto" w:fill="auto"/>
          </w:tcPr>
          <w:p w14:paraId="177AB770" w14:textId="77777777" w:rsidR="007E1F2B" w:rsidRPr="00530284" w:rsidRDefault="007E1F2B" w:rsidP="001B0617">
            <w:pPr>
              <w:spacing w:after="0" w:line="276" w:lineRule="auto"/>
              <w:jc w:val="both"/>
              <w:rPr>
                <w:b/>
                <w:sz w:val="24"/>
                <w:szCs w:val="24"/>
              </w:rPr>
            </w:pPr>
            <w:r w:rsidRPr="00530284">
              <w:rPr>
                <w:rFonts w:hint="eastAsia"/>
                <w:b/>
                <w:sz w:val="24"/>
                <w:szCs w:val="24"/>
              </w:rPr>
              <w:t>論證</w:t>
            </w:r>
            <w:r w:rsidRPr="00530284">
              <w:rPr>
                <w:b/>
                <w:sz w:val="24"/>
                <w:szCs w:val="24"/>
              </w:rPr>
              <w:t>3</w:t>
            </w:r>
          </w:p>
        </w:tc>
        <w:tc>
          <w:tcPr>
            <w:tcW w:w="6600" w:type="dxa"/>
            <w:shd w:val="clear" w:color="auto" w:fill="auto"/>
          </w:tcPr>
          <w:p w14:paraId="59DC14C2" w14:textId="77777777" w:rsidR="007E1F2B" w:rsidRPr="00530284" w:rsidRDefault="007E1F2B" w:rsidP="001B0617">
            <w:pPr>
              <w:spacing w:after="0" w:line="276" w:lineRule="auto"/>
              <w:jc w:val="both"/>
              <w:rPr>
                <w:sz w:val="24"/>
                <w:szCs w:val="24"/>
              </w:rPr>
            </w:pPr>
          </w:p>
        </w:tc>
      </w:tr>
      <w:tr w:rsidR="007E1F2B" w:rsidRPr="00530284" w14:paraId="21C74CBE" w14:textId="77777777" w:rsidTr="000749F7">
        <w:tc>
          <w:tcPr>
            <w:tcW w:w="1696" w:type="dxa"/>
            <w:shd w:val="clear" w:color="auto" w:fill="auto"/>
          </w:tcPr>
          <w:p w14:paraId="29FF01AA" w14:textId="77777777" w:rsidR="007E1F2B" w:rsidRPr="00530284" w:rsidRDefault="007E1F2B" w:rsidP="001B0617">
            <w:pPr>
              <w:spacing w:after="0" w:line="276" w:lineRule="auto"/>
              <w:jc w:val="both"/>
              <w:rPr>
                <w:sz w:val="24"/>
                <w:szCs w:val="24"/>
              </w:rPr>
            </w:pPr>
            <w:r w:rsidRPr="00530284">
              <w:rPr>
                <w:rFonts w:hint="eastAsia"/>
                <w:sz w:val="24"/>
                <w:szCs w:val="24"/>
              </w:rPr>
              <w:t>論點</w:t>
            </w:r>
          </w:p>
        </w:tc>
        <w:tc>
          <w:tcPr>
            <w:tcW w:w="6600" w:type="dxa"/>
            <w:shd w:val="clear" w:color="auto" w:fill="auto"/>
          </w:tcPr>
          <w:p w14:paraId="36EF9F84" w14:textId="77777777" w:rsidR="007E1F2B" w:rsidRPr="00530284" w:rsidRDefault="007E1F2B" w:rsidP="001B0617">
            <w:pPr>
              <w:spacing w:after="0" w:line="276" w:lineRule="auto"/>
              <w:jc w:val="both"/>
              <w:rPr>
                <w:sz w:val="24"/>
                <w:szCs w:val="24"/>
              </w:rPr>
            </w:pPr>
            <w:r w:rsidRPr="00530284">
              <w:rPr>
                <w:rFonts w:hint="eastAsia"/>
                <w:sz w:val="24"/>
                <w:szCs w:val="24"/>
              </w:rPr>
              <w:t>健身中心造成了不少惡的後果，包括事主蒙受金錢損失、損害整個業界的聲譽，及對整體社會造成廣泛的不信任。</w:t>
            </w:r>
          </w:p>
        </w:tc>
      </w:tr>
      <w:tr w:rsidR="007E1F2B" w:rsidRPr="00530284" w14:paraId="3A713A7A" w14:textId="77777777" w:rsidTr="000749F7">
        <w:tc>
          <w:tcPr>
            <w:tcW w:w="1696" w:type="dxa"/>
            <w:shd w:val="clear" w:color="auto" w:fill="auto"/>
          </w:tcPr>
          <w:p w14:paraId="75D7DAEE" w14:textId="77777777" w:rsidR="007E1F2B" w:rsidRPr="00530284" w:rsidRDefault="007E1F2B" w:rsidP="001B0617">
            <w:pPr>
              <w:spacing w:after="0" w:line="276" w:lineRule="auto"/>
              <w:jc w:val="both"/>
              <w:rPr>
                <w:sz w:val="24"/>
                <w:szCs w:val="24"/>
              </w:rPr>
            </w:pPr>
            <w:r w:rsidRPr="00530284">
              <w:rPr>
                <w:rFonts w:hint="eastAsia"/>
                <w:sz w:val="24"/>
                <w:szCs w:val="24"/>
              </w:rPr>
              <w:t>理據</w:t>
            </w:r>
          </w:p>
        </w:tc>
        <w:tc>
          <w:tcPr>
            <w:tcW w:w="6600" w:type="dxa"/>
            <w:shd w:val="clear" w:color="auto" w:fill="auto"/>
          </w:tcPr>
          <w:p w14:paraId="74F6C85B" w14:textId="77777777" w:rsidR="007E1F2B" w:rsidRPr="00530284" w:rsidRDefault="007E1F2B" w:rsidP="001B0617">
            <w:pPr>
              <w:spacing w:after="0" w:line="276" w:lineRule="auto"/>
              <w:jc w:val="both"/>
              <w:rPr>
                <w:sz w:val="24"/>
                <w:szCs w:val="24"/>
              </w:rPr>
            </w:pPr>
            <w:r w:rsidRPr="00530284">
              <w:rPr>
                <w:rFonts w:hint="eastAsia"/>
                <w:sz w:val="24"/>
                <w:szCs w:val="24"/>
              </w:rPr>
              <w:t>效益主義：當某些行為或規條能為每一個人帶來最大的善或快樂，人應該實行該行為或遵從該規條。</w:t>
            </w:r>
          </w:p>
        </w:tc>
      </w:tr>
      <w:tr w:rsidR="007E1F2B" w:rsidRPr="00530284" w14:paraId="34E94861" w14:textId="77777777" w:rsidTr="000749F7">
        <w:trPr>
          <w:trHeight w:val="480"/>
        </w:trPr>
        <w:tc>
          <w:tcPr>
            <w:tcW w:w="1696" w:type="dxa"/>
            <w:shd w:val="clear" w:color="auto" w:fill="auto"/>
          </w:tcPr>
          <w:p w14:paraId="24DD380F" w14:textId="77777777" w:rsidR="007E1F2B" w:rsidRPr="00530284" w:rsidRDefault="007E1F2B" w:rsidP="001B0617">
            <w:pPr>
              <w:spacing w:after="0" w:line="276" w:lineRule="auto"/>
              <w:jc w:val="both"/>
              <w:rPr>
                <w:b/>
                <w:sz w:val="24"/>
                <w:szCs w:val="24"/>
              </w:rPr>
            </w:pPr>
            <w:r w:rsidRPr="00530284">
              <w:rPr>
                <w:rFonts w:hint="eastAsia"/>
                <w:b/>
                <w:sz w:val="24"/>
                <w:szCs w:val="24"/>
              </w:rPr>
              <w:t>論證</w:t>
            </w:r>
            <w:r w:rsidRPr="00530284">
              <w:rPr>
                <w:b/>
                <w:sz w:val="24"/>
                <w:szCs w:val="24"/>
              </w:rPr>
              <w:t>4</w:t>
            </w:r>
          </w:p>
        </w:tc>
        <w:tc>
          <w:tcPr>
            <w:tcW w:w="6600" w:type="dxa"/>
            <w:shd w:val="clear" w:color="auto" w:fill="auto"/>
          </w:tcPr>
          <w:p w14:paraId="55BC53D7" w14:textId="77777777" w:rsidR="007E1F2B" w:rsidRPr="00530284" w:rsidRDefault="007E1F2B" w:rsidP="001B0617">
            <w:pPr>
              <w:spacing w:after="0" w:line="276" w:lineRule="auto"/>
              <w:jc w:val="both"/>
              <w:rPr>
                <w:sz w:val="24"/>
                <w:szCs w:val="24"/>
              </w:rPr>
            </w:pPr>
          </w:p>
        </w:tc>
      </w:tr>
      <w:tr w:rsidR="007E1F2B" w:rsidRPr="00530284" w14:paraId="0216F22D" w14:textId="77777777" w:rsidTr="000749F7">
        <w:tc>
          <w:tcPr>
            <w:tcW w:w="1696" w:type="dxa"/>
            <w:shd w:val="clear" w:color="auto" w:fill="auto"/>
          </w:tcPr>
          <w:p w14:paraId="748A92F1" w14:textId="77777777" w:rsidR="007E1F2B" w:rsidRPr="00530284" w:rsidRDefault="007E1F2B" w:rsidP="001B0617">
            <w:pPr>
              <w:spacing w:after="0" w:line="276" w:lineRule="auto"/>
              <w:jc w:val="both"/>
              <w:rPr>
                <w:sz w:val="24"/>
                <w:szCs w:val="24"/>
              </w:rPr>
            </w:pPr>
            <w:r w:rsidRPr="00530284">
              <w:rPr>
                <w:rFonts w:hint="eastAsia"/>
                <w:sz w:val="24"/>
                <w:szCs w:val="24"/>
              </w:rPr>
              <w:t>論點</w:t>
            </w:r>
          </w:p>
        </w:tc>
        <w:tc>
          <w:tcPr>
            <w:tcW w:w="6600" w:type="dxa"/>
            <w:shd w:val="clear" w:color="auto" w:fill="auto"/>
          </w:tcPr>
          <w:p w14:paraId="0334225D" w14:textId="77777777" w:rsidR="007E1F2B" w:rsidRPr="00530284" w:rsidRDefault="007E1F2B" w:rsidP="001B0617">
            <w:pPr>
              <w:spacing w:after="0" w:line="276" w:lineRule="auto"/>
              <w:jc w:val="both"/>
              <w:rPr>
                <w:sz w:val="24"/>
                <w:szCs w:val="24"/>
              </w:rPr>
            </w:pPr>
            <w:r w:rsidRPr="00530284">
              <w:rPr>
                <w:rFonts w:hint="eastAsia"/>
                <w:sz w:val="24"/>
                <w:szCs w:val="24"/>
              </w:rPr>
              <w:t>健身中心職員教唆智障人士申請信用卡和進行信用卡透支，及向多間財務公司借錢。</w:t>
            </w:r>
          </w:p>
        </w:tc>
      </w:tr>
      <w:tr w:rsidR="007E1F2B" w:rsidRPr="00530284" w14:paraId="54097230" w14:textId="77777777" w:rsidTr="000749F7">
        <w:tc>
          <w:tcPr>
            <w:tcW w:w="1696" w:type="dxa"/>
            <w:shd w:val="clear" w:color="auto" w:fill="auto"/>
          </w:tcPr>
          <w:p w14:paraId="45555827" w14:textId="77777777" w:rsidR="007E1F2B" w:rsidRPr="00530284" w:rsidRDefault="007E1F2B" w:rsidP="001B0617">
            <w:pPr>
              <w:spacing w:after="0" w:line="276" w:lineRule="auto"/>
              <w:jc w:val="both"/>
              <w:rPr>
                <w:sz w:val="24"/>
                <w:szCs w:val="24"/>
              </w:rPr>
            </w:pPr>
            <w:r w:rsidRPr="00530284">
              <w:rPr>
                <w:rFonts w:hint="eastAsia"/>
                <w:sz w:val="24"/>
                <w:szCs w:val="24"/>
              </w:rPr>
              <w:t>理據</w:t>
            </w:r>
          </w:p>
        </w:tc>
        <w:tc>
          <w:tcPr>
            <w:tcW w:w="6600" w:type="dxa"/>
            <w:shd w:val="clear" w:color="auto" w:fill="auto"/>
          </w:tcPr>
          <w:p w14:paraId="7623BCA8" w14:textId="77777777" w:rsidR="007E1F2B" w:rsidRPr="00530284" w:rsidRDefault="007E1F2B" w:rsidP="001B0617">
            <w:pPr>
              <w:spacing w:after="0" w:line="276" w:lineRule="auto"/>
              <w:jc w:val="both"/>
              <w:rPr>
                <w:sz w:val="24"/>
                <w:szCs w:val="24"/>
              </w:rPr>
            </w:pPr>
            <w:r w:rsidRPr="00530284">
              <w:rPr>
                <w:rFonts w:hint="eastAsia"/>
                <w:sz w:val="24"/>
                <w:szCs w:val="24"/>
              </w:rPr>
              <w:t>商業倫理的價值：公義。</w:t>
            </w:r>
          </w:p>
        </w:tc>
      </w:tr>
      <w:tr w:rsidR="007E1F2B" w:rsidRPr="00530284" w14:paraId="55C8709A" w14:textId="77777777" w:rsidTr="000749F7">
        <w:tc>
          <w:tcPr>
            <w:tcW w:w="1696" w:type="dxa"/>
            <w:shd w:val="clear" w:color="auto" w:fill="auto"/>
          </w:tcPr>
          <w:p w14:paraId="096E90B4" w14:textId="77777777" w:rsidR="007E1F2B" w:rsidRPr="00530284" w:rsidRDefault="007E1F2B" w:rsidP="001B0617">
            <w:pPr>
              <w:spacing w:after="0" w:line="276" w:lineRule="auto"/>
              <w:jc w:val="both"/>
              <w:rPr>
                <w:b/>
                <w:sz w:val="24"/>
                <w:szCs w:val="24"/>
              </w:rPr>
            </w:pPr>
            <w:r w:rsidRPr="00530284">
              <w:rPr>
                <w:rFonts w:hint="eastAsia"/>
                <w:b/>
                <w:sz w:val="24"/>
                <w:szCs w:val="24"/>
              </w:rPr>
              <w:t>論證</w:t>
            </w:r>
            <w:r w:rsidRPr="00530284">
              <w:rPr>
                <w:b/>
                <w:sz w:val="24"/>
                <w:szCs w:val="24"/>
              </w:rPr>
              <w:t>5</w:t>
            </w:r>
          </w:p>
        </w:tc>
        <w:tc>
          <w:tcPr>
            <w:tcW w:w="6600" w:type="dxa"/>
            <w:shd w:val="clear" w:color="auto" w:fill="auto"/>
          </w:tcPr>
          <w:p w14:paraId="71B20721" w14:textId="77777777" w:rsidR="007E1F2B" w:rsidRPr="00530284" w:rsidRDefault="007E1F2B" w:rsidP="001B0617">
            <w:pPr>
              <w:spacing w:after="0" w:line="276" w:lineRule="auto"/>
              <w:jc w:val="both"/>
              <w:rPr>
                <w:sz w:val="24"/>
                <w:szCs w:val="24"/>
              </w:rPr>
            </w:pPr>
          </w:p>
        </w:tc>
      </w:tr>
      <w:tr w:rsidR="007E1F2B" w:rsidRPr="00530284" w14:paraId="647ABD62" w14:textId="77777777" w:rsidTr="000749F7">
        <w:tc>
          <w:tcPr>
            <w:tcW w:w="1696" w:type="dxa"/>
            <w:shd w:val="clear" w:color="auto" w:fill="auto"/>
          </w:tcPr>
          <w:p w14:paraId="0594A847" w14:textId="77777777" w:rsidR="007E1F2B" w:rsidRPr="00530284" w:rsidRDefault="007E1F2B" w:rsidP="001B0617">
            <w:pPr>
              <w:spacing w:after="0" w:line="276" w:lineRule="auto"/>
              <w:jc w:val="both"/>
              <w:rPr>
                <w:sz w:val="24"/>
                <w:szCs w:val="24"/>
              </w:rPr>
            </w:pPr>
            <w:r w:rsidRPr="00530284">
              <w:rPr>
                <w:rFonts w:hint="eastAsia"/>
                <w:sz w:val="24"/>
                <w:szCs w:val="24"/>
              </w:rPr>
              <w:t>論點</w:t>
            </w:r>
          </w:p>
        </w:tc>
        <w:tc>
          <w:tcPr>
            <w:tcW w:w="6600" w:type="dxa"/>
            <w:shd w:val="clear" w:color="auto" w:fill="auto"/>
          </w:tcPr>
          <w:p w14:paraId="33086796" w14:textId="77777777" w:rsidR="007E1F2B" w:rsidRPr="00530284" w:rsidRDefault="007E1F2B" w:rsidP="001B0617">
            <w:pPr>
              <w:spacing w:after="0" w:line="276" w:lineRule="auto"/>
              <w:jc w:val="both"/>
              <w:rPr>
                <w:sz w:val="24"/>
                <w:szCs w:val="24"/>
              </w:rPr>
            </w:pPr>
            <w:r w:rsidRPr="00530284">
              <w:rPr>
                <w:rFonts w:hint="eastAsia"/>
                <w:sz w:val="24"/>
                <w:szCs w:val="24"/>
              </w:rPr>
              <w:t>健身中心涉及多種不合理的經營手法（例如恐嚇當事人、無故扣留當事人身份證、信用咭等私人物件），及限制事主離開健身中心。</w:t>
            </w:r>
          </w:p>
        </w:tc>
      </w:tr>
      <w:tr w:rsidR="007E1F2B" w:rsidRPr="00530284" w14:paraId="0B5C3AFE" w14:textId="77777777" w:rsidTr="000749F7">
        <w:tc>
          <w:tcPr>
            <w:tcW w:w="1696" w:type="dxa"/>
            <w:shd w:val="clear" w:color="auto" w:fill="auto"/>
          </w:tcPr>
          <w:p w14:paraId="53C034EA" w14:textId="77777777" w:rsidR="007E1F2B" w:rsidRPr="00530284" w:rsidRDefault="007E1F2B" w:rsidP="001B0617">
            <w:pPr>
              <w:spacing w:after="0" w:line="276" w:lineRule="auto"/>
              <w:jc w:val="both"/>
              <w:rPr>
                <w:sz w:val="24"/>
                <w:szCs w:val="24"/>
              </w:rPr>
            </w:pPr>
            <w:r w:rsidRPr="00530284">
              <w:rPr>
                <w:rFonts w:hint="eastAsia"/>
                <w:sz w:val="24"/>
                <w:szCs w:val="24"/>
              </w:rPr>
              <w:t>理據</w:t>
            </w:r>
          </w:p>
        </w:tc>
        <w:tc>
          <w:tcPr>
            <w:tcW w:w="6600" w:type="dxa"/>
            <w:shd w:val="clear" w:color="auto" w:fill="auto"/>
          </w:tcPr>
          <w:p w14:paraId="0FBAC675" w14:textId="77777777" w:rsidR="007E1F2B" w:rsidRPr="00530284" w:rsidRDefault="007E1F2B" w:rsidP="001B0617">
            <w:pPr>
              <w:spacing w:after="0" w:line="276" w:lineRule="auto"/>
              <w:jc w:val="both"/>
              <w:rPr>
                <w:sz w:val="24"/>
                <w:szCs w:val="24"/>
              </w:rPr>
            </w:pPr>
            <w:r w:rsidRPr="00530284">
              <w:rPr>
                <w:rFonts w:hint="eastAsia"/>
                <w:sz w:val="24"/>
                <w:szCs w:val="24"/>
              </w:rPr>
              <w:t>不合理的經營手法違反公義的原則，限制事主離開健身中心違反人權中人身自由的原則。</w:t>
            </w:r>
          </w:p>
        </w:tc>
      </w:tr>
      <w:tr w:rsidR="007E1F2B" w:rsidRPr="00530284" w14:paraId="5A524387" w14:textId="77777777" w:rsidTr="000749F7">
        <w:tc>
          <w:tcPr>
            <w:tcW w:w="1696" w:type="dxa"/>
            <w:shd w:val="clear" w:color="auto" w:fill="auto"/>
          </w:tcPr>
          <w:p w14:paraId="6C4FD67F" w14:textId="77777777" w:rsidR="007E1F2B" w:rsidRPr="00530284" w:rsidRDefault="007E1F2B" w:rsidP="001B0617">
            <w:pPr>
              <w:spacing w:after="0" w:line="276" w:lineRule="auto"/>
              <w:jc w:val="both"/>
              <w:rPr>
                <w:b/>
                <w:sz w:val="24"/>
                <w:szCs w:val="24"/>
              </w:rPr>
            </w:pPr>
            <w:r w:rsidRPr="00530284">
              <w:rPr>
                <w:rFonts w:hint="eastAsia"/>
                <w:b/>
                <w:sz w:val="24"/>
                <w:szCs w:val="24"/>
              </w:rPr>
              <w:t>論證</w:t>
            </w:r>
            <w:r w:rsidRPr="00530284">
              <w:rPr>
                <w:b/>
                <w:sz w:val="24"/>
                <w:szCs w:val="24"/>
              </w:rPr>
              <w:t>6</w:t>
            </w:r>
          </w:p>
        </w:tc>
        <w:tc>
          <w:tcPr>
            <w:tcW w:w="6600" w:type="dxa"/>
            <w:shd w:val="clear" w:color="auto" w:fill="auto"/>
          </w:tcPr>
          <w:p w14:paraId="4DE4B721" w14:textId="77777777" w:rsidR="007E1F2B" w:rsidRPr="00530284" w:rsidRDefault="007E1F2B" w:rsidP="001B0617">
            <w:pPr>
              <w:spacing w:after="0" w:line="276" w:lineRule="auto"/>
              <w:jc w:val="both"/>
              <w:rPr>
                <w:sz w:val="24"/>
                <w:szCs w:val="24"/>
              </w:rPr>
            </w:pPr>
          </w:p>
        </w:tc>
      </w:tr>
      <w:tr w:rsidR="007E1F2B" w:rsidRPr="00530284" w14:paraId="20BC74D2" w14:textId="77777777" w:rsidTr="000749F7">
        <w:tc>
          <w:tcPr>
            <w:tcW w:w="1696" w:type="dxa"/>
            <w:shd w:val="clear" w:color="auto" w:fill="auto"/>
          </w:tcPr>
          <w:p w14:paraId="20F58A61" w14:textId="77777777" w:rsidR="007E1F2B" w:rsidRPr="00530284" w:rsidRDefault="007E1F2B" w:rsidP="001B0617">
            <w:pPr>
              <w:spacing w:after="0" w:line="276" w:lineRule="auto"/>
              <w:jc w:val="both"/>
              <w:rPr>
                <w:sz w:val="24"/>
                <w:szCs w:val="24"/>
              </w:rPr>
            </w:pPr>
            <w:r w:rsidRPr="00530284">
              <w:rPr>
                <w:rFonts w:hint="eastAsia"/>
                <w:sz w:val="24"/>
                <w:szCs w:val="24"/>
              </w:rPr>
              <w:t>論點</w:t>
            </w:r>
          </w:p>
        </w:tc>
        <w:tc>
          <w:tcPr>
            <w:tcW w:w="6600" w:type="dxa"/>
            <w:shd w:val="clear" w:color="auto" w:fill="auto"/>
          </w:tcPr>
          <w:p w14:paraId="06CA7A24" w14:textId="77777777" w:rsidR="007E1F2B" w:rsidRPr="00530284" w:rsidRDefault="007E1F2B" w:rsidP="001B0617">
            <w:pPr>
              <w:spacing w:after="0" w:line="276" w:lineRule="auto"/>
              <w:jc w:val="both"/>
              <w:rPr>
                <w:sz w:val="24"/>
                <w:szCs w:val="24"/>
              </w:rPr>
            </w:pPr>
            <w:r w:rsidRPr="00530284">
              <w:rPr>
                <w:rFonts w:hint="eastAsia"/>
                <w:sz w:val="24"/>
                <w:szCs w:val="24"/>
              </w:rPr>
              <w:t>健身中心職員以各種理由誘使智障人士簽下廿份合約。</w:t>
            </w:r>
          </w:p>
        </w:tc>
      </w:tr>
      <w:tr w:rsidR="007E1F2B" w:rsidRPr="00530284" w14:paraId="6BFB2C4D" w14:textId="77777777" w:rsidTr="000749F7">
        <w:tc>
          <w:tcPr>
            <w:tcW w:w="1696" w:type="dxa"/>
            <w:shd w:val="clear" w:color="auto" w:fill="auto"/>
          </w:tcPr>
          <w:p w14:paraId="78DA6989" w14:textId="77777777" w:rsidR="007E1F2B" w:rsidRPr="00530284" w:rsidRDefault="007E1F2B" w:rsidP="001B0617">
            <w:pPr>
              <w:spacing w:after="0" w:line="276" w:lineRule="auto"/>
              <w:jc w:val="both"/>
              <w:rPr>
                <w:sz w:val="24"/>
                <w:szCs w:val="24"/>
              </w:rPr>
            </w:pPr>
            <w:r w:rsidRPr="00530284">
              <w:rPr>
                <w:rFonts w:hint="eastAsia"/>
                <w:sz w:val="24"/>
                <w:szCs w:val="24"/>
              </w:rPr>
              <w:t>理據</w:t>
            </w:r>
          </w:p>
        </w:tc>
        <w:tc>
          <w:tcPr>
            <w:tcW w:w="6600" w:type="dxa"/>
            <w:shd w:val="clear" w:color="auto" w:fill="auto"/>
          </w:tcPr>
          <w:p w14:paraId="6E0FB762" w14:textId="77777777" w:rsidR="007E1F2B" w:rsidRPr="00530284" w:rsidRDefault="007E1F2B" w:rsidP="001B0617">
            <w:pPr>
              <w:spacing w:after="0" w:line="276" w:lineRule="auto"/>
              <w:jc w:val="both"/>
              <w:rPr>
                <w:sz w:val="24"/>
                <w:szCs w:val="24"/>
              </w:rPr>
            </w:pPr>
            <w:r w:rsidRPr="00530284">
              <w:rPr>
                <w:rFonts w:hint="eastAsia"/>
                <w:sz w:val="24"/>
                <w:szCs w:val="24"/>
              </w:rPr>
              <w:t>商業倫理的價值：說真話。</w:t>
            </w:r>
          </w:p>
        </w:tc>
      </w:tr>
      <w:tr w:rsidR="007E1F2B" w:rsidRPr="00530284" w14:paraId="4B8F8F71" w14:textId="77777777" w:rsidTr="000749F7">
        <w:tc>
          <w:tcPr>
            <w:tcW w:w="1696" w:type="dxa"/>
            <w:shd w:val="clear" w:color="auto" w:fill="auto"/>
          </w:tcPr>
          <w:p w14:paraId="1DDF7000" w14:textId="77777777" w:rsidR="007E1F2B" w:rsidRPr="00530284" w:rsidRDefault="007E1F2B" w:rsidP="001B0617">
            <w:pPr>
              <w:spacing w:after="0" w:line="276" w:lineRule="auto"/>
              <w:jc w:val="both"/>
              <w:rPr>
                <w:b/>
                <w:sz w:val="24"/>
                <w:szCs w:val="24"/>
              </w:rPr>
            </w:pPr>
            <w:r w:rsidRPr="00530284">
              <w:rPr>
                <w:rFonts w:hint="eastAsia"/>
                <w:b/>
                <w:sz w:val="24"/>
                <w:szCs w:val="24"/>
              </w:rPr>
              <w:t>論證</w:t>
            </w:r>
            <w:r w:rsidRPr="00530284">
              <w:rPr>
                <w:b/>
                <w:sz w:val="24"/>
                <w:szCs w:val="24"/>
              </w:rPr>
              <w:t>7</w:t>
            </w:r>
          </w:p>
        </w:tc>
        <w:tc>
          <w:tcPr>
            <w:tcW w:w="6600" w:type="dxa"/>
            <w:shd w:val="clear" w:color="auto" w:fill="auto"/>
          </w:tcPr>
          <w:p w14:paraId="1FD86461" w14:textId="77777777" w:rsidR="007E1F2B" w:rsidRPr="00530284" w:rsidRDefault="007E1F2B" w:rsidP="001B0617">
            <w:pPr>
              <w:spacing w:after="0" w:line="276" w:lineRule="auto"/>
              <w:jc w:val="both"/>
              <w:rPr>
                <w:sz w:val="24"/>
                <w:szCs w:val="24"/>
              </w:rPr>
            </w:pPr>
          </w:p>
        </w:tc>
      </w:tr>
      <w:tr w:rsidR="007E1F2B" w:rsidRPr="00530284" w14:paraId="1BCDB3BB" w14:textId="77777777" w:rsidTr="000749F7">
        <w:tc>
          <w:tcPr>
            <w:tcW w:w="1696" w:type="dxa"/>
            <w:shd w:val="clear" w:color="auto" w:fill="auto"/>
          </w:tcPr>
          <w:p w14:paraId="5D7EB059" w14:textId="77777777" w:rsidR="007E1F2B" w:rsidRPr="00530284" w:rsidRDefault="007E1F2B" w:rsidP="001B0617">
            <w:pPr>
              <w:spacing w:after="0" w:line="276" w:lineRule="auto"/>
              <w:jc w:val="both"/>
              <w:rPr>
                <w:sz w:val="24"/>
                <w:szCs w:val="24"/>
              </w:rPr>
            </w:pPr>
            <w:r w:rsidRPr="00530284">
              <w:rPr>
                <w:rFonts w:hint="eastAsia"/>
                <w:sz w:val="24"/>
                <w:szCs w:val="24"/>
              </w:rPr>
              <w:t>論點</w:t>
            </w:r>
          </w:p>
        </w:tc>
        <w:tc>
          <w:tcPr>
            <w:tcW w:w="6600" w:type="dxa"/>
            <w:shd w:val="clear" w:color="auto" w:fill="auto"/>
          </w:tcPr>
          <w:p w14:paraId="60403F6A" w14:textId="77777777" w:rsidR="007E1F2B" w:rsidRPr="00530284" w:rsidRDefault="007E1F2B" w:rsidP="001B0617">
            <w:pPr>
              <w:spacing w:after="0" w:line="276" w:lineRule="auto"/>
              <w:jc w:val="both"/>
              <w:rPr>
                <w:sz w:val="24"/>
                <w:szCs w:val="24"/>
              </w:rPr>
            </w:pPr>
            <w:r w:rsidRPr="00530284">
              <w:rPr>
                <w:rFonts w:hint="eastAsia"/>
                <w:sz w:val="24"/>
                <w:szCs w:val="24"/>
              </w:rPr>
              <w:t>健身中心的合約條款內容不明，沒有明確列明賠償及退款細則。</w:t>
            </w:r>
          </w:p>
        </w:tc>
      </w:tr>
      <w:tr w:rsidR="007E1F2B" w:rsidRPr="00530284" w14:paraId="091F177F" w14:textId="77777777" w:rsidTr="000749F7">
        <w:tc>
          <w:tcPr>
            <w:tcW w:w="1696" w:type="dxa"/>
            <w:shd w:val="clear" w:color="auto" w:fill="auto"/>
          </w:tcPr>
          <w:p w14:paraId="3D74C7D4" w14:textId="77777777" w:rsidR="007E1F2B" w:rsidRPr="00530284" w:rsidRDefault="007E1F2B" w:rsidP="001B0617">
            <w:pPr>
              <w:spacing w:after="0" w:line="276" w:lineRule="auto"/>
              <w:jc w:val="both"/>
              <w:rPr>
                <w:sz w:val="24"/>
                <w:szCs w:val="24"/>
              </w:rPr>
            </w:pPr>
            <w:r w:rsidRPr="00530284">
              <w:rPr>
                <w:rFonts w:hint="eastAsia"/>
                <w:sz w:val="24"/>
                <w:szCs w:val="24"/>
              </w:rPr>
              <w:t>理據</w:t>
            </w:r>
          </w:p>
        </w:tc>
        <w:tc>
          <w:tcPr>
            <w:tcW w:w="6600" w:type="dxa"/>
            <w:shd w:val="clear" w:color="auto" w:fill="auto"/>
          </w:tcPr>
          <w:p w14:paraId="4422E103" w14:textId="77777777" w:rsidR="007E1F2B" w:rsidRPr="00530284" w:rsidRDefault="007E1F2B" w:rsidP="001B0617">
            <w:pPr>
              <w:spacing w:after="0" w:line="276" w:lineRule="auto"/>
              <w:jc w:val="both"/>
              <w:rPr>
                <w:sz w:val="24"/>
                <w:szCs w:val="24"/>
              </w:rPr>
            </w:pPr>
            <w:r w:rsidRPr="00530284">
              <w:rPr>
                <w:rFonts w:hint="eastAsia"/>
                <w:sz w:val="24"/>
                <w:szCs w:val="24"/>
              </w:rPr>
              <w:t>商業倫理的價值：說真話。</w:t>
            </w:r>
          </w:p>
        </w:tc>
      </w:tr>
    </w:tbl>
    <w:p w14:paraId="08D509BA" w14:textId="77777777" w:rsidR="007E1F2B" w:rsidRPr="00530284" w:rsidRDefault="007E1F2B" w:rsidP="001B0617">
      <w:pPr>
        <w:spacing w:line="276" w:lineRule="auto"/>
        <w:rPr>
          <w:sz w:val="24"/>
          <w:szCs w:val="24"/>
        </w:rPr>
      </w:pPr>
      <w:r w:rsidRPr="00530284">
        <w:rPr>
          <w:sz w:val="24"/>
          <w:szCs w:val="24"/>
        </w:rPr>
        <w:br w:type="page"/>
      </w:r>
    </w:p>
    <w:p w14:paraId="6FE2ECF3" w14:textId="767B67DA" w:rsidR="007E1F2B" w:rsidRPr="00530284" w:rsidRDefault="007E1F2B" w:rsidP="004C4F14">
      <w:pPr>
        <w:pStyle w:val="a7"/>
        <w:numPr>
          <w:ilvl w:val="0"/>
          <w:numId w:val="159"/>
        </w:numPr>
        <w:spacing w:line="276" w:lineRule="auto"/>
        <w:ind w:leftChars="0"/>
        <w:rPr>
          <w:b/>
          <w:szCs w:val="24"/>
        </w:rPr>
      </w:pPr>
      <w:r w:rsidRPr="00530284">
        <w:rPr>
          <w:rFonts w:hint="eastAsia"/>
          <w:b/>
          <w:szCs w:val="24"/>
        </w:rPr>
        <w:lastRenderedPageBreak/>
        <w:t>進階程度</w:t>
      </w:r>
    </w:p>
    <w:p w14:paraId="6FA911F2" w14:textId="77777777" w:rsidR="007E1F2B" w:rsidRPr="00530284" w:rsidRDefault="007E1F2B" w:rsidP="007E1F2B">
      <w:pPr>
        <w:spacing w:line="276" w:lineRule="auto"/>
        <w:rPr>
          <w:sz w:val="24"/>
          <w:szCs w:val="24"/>
        </w:rPr>
      </w:pP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7195"/>
      </w:tblGrid>
      <w:tr w:rsidR="007E1F2B" w:rsidRPr="00530284" w14:paraId="0C878636" w14:textId="77777777" w:rsidTr="000749F7">
        <w:trPr>
          <w:trHeight w:val="483"/>
        </w:trPr>
        <w:tc>
          <w:tcPr>
            <w:tcW w:w="1696" w:type="dxa"/>
            <w:shd w:val="clear" w:color="auto" w:fill="auto"/>
          </w:tcPr>
          <w:p w14:paraId="442271DE" w14:textId="77777777" w:rsidR="007E1F2B" w:rsidRPr="00530284" w:rsidRDefault="007E1F2B" w:rsidP="00375CF5">
            <w:pPr>
              <w:spacing w:after="0" w:line="360" w:lineRule="auto"/>
              <w:jc w:val="both"/>
              <w:rPr>
                <w:b/>
                <w:sz w:val="24"/>
                <w:szCs w:val="24"/>
              </w:rPr>
            </w:pPr>
            <w:r w:rsidRPr="00530284">
              <w:rPr>
                <w:rFonts w:hint="eastAsia"/>
                <w:b/>
                <w:sz w:val="24"/>
                <w:szCs w:val="24"/>
              </w:rPr>
              <w:t>作者的立場</w:t>
            </w:r>
          </w:p>
        </w:tc>
        <w:tc>
          <w:tcPr>
            <w:tcW w:w="6600" w:type="dxa"/>
            <w:shd w:val="clear" w:color="auto" w:fill="auto"/>
          </w:tcPr>
          <w:p w14:paraId="78771C59" w14:textId="77777777" w:rsidR="007E1F2B" w:rsidRPr="00530284" w:rsidRDefault="007E1F2B" w:rsidP="00375CF5">
            <w:pPr>
              <w:spacing w:after="0" w:line="360" w:lineRule="auto"/>
              <w:jc w:val="both"/>
              <w:rPr>
                <w:b/>
                <w:sz w:val="24"/>
                <w:szCs w:val="24"/>
              </w:rPr>
            </w:pPr>
            <w:r w:rsidRPr="00530284">
              <w:rPr>
                <w:rFonts w:hint="eastAsia"/>
                <w:b/>
                <w:sz w:val="24"/>
                <w:szCs w:val="24"/>
              </w:rPr>
              <w:t>作者認為該健身中心是不道德的。</w:t>
            </w:r>
          </w:p>
        </w:tc>
      </w:tr>
      <w:tr w:rsidR="007E1F2B" w:rsidRPr="00530284" w14:paraId="17542A37" w14:textId="77777777" w:rsidTr="000749F7">
        <w:tc>
          <w:tcPr>
            <w:tcW w:w="1696" w:type="dxa"/>
            <w:shd w:val="clear" w:color="auto" w:fill="auto"/>
          </w:tcPr>
          <w:p w14:paraId="46346D1B" w14:textId="77777777" w:rsidR="007E1F2B" w:rsidRPr="00530284" w:rsidRDefault="007E1F2B" w:rsidP="00375CF5">
            <w:pPr>
              <w:spacing w:after="0" w:line="360" w:lineRule="auto"/>
              <w:jc w:val="both"/>
              <w:rPr>
                <w:b/>
                <w:sz w:val="24"/>
                <w:szCs w:val="24"/>
              </w:rPr>
            </w:pPr>
            <w:r w:rsidRPr="00530284">
              <w:rPr>
                <w:rFonts w:hint="eastAsia"/>
                <w:b/>
                <w:sz w:val="24"/>
                <w:szCs w:val="24"/>
              </w:rPr>
              <w:t>論證</w:t>
            </w:r>
            <w:r w:rsidRPr="00530284">
              <w:rPr>
                <w:b/>
                <w:sz w:val="24"/>
                <w:szCs w:val="24"/>
              </w:rPr>
              <w:t>1</w:t>
            </w:r>
          </w:p>
        </w:tc>
        <w:tc>
          <w:tcPr>
            <w:tcW w:w="6600" w:type="dxa"/>
            <w:shd w:val="clear" w:color="auto" w:fill="auto"/>
          </w:tcPr>
          <w:p w14:paraId="644A7415" w14:textId="77777777" w:rsidR="007E1F2B" w:rsidRPr="00530284" w:rsidRDefault="007E1F2B" w:rsidP="00375CF5">
            <w:pPr>
              <w:spacing w:after="0" w:line="360" w:lineRule="auto"/>
              <w:jc w:val="both"/>
              <w:rPr>
                <w:sz w:val="24"/>
                <w:szCs w:val="24"/>
              </w:rPr>
            </w:pPr>
          </w:p>
        </w:tc>
      </w:tr>
      <w:tr w:rsidR="007E1F2B" w:rsidRPr="00530284" w14:paraId="0B43DF32" w14:textId="77777777" w:rsidTr="000749F7">
        <w:tc>
          <w:tcPr>
            <w:tcW w:w="1696" w:type="dxa"/>
            <w:shd w:val="clear" w:color="auto" w:fill="auto"/>
          </w:tcPr>
          <w:p w14:paraId="12E438A1" w14:textId="77777777" w:rsidR="007E1F2B" w:rsidRPr="00530284" w:rsidRDefault="007E1F2B" w:rsidP="00375CF5">
            <w:pPr>
              <w:spacing w:after="0" w:line="360" w:lineRule="auto"/>
              <w:jc w:val="both"/>
              <w:rPr>
                <w:sz w:val="24"/>
                <w:szCs w:val="24"/>
              </w:rPr>
            </w:pPr>
            <w:r w:rsidRPr="00530284">
              <w:rPr>
                <w:rFonts w:hint="eastAsia"/>
                <w:sz w:val="24"/>
                <w:szCs w:val="24"/>
              </w:rPr>
              <w:t>論點</w:t>
            </w:r>
          </w:p>
        </w:tc>
        <w:tc>
          <w:tcPr>
            <w:tcW w:w="6600" w:type="dxa"/>
            <w:shd w:val="clear" w:color="auto" w:fill="auto"/>
          </w:tcPr>
          <w:p w14:paraId="585D3840" w14:textId="77777777" w:rsidR="007E1F2B" w:rsidRPr="00530284" w:rsidRDefault="007E1F2B" w:rsidP="00375CF5">
            <w:pPr>
              <w:spacing w:after="0" w:line="360" w:lineRule="auto"/>
              <w:jc w:val="both"/>
              <w:rPr>
                <w:sz w:val="24"/>
                <w:szCs w:val="24"/>
              </w:rPr>
            </w:pPr>
            <w:r w:rsidRPr="00530284">
              <w:rPr>
                <w:rFonts w:hint="eastAsia"/>
                <w:sz w:val="24"/>
                <w:szCs w:val="24"/>
              </w:rPr>
              <w:t>健身中心利用智障人士的缺陷去賺取利益，是不道德的行為。</w:t>
            </w:r>
          </w:p>
        </w:tc>
      </w:tr>
      <w:tr w:rsidR="007E1F2B" w:rsidRPr="00530284" w14:paraId="227F8CDE" w14:textId="77777777" w:rsidTr="000749F7">
        <w:tc>
          <w:tcPr>
            <w:tcW w:w="1696" w:type="dxa"/>
            <w:shd w:val="clear" w:color="auto" w:fill="auto"/>
          </w:tcPr>
          <w:p w14:paraId="45D642E0" w14:textId="77777777" w:rsidR="007E1F2B" w:rsidRPr="00530284" w:rsidRDefault="007E1F2B" w:rsidP="00375CF5">
            <w:pPr>
              <w:spacing w:after="0" w:line="360" w:lineRule="auto"/>
              <w:jc w:val="both"/>
              <w:rPr>
                <w:sz w:val="24"/>
                <w:szCs w:val="24"/>
              </w:rPr>
            </w:pPr>
            <w:r w:rsidRPr="00530284">
              <w:rPr>
                <w:rFonts w:hint="eastAsia"/>
                <w:sz w:val="24"/>
                <w:szCs w:val="24"/>
              </w:rPr>
              <w:t>理據</w:t>
            </w:r>
          </w:p>
        </w:tc>
        <w:tc>
          <w:tcPr>
            <w:tcW w:w="6600" w:type="dxa"/>
            <w:shd w:val="clear" w:color="auto" w:fill="auto"/>
          </w:tcPr>
          <w:p w14:paraId="47D070AE" w14:textId="77777777" w:rsidR="007E1F2B" w:rsidRPr="00530284" w:rsidRDefault="007E1F2B" w:rsidP="00375CF5">
            <w:pPr>
              <w:spacing w:after="0" w:line="360" w:lineRule="auto"/>
              <w:jc w:val="both"/>
              <w:rPr>
                <w:sz w:val="24"/>
                <w:szCs w:val="24"/>
              </w:rPr>
            </w:pPr>
            <w:r w:rsidRPr="00530284">
              <w:rPr>
                <w:rFonts w:hint="eastAsia"/>
                <w:sz w:val="24"/>
                <w:szCs w:val="24"/>
              </w:rPr>
              <w:t>義務論：表面義務中的不作惡和不傷害。</w:t>
            </w:r>
          </w:p>
        </w:tc>
      </w:tr>
      <w:tr w:rsidR="007E1F2B" w:rsidRPr="00530284" w14:paraId="7AB0C90E" w14:textId="77777777" w:rsidTr="000749F7">
        <w:tc>
          <w:tcPr>
            <w:tcW w:w="1696" w:type="dxa"/>
            <w:shd w:val="clear" w:color="auto" w:fill="auto"/>
          </w:tcPr>
          <w:p w14:paraId="124BE955" w14:textId="77777777" w:rsidR="007E1F2B" w:rsidRPr="00530284" w:rsidRDefault="007E1F2B" w:rsidP="00375CF5">
            <w:pPr>
              <w:spacing w:after="0" w:line="360" w:lineRule="auto"/>
              <w:jc w:val="both"/>
              <w:rPr>
                <w:b/>
                <w:sz w:val="24"/>
                <w:szCs w:val="24"/>
              </w:rPr>
            </w:pPr>
            <w:r w:rsidRPr="00530284">
              <w:rPr>
                <w:rFonts w:hint="eastAsia"/>
                <w:b/>
                <w:sz w:val="24"/>
                <w:szCs w:val="24"/>
              </w:rPr>
              <w:t>論證</w:t>
            </w:r>
            <w:r w:rsidRPr="00530284">
              <w:rPr>
                <w:b/>
                <w:sz w:val="24"/>
                <w:szCs w:val="24"/>
              </w:rPr>
              <w:t>2</w:t>
            </w:r>
          </w:p>
        </w:tc>
        <w:tc>
          <w:tcPr>
            <w:tcW w:w="6600" w:type="dxa"/>
            <w:shd w:val="clear" w:color="auto" w:fill="auto"/>
          </w:tcPr>
          <w:p w14:paraId="05431CB4" w14:textId="77777777" w:rsidR="007E1F2B" w:rsidRPr="00530284" w:rsidRDefault="007E1F2B" w:rsidP="00375CF5">
            <w:pPr>
              <w:spacing w:after="0" w:line="360" w:lineRule="auto"/>
              <w:jc w:val="both"/>
              <w:rPr>
                <w:sz w:val="24"/>
                <w:szCs w:val="24"/>
              </w:rPr>
            </w:pPr>
          </w:p>
        </w:tc>
      </w:tr>
      <w:tr w:rsidR="007E1F2B" w:rsidRPr="00530284" w14:paraId="5425AD19" w14:textId="77777777" w:rsidTr="000749F7">
        <w:tc>
          <w:tcPr>
            <w:tcW w:w="1696" w:type="dxa"/>
            <w:shd w:val="clear" w:color="auto" w:fill="auto"/>
          </w:tcPr>
          <w:p w14:paraId="6B1E099B" w14:textId="77777777" w:rsidR="007E1F2B" w:rsidRPr="00530284" w:rsidRDefault="007E1F2B" w:rsidP="00375CF5">
            <w:pPr>
              <w:spacing w:after="0" w:line="360" w:lineRule="auto"/>
              <w:jc w:val="both"/>
              <w:rPr>
                <w:sz w:val="24"/>
                <w:szCs w:val="24"/>
              </w:rPr>
            </w:pPr>
            <w:r w:rsidRPr="00530284">
              <w:rPr>
                <w:rFonts w:hint="eastAsia"/>
                <w:sz w:val="24"/>
                <w:szCs w:val="24"/>
              </w:rPr>
              <w:t>論點</w:t>
            </w:r>
          </w:p>
        </w:tc>
        <w:tc>
          <w:tcPr>
            <w:tcW w:w="6600" w:type="dxa"/>
            <w:shd w:val="clear" w:color="auto" w:fill="auto"/>
          </w:tcPr>
          <w:p w14:paraId="7A637252" w14:textId="77777777" w:rsidR="007E1F2B" w:rsidRPr="00530284" w:rsidRDefault="007E1F2B" w:rsidP="00375CF5">
            <w:pPr>
              <w:spacing w:after="0" w:line="360" w:lineRule="auto"/>
              <w:jc w:val="both"/>
              <w:rPr>
                <w:sz w:val="24"/>
                <w:szCs w:val="24"/>
              </w:rPr>
            </w:pPr>
            <w:r w:rsidRPr="00530284">
              <w:rPr>
                <w:rFonts w:hint="eastAsia"/>
                <w:sz w:val="24"/>
                <w:szCs w:val="24"/>
              </w:rPr>
              <w:t>健身中心不正當的營運手段（如隱瞞合約內容、濫收附加費等），損害消費者的權益。</w:t>
            </w:r>
          </w:p>
        </w:tc>
      </w:tr>
      <w:tr w:rsidR="007E1F2B" w:rsidRPr="00530284" w14:paraId="70BBC6CB" w14:textId="77777777" w:rsidTr="000749F7">
        <w:tc>
          <w:tcPr>
            <w:tcW w:w="1696" w:type="dxa"/>
            <w:shd w:val="clear" w:color="auto" w:fill="auto"/>
          </w:tcPr>
          <w:p w14:paraId="446E74EB" w14:textId="77777777" w:rsidR="007E1F2B" w:rsidRPr="00530284" w:rsidRDefault="007E1F2B" w:rsidP="00375CF5">
            <w:pPr>
              <w:spacing w:after="0" w:line="360" w:lineRule="auto"/>
              <w:jc w:val="both"/>
              <w:rPr>
                <w:sz w:val="24"/>
                <w:szCs w:val="24"/>
              </w:rPr>
            </w:pPr>
            <w:r w:rsidRPr="00530284">
              <w:rPr>
                <w:rFonts w:hint="eastAsia"/>
                <w:sz w:val="24"/>
                <w:szCs w:val="24"/>
              </w:rPr>
              <w:t>理據</w:t>
            </w:r>
          </w:p>
        </w:tc>
        <w:tc>
          <w:tcPr>
            <w:tcW w:w="6600" w:type="dxa"/>
            <w:shd w:val="clear" w:color="auto" w:fill="auto"/>
          </w:tcPr>
          <w:p w14:paraId="5C88373B" w14:textId="77777777" w:rsidR="007E1F2B" w:rsidRPr="00530284" w:rsidRDefault="007E1F2B" w:rsidP="00375CF5">
            <w:pPr>
              <w:spacing w:after="0" w:line="360" w:lineRule="auto"/>
              <w:jc w:val="both"/>
              <w:rPr>
                <w:sz w:val="24"/>
                <w:szCs w:val="24"/>
              </w:rPr>
            </w:pPr>
            <w:r w:rsidRPr="00530284">
              <w:rPr>
                <w:rFonts w:hint="eastAsia"/>
                <w:sz w:val="24"/>
                <w:szCs w:val="24"/>
              </w:rPr>
              <w:t>義務論：表面義務中的不作惡和不傷害。</w:t>
            </w:r>
          </w:p>
        </w:tc>
      </w:tr>
      <w:tr w:rsidR="007E1F2B" w:rsidRPr="00530284" w14:paraId="76E0C8BA" w14:textId="77777777" w:rsidTr="00270C43">
        <w:tc>
          <w:tcPr>
            <w:tcW w:w="1696" w:type="dxa"/>
            <w:shd w:val="clear" w:color="auto" w:fill="E7E6E6" w:themeFill="background2"/>
          </w:tcPr>
          <w:p w14:paraId="6EC65D51" w14:textId="33493B68" w:rsidR="007E1F2B" w:rsidRPr="00530284" w:rsidRDefault="00FD1FC5" w:rsidP="00375CF5">
            <w:pPr>
              <w:spacing w:after="0" w:line="360" w:lineRule="auto"/>
              <w:jc w:val="both"/>
              <w:rPr>
                <w:sz w:val="24"/>
                <w:szCs w:val="24"/>
              </w:rPr>
            </w:pPr>
            <w:r w:rsidRPr="00530284">
              <w:rPr>
                <w:rFonts w:hint="eastAsia"/>
                <w:sz w:val="24"/>
                <w:szCs w:val="24"/>
              </w:rPr>
              <w:t>建議評論方向</w:t>
            </w:r>
          </w:p>
        </w:tc>
        <w:tc>
          <w:tcPr>
            <w:tcW w:w="6600" w:type="dxa"/>
            <w:shd w:val="clear" w:color="auto" w:fill="E7E6E6" w:themeFill="background2"/>
          </w:tcPr>
          <w:p w14:paraId="4AF6EB21" w14:textId="77777777" w:rsidR="007E1F2B" w:rsidRPr="00530284" w:rsidRDefault="007E1F2B" w:rsidP="00375CF5">
            <w:pPr>
              <w:spacing w:after="0" w:line="360" w:lineRule="auto"/>
              <w:jc w:val="both"/>
              <w:rPr>
                <w:rFonts w:asciiTheme="minorEastAsia" w:hAnsiTheme="minorEastAsia"/>
                <w:sz w:val="24"/>
                <w:szCs w:val="24"/>
              </w:rPr>
            </w:pPr>
            <w:r w:rsidRPr="00530284">
              <w:rPr>
                <w:rFonts w:asciiTheme="minorEastAsia" w:hAnsiTheme="minorEastAsia" w:hint="eastAsia"/>
                <w:sz w:val="24"/>
                <w:szCs w:val="24"/>
              </w:rPr>
              <w:t>這個論點也可以分別從持份者理論和社會契約理論的角度加以評論。</w:t>
            </w:r>
          </w:p>
          <w:p w14:paraId="7DA730D1" w14:textId="77777777" w:rsidR="007E1F2B" w:rsidRPr="00530284" w:rsidRDefault="007E1F2B" w:rsidP="00375CF5">
            <w:pPr>
              <w:pStyle w:val="a7"/>
              <w:numPr>
                <w:ilvl w:val="0"/>
                <w:numId w:val="154"/>
              </w:numPr>
              <w:spacing w:line="360" w:lineRule="auto"/>
              <w:ind w:leftChars="0"/>
              <w:jc w:val="both"/>
              <w:rPr>
                <w:rFonts w:asciiTheme="minorEastAsia" w:hAnsiTheme="minorEastAsia"/>
                <w:szCs w:val="24"/>
              </w:rPr>
            </w:pPr>
            <w:r w:rsidRPr="00530284">
              <w:rPr>
                <w:rFonts w:asciiTheme="minorEastAsia" w:hAnsiTheme="minorEastAsia" w:hint="eastAsia"/>
                <w:szCs w:val="24"/>
              </w:rPr>
              <w:t>從持份者理論看，健身中心只重視股東的利益，忽略消費者的權益。就商業倫理而言，這是不道德。</w:t>
            </w:r>
          </w:p>
          <w:p w14:paraId="1208CE58" w14:textId="77777777" w:rsidR="007E1F2B" w:rsidRPr="00530284" w:rsidRDefault="007E1F2B" w:rsidP="00375CF5">
            <w:pPr>
              <w:pStyle w:val="a7"/>
              <w:numPr>
                <w:ilvl w:val="0"/>
                <w:numId w:val="154"/>
              </w:numPr>
              <w:spacing w:line="360" w:lineRule="auto"/>
              <w:ind w:leftChars="0"/>
              <w:jc w:val="both"/>
              <w:rPr>
                <w:rFonts w:ascii="Times New Roman" w:eastAsia="SimSun" w:hAnsi="Times New Roman"/>
                <w:szCs w:val="24"/>
              </w:rPr>
            </w:pPr>
            <w:r w:rsidRPr="00530284">
              <w:rPr>
                <w:rFonts w:asciiTheme="minorEastAsia" w:hAnsiTheme="minorEastAsia" w:hint="eastAsia"/>
                <w:szCs w:val="24"/>
              </w:rPr>
              <w:t>從社會契約理論看，健身中心違反一般商業活動中合理和公平的做法。對消費者隱瞞合約內容，向消費者濫收附加費是不合理和不公平的做法。</w:t>
            </w:r>
          </w:p>
        </w:tc>
      </w:tr>
      <w:tr w:rsidR="007E1F2B" w:rsidRPr="00530284" w14:paraId="0B3D93F0" w14:textId="77777777" w:rsidTr="000749F7">
        <w:tc>
          <w:tcPr>
            <w:tcW w:w="1696" w:type="dxa"/>
            <w:shd w:val="clear" w:color="auto" w:fill="auto"/>
          </w:tcPr>
          <w:p w14:paraId="288181B5" w14:textId="77777777" w:rsidR="007E1F2B" w:rsidRPr="00530284" w:rsidRDefault="007E1F2B" w:rsidP="00375CF5">
            <w:pPr>
              <w:spacing w:after="0" w:line="360" w:lineRule="auto"/>
              <w:jc w:val="both"/>
              <w:rPr>
                <w:b/>
                <w:sz w:val="24"/>
                <w:szCs w:val="24"/>
              </w:rPr>
            </w:pPr>
            <w:r w:rsidRPr="00530284">
              <w:rPr>
                <w:rFonts w:hint="eastAsia"/>
                <w:b/>
                <w:sz w:val="24"/>
                <w:szCs w:val="24"/>
              </w:rPr>
              <w:t>論證</w:t>
            </w:r>
            <w:r w:rsidRPr="00530284">
              <w:rPr>
                <w:b/>
                <w:sz w:val="24"/>
                <w:szCs w:val="24"/>
              </w:rPr>
              <w:t>3</w:t>
            </w:r>
          </w:p>
        </w:tc>
        <w:tc>
          <w:tcPr>
            <w:tcW w:w="6600" w:type="dxa"/>
            <w:shd w:val="clear" w:color="auto" w:fill="auto"/>
          </w:tcPr>
          <w:p w14:paraId="0B59B33B" w14:textId="77777777" w:rsidR="007E1F2B" w:rsidRPr="00530284" w:rsidRDefault="007E1F2B" w:rsidP="00375CF5">
            <w:pPr>
              <w:spacing w:after="0" w:line="360" w:lineRule="auto"/>
              <w:jc w:val="both"/>
              <w:rPr>
                <w:sz w:val="24"/>
                <w:szCs w:val="24"/>
              </w:rPr>
            </w:pPr>
          </w:p>
        </w:tc>
      </w:tr>
      <w:tr w:rsidR="007E1F2B" w:rsidRPr="00530284" w14:paraId="307692A0" w14:textId="77777777" w:rsidTr="000749F7">
        <w:tc>
          <w:tcPr>
            <w:tcW w:w="1696" w:type="dxa"/>
            <w:shd w:val="clear" w:color="auto" w:fill="auto"/>
          </w:tcPr>
          <w:p w14:paraId="546105D3" w14:textId="77777777" w:rsidR="007E1F2B" w:rsidRPr="00530284" w:rsidRDefault="007E1F2B" w:rsidP="00375CF5">
            <w:pPr>
              <w:spacing w:after="0" w:line="360" w:lineRule="auto"/>
              <w:jc w:val="both"/>
              <w:rPr>
                <w:sz w:val="24"/>
                <w:szCs w:val="24"/>
              </w:rPr>
            </w:pPr>
            <w:r w:rsidRPr="00530284">
              <w:rPr>
                <w:rFonts w:hint="eastAsia"/>
                <w:sz w:val="24"/>
                <w:szCs w:val="24"/>
              </w:rPr>
              <w:t>論點</w:t>
            </w:r>
          </w:p>
        </w:tc>
        <w:tc>
          <w:tcPr>
            <w:tcW w:w="6600" w:type="dxa"/>
            <w:shd w:val="clear" w:color="auto" w:fill="auto"/>
          </w:tcPr>
          <w:p w14:paraId="29294CDD" w14:textId="77777777" w:rsidR="007E1F2B" w:rsidRPr="00530284" w:rsidRDefault="007E1F2B" w:rsidP="00375CF5">
            <w:pPr>
              <w:spacing w:after="0" w:line="360" w:lineRule="auto"/>
              <w:jc w:val="both"/>
              <w:rPr>
                <w:sz w:val="24"/>
                <w:szCs w:val="24"/>
              </w:rPr>
            </w:pPr>
            <w:r w:rsidRPr="00530284">
              <w:rPr>
                <w:rFonts w:hint="eastAsia"/>
                <w:sz w:val="24"/>
                <w:szCs w:val="24"/>
              </w:rPr>
              <w:t>健身中心造成了不少惡的後果，包括事主蒙受金錢損失、損害整個業界的聲譽，及對整體社會造成廣泛的不信任。</w:t>
            </w:r>
          </w:p>
        </w:tc>
      </w:tr>
      <w:tr w:rsidR="007E1F2B" w:rsidRPr="00530284" w14:paraId="40A0DC2C" w14:textId="77777777" w:rsidTr="000749F7">
        <w:tc>
          <w:tcPr>
            <w:tcW w:w="1696" w:type="dxa"/>
            <w:shd w:val="clear" w:color="auto" w:fill="auto"/>
          </w:tcPr>
          <w:p w14:paraId="4FE3E3E2" w14:textId="77777777" w:rsidR="007E1F2B" w:rsidRPr="00530284" w:rsidRDefault="007E1F2B" w:rsidP="00375CF5">
            <w:pPr>
              <w:spacing w:after="0" w:line="360" w:lineRule="auto"/>
              <w:jc w:val="both"/>
              <w:rPr>
                <w:sz w:val="24"/>
                <w:szCs w:val="24"/>
              </w:rPr>
            </w:pPr>
            <w:r w:rsidRPr="00530284">
              <w:rPr>
                <w:rFonts w:hint="eastAsia"/>
                <w:sz w:val="24"/>
                <w:szCs w:val="24"/>
              </w:rPr>
              <w:t>理據</w:t>
            </w:r>
          </w:p>
        </w:tc>
        <w:tc>
          <w:tcPr>
            <w:tcW w:w="6600" w:type="dxa"/>
            <w:shd w:val="clear" w:color="auto" w:fill="auto"/>
          </w:tcPr>
          <w:p w14:paraId="74AA342F" w14:textId="77777777" w:rsidR="007E1F2B" w:rsidRPr="00530284" w:rsidRDefault="007E1F2B" w:rsidP="00375CF5">
            <w:pPr>
              <w:spacing w:after="0" w:line="360" w:lineRule="auto"/>
              <w:jc w:val="both"/>
              <w:rPr>
                <w:sz w:val="24"/>
                <w:szCs w:val="24"/>
              </w:rPr>
            </w:pPr>
            <w:r w:rsidRPr="00530284">
              <w:rPr>
                <w:rFonts w:hint="eastAsia"/>
                <w:sz w:val="24"/>
                <w:szCs w:val="24"/>
              </w:rPr>
              <w:t>效益主義：當某些行為或規條能為每一個人帶來最大的善或快樂，人應該實行該行為或遵從該規條。</w:t>
            </w:r>
          </w:p>
        </w:tc>
      </w:tr>
      <w:tr w:rsidR="007E1F2B" w:rsidRPr="00530284" w14:paraId="16C27C6F" w14:textId="77777777" w:rsidTr="000749F7">
        <w:tc>
          <w:tcPr>
            <w:tcW w:w="1696" w:type="dxa"/>
            <w:shd w:val="clear" w:color="auto" w:fill="auto"/>
          </w:tcPr>
          <w:p w14:paraId="762B4971" w14:textId="77777777" w:rsidR="007E1F2B" w:rsidRPr="00530284" w:rsidRDefault="007E1F2B" w:rsidP="00375CF5">
            <w:pPr>
              <w:spacing w:after="0" w:line="360" w:lineRule="auto"/>
              <w:jc w:val="both"/>
              <w:rPr>
                <w:b/>
                <w:sz w:val="24"/>
                <w:szCs w:val="24"/>
              </w:rPr>
            </w:pPr>
            <w:r w:rsidRPr="00530284">
              <w:rPr>
                <w:rFonts w:hint="eastAsia"/>
                <w:b/>
                <w:sz w:val="24"/>
                <w:szCs w:val="24"/>
              </w:rPr>
              <w:t>論證</w:t>
            </w:r>
            <w:r w:rsidRPr="00530284">
              <w:rPr>
                <w:b/>
                <w:sz w:val="24"/>
                <w:szCs w:val="24"/>
              </w:rPr>
              <w:t>4</w:t>
            </w:r>
          </w:p>
        </w:tc>
        <w:tc>
          <w:tcPr>
            <w:tcW w:w="6600" w:type="dxa"/>
            <w:shd w:val="clear" w:color="auto" w:fill="auto"/>
          </w:tcPr>
          <w:p w14:paraId="75AD5C7F" w14:textId="77777777" w:rsidR="007E1F2B" w:rsidRPr="00530284" w:rsidRDefault="007E1F2B" w:rsidP="00375CF5">
            <w:pPr>
              <w:spacing w:after="0" w:line="360" w:lineRule="auto"/>
              <w:jc w:val="both"/>
              <w:rPr>
                <w:sz w:val="24"/>
                <w:szCs w:val="24"/>
              </w:rPr>
            </w:pPr>
          </w:p>
        </w:tc>
      </w:tr>
      <w:tr w:rsidR="007E1F2B" w:rsidRPr="00530284" w14:paraId="7D0AB916" w14:textId="77777777" w:rsidTr="000749F7">
        <w:tc>
          <w:tcPr>
            <w:tcW w:w="1696" w:type="dxa"/>
            <w:shd w:val="clear" w:color="auto" w:fill="auto"/>
          </w:tcPr>
          <w:p w14:paraId="3E2C7163" w14:textId="77777777" w:rsidR="007E1F2B" w:rsidRPr="00530284" w:rsidRDefault="007E1F2B" w:rsidP="00375CF5">
            <w:pPr>
              <w:spacing w:after="0" w:line="360" w:lineRule="auto"/>
              <w:jc w:val="both"/>
              <w:rPr>
                <w:sz w:val="24"/>
                <w:szCs w:val="24"/>
              </w:rPr>
            </w:pPr>
            <w:r w:rsidRPr="00530284">
              <w:rPr>
                <w:rFonts w:hint="eastAsia"/>
                <w:sz w:val="24"/>
                <w:szCs w:val="24"/>
              </w:rPr>
              <w:t>論點</w:t>
            </w:r>
          </w:p>
        </w:tc>
        <w:tc>
          <w:tcPr>
            <w:tcW w:w="6600" w:type="dxa"/>
            <w:shd w:val="clear" w:color="auto" w:fill="auto"/>
          </w:tcPr>
          <w:p w14:paraId="4A06AC3F" w14:textId="77777777" w:rsidR="007E1F2B" w:rsidRPr="00530284" w:rsidRDefault="007E1F2B" w:rsidP="00375CF5">
            <w:pPr>
              <w:spacing w:after="0" w:line="360" w:lineRule="auto"/>
              <w:jc w:val="both"/>
              <w:rPr>
                <w:sz w:val="24"/>
                <w:szCs w:val="24"/>
              </w:rPr>
            </w:pPr>
            <w:r w:rsidRPr="00530284">
              <w:rPr>
                <w:rFonts w:hint="eastAsia"/>
                <w:sz w:val="24"/>
                <w:szCs w:val="24"/>
              </w:rPr>
              <w:t>健身中心職員教唆智障人士申請信用卡和進行信用卡透支，及向多間財務公司借錢。</w:t>
            </w:r>
          </w:p>
        </w:tc>
      </w:tr>
      <w:tr w:rsidR="007E1F2B" w:rsidRPr="00530284" w14:paraId="5DB16854" w14:textId="77777777" w:rsidTr="000749F7">
        <w:tc>
          <w:tcPr>
            <w:tcW w:w="1696" w:type="dxa"/>
            <w:shd w:val="clear" w:color="auto" w:fill="auto"/>
          </w:tcPr>
          <w:p w14:paraId="1F6B76C8" w14:textId="77777777" w:rsidR="007E1F2B" w:rsidRPr="00530284" w:rsidRDefault="007E1F2B" w:rsidP="00375CF5">
            <w:pPr>
              <w:spacing w:after="0" w:line="360" w:lineRule="auto"/>
              <w:jc w:val="both"/>
              <w:rPr>
                <w:sz w:val="24"/>
                <w:szCs w:val="24"/>
              </w:rPr>
            </w:pPr>
            <w:r w:rsidRPr="00530284">
              <w:rPr>
                <w:rFonts w:hint="eastAsia"/>
                <w:sz w:val="24"/>
                <w:szCs w:val="24"/>
              </w:rPr>
              <w:t>理據</w:t>
            </w:r>
          </w:p>
        </w:tc>
        <w:tc>
          <w:tcPr>
            <w:tcW w:w="6600" w:type="dxa"/>
            <w:shd w:val="clear" w:color="auto" w:fill="auto"/>
          </w:tcPr>
          <w:p w14:paraId="78B89ECF" w14:textId="77777777" w:rsidR="007E1F2B" w:rsidRPr="00530284" w:rsidRDefault="007E1F2B" w:rsidP="00375CF5">
            <w:pPr>
              <w:spacing w:after="0" w:line="360" w:lineRule="auto"/>
              <w:jc w:val="both"/>
              <w:rPr>
                <w:sz w:val="24"/>
                <w:szCs w:val="24"/>
              </w:rPr>
            </w:pPr>
            <w:r w:rsidRPr="00530284">
              <w:rPr>
                <w:rFonts w:hint="eastAsia"/>
                <w:sz w:val="24"/>
                <w:szCs w:val="24"/>
              </w:rPr>
              <w:t>商業倫理的價值：公義</w:t>
            </w:r>
          </w:p>
        </w:tc>
      </w:tr>
      <w:tr w:rsidR="007E1F2B" w:rsidRPr="00530284" w14:paraId="75C5C83A" w14:textId="77777777" w:rsidTr="00270C43">
        <w:tc>
          <w:tcPr>
            <w:tcW w:w="1696" w:type="dxa"/>
            <w:shd w:val="clear" w:color="auto" w:fill="E7E6E6" w:themeFill="background2"/>
          </w:tcPr>
          <w:p w14:paraId="79FC458A" w14:textId="1B78C78B" w:rsidR="007E1F2B" w:rsidRPr="00530284" w:rsidRDefault="00FD1FC5" w:rsidP="00375CF5">
            <w:pPr>
              <w:spacing w:after="0" w:line="360" w:lineRule="auto"/>
              <w:jc w:val="both"/>
              <w:rPr>
                <w:sz w:val="24"/>
                <w:szCs w:val="24"/>
              </w:rPr>
            </w:pPr>
            <w:r w:rsidRPr="00530284">
              <w:rPr>
                <w:rFonts w:hint="eastAsia"/>
                <w:sz w:val="24"/>
                <w:szCs w:val="24"/>
              </w:rPr>
              <w:t>建議評論方向</w:t>
            </w:r>
          </w:p>
        </w:tc>
        <w:tc>
          <w:tcPr>
            <w:tcW w:w="6600" w:type="dxa"/>
            <w:shd w:val="clear" w:color="auto" w:fill="E7E6E6" w:themeFill="background2"/>
          </w:tcPr>
          <w:p w14:paraId="5E04B5F8" w14:textId="77777777" w:rsidR="007E1F2B" w:rsidRPr="00530284" w:rsidRDefault="007E1F2B" w:rsidP="00375CF5">
            <w:pPr>
              <w:spacing w:after="0" w:line="360" w:lineRule="auto"/>
              <w:jc w:val="both"/>
              <w:rPr>
                <w:sz w:val="24"/>
                <w:szCs w:val="24"/>
              </w:rPr>
            </w:pPr>
            <w:r w:rsidRPr="00530284">
              <w:rPr>
                <w:rFonts w:hint="eastAsia"/>
                <w:sz w:val="24"/>
                <w:szCs w:val="24"/>
              </w:rPr>
              <w:t>這個論點也可以從社會契約理論的角度加以評論。從社會契約理論看，健身中心的職員利用智障人士的弱點去牟利，違反社會對商業</w:t>
            </w:r>
            <w:r w:rsidRPr="00530284">
              <w:rPr>
                <w:rFonts w:hint="eastAsia"/>
                <w:sz w:val="24"/>
                <w:szCs w:val="24"/>
              </w:rPr>
              <w:lastRenderedPageBreak/>
              <w:t>活動的理解和期望，即儘管賣方完成買賣的程序，售賣貨品或服務必須符合公義的原則。</w:t>
            </w:r>
          </w:p>
        </w:tc>
      </w:tr>
      <w:tr w:rsidR="007E1F2B" w:rsidRPr="00530284" w14:paraId="3B0554EF" w14:textId="77777777" w:rsidTr="000749F7">
        <w:tc>
          <w:tcPr>
            <w:tcW w:w="1696" w:type="dxa"/>
            <w:shd w:val="clear" w:color="auto" w:fill="auto"/>
          </w:tcPr>
          <w:p w14:paraId="3F9F50CE" w14:textId="77777777" w:rsidR="007E1F2B" w:rsidRPr="00530284" w:rsidRDefault="007E1F2B" w:rsidP="00375CF5">
            <w:pPr>
              <w:spacing w:after="0" w:line="360" w:lineRule="auto"/>
              <w:jc w:val="both"/>
              <w:rPr>
                <w:b/>
                <w:sz w:val="24"/>
                <w:szCs w:val="24"/>
              </w:rPr>
            </w:pPr>
            <w:r w:rsidRPr="00530284">
              <w:rPr>
                <w:rFonts w:hint="eastAsia"/>
                <w:b/>
                <w:sz w:val="24"/>
                <w:szCs w:val="24"/>
              </w:rPr>
              <w:lastRenderedPageBreak/>
              <w:t>論證</w:t>
            </w:r>
            <w:r w:rsidRPr="00530284">
              <w:rPr>
                <w:b/>
                <w:sz w:val="24"/>
                <w:szCs w:val="24"/>
              </w:rPr>
              <w:t>5</w:t>
            </w:r>
          </w:p>
        </w:tc>
        <w:tc>
          <w:tcPr>
            <w:tcW w:w="6600" w:type="dxa"/>
            <w:shd w:val="clear" w:color="auto" w:fill="auto"/>
          </w:tcPr>
          <w:p w14:paraId="5DEBD2DD" w14:textId="77777777" w:rsidR="007E1F2B" w:rsidRPr="00530284" w:rsidRDefault="007E1F2B" w:rsidP="00375CF5">
            <w:pPr>
              <w:spacing w:after="0" w:line="360" w:lineRule="auto"/>
              <w:jc w:val="both"/>
              <w:rPr>
                <w:sz w:val="24"/>
                <w:szCs w:val="24"/>
              </w:rPr>
            </w:pPr>
          </w:p>
        </w:tc>
      </w:tr>
      <w:tr w:rsidR="007E1F2B" w:rsidRPr="00530284" w14:paraId="5523291E" w14:textId="77777777" w:rsidTr="000749F7">
        <w:tc>
          <w:tcPr>
            <w:tcW w:w="1696" w:type="dxa"/>
            <w:shd w:val="clear" w:color="auto" w:fill="auto"/>
          </w:tcPr>
          <w:p w14:paraId="569816D6" w14:textId="77777777" w:rsidR="007E1F2B" w:rsidRPr="00530284" w:rsidRDefault="007E1F2B" w:rsidP="00375CF5">
            <w:pPr>
              <w:spacing w:after="0" w:line="360" w:lineRule="auto"/>
              <w:jc w:val="both"/>
              <w:rPr>
                <w:sz w:val="24"/>
                <w:szCs w:val="24"/>
              </w:rPr>
            </w:pPr>
            <w:r w:rsidRPr="00530284">
              <w:rPr>
                <w:rFonts w:hint="eastAsia"/>
                <w:sz w:val="24"/>
                <w:szCs w:val="24"/>
              </w:rPr>
              <w:t>論點</w:t>
            </w:r>
          </w:p>
        </w:tc>
        <w:tc>
          <w:tcPr>
            <w:tcW w:w="6600" w:type="dxa"/>
            <w:shd w:val="clear" w:color="auto" w:fill="auto"/>
          </w:tcPr>
          <w:p w14:paraId="23B0EA8F" w14:textId="77777777" w:rsidR="007E1F2B" w:rsidRPr="00530284" w:rsidRDefault="007E1F2B" w:rsidP="00375CF5">
            <w:pPr>
              <w:spacing w:after="0" w:line="360" w:lineRule="auto"/>
              <w:jc w:val="both"/>
              <w:rPr>
                <w:sz w:val="24"/>
                <w:szCs w:val="24"/>
              </w:rPr>
            </w:pPr>
            <w:r w:rsidRPr="00530284">
              <w:rPr>
                <w:rFonts w:hint="eastAsia"/>
                <w:sz w:val="24"/>
                <w:szCs w:val="24"/>
              </w:rPr>
              <w:t>健身中心涉及多種不合理的經營手法（例如恐嚇當事人、無故扣留當事人身份證、信用咭等私人物件），及限制事主離開健身中心。</w:t>
            </w:r>
          </w:p>
        </w:tc>
      </w:tr>
      <w:tr w:rsidR="007E1F2B" w:rsidRPr="00530284" w14:paraId="3D08E424" w14:textId="77777777" w:rsidTr="000749F7">
        <w:tc>
          <w:tcPr>
            <w:tcW w:w="1696" w:type="dxa"/>
            <w:shd w:val="clear" w:color="auto" w:fill="auto"/>
          </w:tcPr>
          <w:p w14:paraId="40ED5471" w14:textId="77777777" w:rsidR="007E1F2B" w:rsidRPr="00530284" w:rsidRDefault="007E1F2B" w:rsidP="00375CF5">
            <w:pPr>
              <w:spacing w:after="0" w:line="360" w:lineRule="auto"/>
              <w:jc w:val="both"/>
              <w:rPr>
                <w:sz w:val="24"/>
                <w:szCs w:val="24"/>
              </w:rPr>
            </w:pPr>
            <w:r w:rsidRPr="00530284">
              <w:rPr>
                <w:rFonts w:hint="eastAsia"/>
                <w:sz w:val="24"/>
                <w:szCs w:val="24"/>
              </w:rPr>
              <w:t>理據</w:t>
            </w:r>
          </w:p>
        </w:tc>
        <w:tc>
          <w:tcPr>
            <w:tcW w:w="6600" w:type="dxa"/>
            <w:shd w:val="clear" w:color="auto" w:fill="auto"/>
          </w:tcPr>
          <w:p w14:paraId="6BCD4625" w14:textId="77777777" w:rsidR="007E1F2B" w:rsidRPr="00530284" w:rsidRDefault="007E1F2B" w:rsidP="00375CF5">
            <w:pPr>
              <w:spacing w:after="0" w:line="360" w:lineRule="auto"/>
              <w:jc w:val="both"/>
              <w:rPr>
                <w:sz w:val="24"/>
                <w:szCs w:val="24"/>
              </w:rPr>
            </w:pPr>
            <w:r w:rsidRPr="00530284">
              <w:rPr>
                <w:rFonts w:hint="eastAsia"/>
                <w:sz w:val="24"/>
                <w:szCs w:val="24"/>
              </w:rPr>
              <w:t>社會契約理論：不合理的經營手法違反公義的原則，限制事主離開健身中心違反人權中人身自由的原則。</w:t>
            </w:r>
          </w:p>
        </w:tc>
      </w:tr>
      <w:tr w:rsidR="007E1F2B" w:rsidRPr="00530284" w14:paraId="56D419A1" w14:textId="77777777" w:rsidTr="000749F7">
        <w:tc>
          <w:tcPr>
            <w:tcW w:w="1696" w:type="dxa"/>
            <w:shd w:val="clear" w:color="auto" w:fill="auto"/>
          </w:tcPr>
          <w:p w14:paraId="192505BC" w14:textId="77777777" w:rsidR="007E1F2B" w:rsidRPr="00530284" w:rsidRDefault="007E1F2B" w:rsidP="00375CF5">
            <w:pPr>
              <w:spacing w:after="0" w:line="360" w:lineRule="auto"/>
              <w:jc w:val="both"/>
              <w:rPr>
                <w:b/>
                <w:sz w:val="24"/>
                <w:szCs w:val="24"/>
              </w:rPr>
            </w:pPr>
            <w:r w:rsidRPr="00530284">
              <w:rPr>
                <w:rFonts w:hint="eastAsia"/>
                <w:b/>
                <w:sz w:val="24"/>
                <w:szCs w:val="24"/>
              </w:rPr>
              <w:t>論證</w:t>
            </w:r>
            <w:r w:rsidRPr="00530284">
              <w:rPr>
                <w:b/>
                <w:sz w:val="24"/>
                <w:szCs w:val="24"/>
              </w:rPr>
              <w:t>6</w:t>
            </w:r>
          </w:p>
        </w:tc>
        <w:tc>
          <w:tcPr>
            <w:tcW w:w="6600" w:type="dxa"/>
            <w:shd w:val="clear" w:color="auto" w:fill="auto"/>
          </w:tcPr>
          <w:p w14:paraId="3C59A9CE" w14:textId="77777777" w:rsidR="007E1F2B" w:rsidRPr="00530284" w:rsidRDefault="007E1F2B" w:rsidP="00375CF5">
            <w:pPr>
              <w:spacing w:after="0" w:line="360" w:lineRule="auto"/>
              <w:jc w:val="both"/>
              <w:rPr>
                <w:sz w:val="24"/>
                <w:szCs w:val="24"/>
              </w:rPr>
            </w:pPr>
          </w:p>
        </w:tc>
      </w:tr>
      <w:tr w:rsidR="007E1F2B" w:rsidRPr="00530284" w14:paraId="1EFF0D08" w14:textId="77777777" w:rsidTr="000749F7">
        <w:tc>
          <w:tcPr>
            <w:tcW w:w="1696" w:type="dxa"/>
            <w:shd w:val="clear" w:color="auto" w:fill="auto"/>
          </w:tcPr>
          <w:p w14:paraId="21E80E81" w14:textId="77777777" w:rsidR="007E1F2B" w:rsidRPr="00530284" w:rsidRDefault="007E1F2B" w:rsidP="00375CF5">
            <w:pPr>
              <w:spacing w:after="0" w:line="360" w:lineRule="auto"/>
              <w:jc w:val="both"/>
              <w:rPr>
                <w:sz w:val="24"/>
                <w:szCs w:val="24"/>
              </w:rPr>
            </w:pPr>
            <w:r w:rsidRPr="00530284">
              <w:rPr>
                <w:rFonts w:hint="eastAsia"/>
                <w:sz w:val="24"/>
                <w:szCs w:val="24"/>
              </w:rPr>
              <w:t>論點</w:t>
            </w:r>
          </w:p>
        </w:tc>
        <w:tc>
          <w:tcPr>
            <w:tcW w:w="6600" w:type="dxa"/>
            <w:shd w:val="clear" w:color="auto" w:fill="auto"/>
          </w:tcPr>
          <w:p w14:paraId="5E813C9C" w14:textId="77777777" w:rsidR="007E1F2B" w:rsidRPr="00530284" w:rsidRDefault="007E1F2B" w:rsidP="00375CF5">
            <w:pPr>
              <w:spacing w:after="0" w:line="360" w:lineRule="auto"/>
              <w:jc w:val="both"/>
              <w:rPr>
                <w:sz w:val="24"/>
                <w:szCs w:val="24"/>
              </w:rPr>
            </w:pPr>
            <w:r w:rsidRPr="00530284">
              <w:rPr>
                <w:rFonts w:hint="eastAsia"/>
                <w:sz w:val="24"/>
                <w:szCs w:val="24"/>
              </w:rPr>
              <w:t>健身中心職員以各種理由誘使智障人士簽下廿份合約。</w:t>
            </w:r>
          </w:p>
        </w:tc>
      </w:tr>
      <w:tr w:rsidR="007E1F2B" w:rsidRPr="00530284" w14:paraId="4F26F5CC" w14:textId="77777777" w:rsidTr="000749F7">
        <w:tc>
          <w:tcPr>
            <w:tcW w:w="1696" w:type="dxa"/>
            <w:shd w:val="clear" w:color="auto" w:fill="auto"/>
          </w:tcPr>
          <w:p w14:paraId="39A3B603" w14:textId="77777777" w:rsidR="007E1F2B" w:rsidRPr="00530284" w:rsidRDefault="007E1F2B" w:rsidP="00375CF5">
            <w:pPr>
              <w:spacing w:after="0" w:line="360" w:lineRule="auto"/>
              <w:jc w:val="both"/>
              <w:rPr>
                <w:sz w:val="24"/>
                <w:szCs w:val="24"/>
              </w:rPr>
            </w:pPr>
            <w:r w:rsidRPr="00530284">
              <w:rPr>
                <w:rFonts w:hint="eastAsia"/>
                <w:sz w:val="24"/>
                <w:szCs w:val="24"/>
              </w:rPr>
              <w:t>理據</w:t>
            </w:r>
          </w:p>
        </w:tc>
        <w:tc>
          <w:tcPr>
            <w:tcW w:w="6600" w:type="dxa"/>
            <w:shd w:val="clear" w:color="auto" w:fill="auto"/>
          </w:tcPr>
          <w:p w14:paraId="588A5D37" w14:textId="77777777" w:rsidR="007E1F2B" w:rsidRPr="00530284" w:rsidRDefault="007E1F2B" w:rsidP="00375CF5">
            <w:pPr>
              <w:spacing w:after="0" w:line="360" w:lineRule="auto"/>
              <w:jc w:val="both"/>
              <w:rPr>
                <w:sz w:val="24"/>
                <w:szCs w:val="24"/>
              </w:rPr>
            </w:pPr>
            <w:r w:rsidRPr="00530284">
              <w:rPr>
                <w:rFonts w:hint="eastAsia"/>
                <w:sz w:val="24"/>
                <w:szCs w:val="24"/>
              </w:rPr>
              <w:t>商業倫理的價值：說真話。</w:t>
            </w:r>
          </w:p>
        </w:tc>
      </w:tr>
      <w:tr w:rsidR="007E1F2B" w:rsidRPr="00530284" w14:paraId="02097D3B" w14:textId="77777777" w:rsidTr="00270C43">
        <w:tc>
          <w:tcPr>
            <w:tcW w:w="1696" w:type="dxa"/>
            <w:shd w:val="clear" w:color="auto" w:fill="E7E6E6" w:themeFill="background2"/>
          </w:tcPr>
          <w:p w14:paraId="24B085C0" w14:textId="038BF345" w:rsidR="007E1F2B" w:rsidRPr="00530284" w:rsidRDefault="00FD1FC5" w:rsidP="00375CF5">
            <w:pPr>
              <w:spacing w:after="0" w:line="360" w:lineRule="auto"/>
              <w:jc w:val="both"/>
              <w:rPr>
                <w:sz w:val="24"/>
                <w:szCs w:val="24"/>
              </w:rPr>
            </w:pPr>
            <w:r w:rsidRPr="00530284">
              <w:rPr>
                <w:rFonts w:hint="eastAsia"/>
                <w:sz w:val="24"/>
                <w:szCs w:val="24"/>
              </w:rPr>
              <w:t>建議評論方向</w:t>
            </w:r>
          </w:p>
        </w:tc>
        <w:tc>
          <w:tcPr>
            <w:tcW w:w="6600" w:type="dxa"/>
            <w:shd w:val="clear" w:color="auto" w:fill="E7E6E6" w:themeFill="background2"/>
          </w:tcPr>
          <w:p w14:paraId="2307ED25" w14:textId="77777777" w:rsidR="007E1F2B" w:rsidRPr="00530284" w:rsidRDefault="007E1F2B" w:rsidP="00375CF5">
            <w:pPr>
              <w:spacing w:after="0" w:line="360" w:lineRule="auto"/>
              <w:jc w:val="both"/>
              <w:rPr>
                <w:sz w:val="24"/>
                <w:szCs w:val="24"/>
              </w:rPr>
            </w:pPr>
            <w:r w:rsidRPr="00530284">
              <w:rPr>
                <w:rFonts w:hint="eastAsia"/>
                <w:sz w:val="24"/>
                <w:szCs w:val="24"/>
              </w:rPr>
              <w:t>這個論點也可以分別從持份者理論和社會契約理論的角度加以評論。</w:t>
            </w:r>
          </w:p>
          <w:p w14:paraId="0221687B" w14:textId="77777777" w:rsidR="007E1F2B" w:rsidRPr="00530284" w:rsidRDefault="007E1F2B" w:rsidP="00375CF5">
            <w:pPr>
              <w:spacing w:after="0" w:line="360" w:lineRule="auto"/>
              <w:jc w:val="both"/>
              <w:rPr>
                <w:sz w:val="24"/>
                <w:szCs w:val="24"/>
              </w:rPr>
            </w:pPr>
            <w:r w:rsidRPr="00530284">
              <w:rPr>
                <w:sz w:val="24"/>
                <w:szCs w:val="24"/>
              </w:rPr>
              <w:t xml:space="preserve">- </w:t>
            </w:r>
            <w:r w:rsidRPr="00530284">
              <w:rPr>
                <w:rFonts w:hint="eastAsia"/>
                <w:sz w:val="24"/>
                <w:szCs w:val="24"/>
              </w:rPr>
              <w:t>從持份者理論看，健身中心只重視股東的利益，忽略消費者的權益。在商業倫理而言，這是不道德。</w:t>
            </w:r>
          </w:p>
          <w:p w14:paraId="56B1E776" w14:textId="77777777" w:rsidR="007E1F2B" w:rsidRPr="00530284" w:rsidRDefault="007E1F2B" w:rsidP="00375CF5">
            <w:pPr>
              <w:spacing w:after="0" w:line="360" w:lineRule="auto"/>
              <w:jc w:val="both"/>
              <w:rPr>
                <w:sz w:val="24"/>
                <w:szCs w:val="24"/>
              </w:rPr>
            </w:pPr>
            <w:r w:rsidRPr="00530284">
              <w:rPr>
                <w:sz w:val="24"/>
                <w:szCs w:val="24"/>
              </w:rPr>
              <w:t xml:space="preserve">- </w:t>
            </w:r>
            <w:r w:rsidRPr="00530284">
              <w:rPr>
                <w:rFonts w:hint="eastAsia"/>
                <w:sz w:val="24"/>
                <w:szCs w:val="24"/>
              </w:rPr>
              <w:t>從社會契約理論看，健身中心違反一般商業活動中合理和公平的做法。以各種理由誘使智障人士簽下廿份合約是不合理和不公平的做法。</w:t>
            </w:r>
          </w:p>
        </w:tc>
      </w:tr>
      <w:tr w:rsidR="007E1F2B" w:rsidRPr="00530284" w14:paraId="7E3DC352" w14:textId="77777777" w:rsidTr="000749F7">
        <w:tc>
          <w:tcPr>
            <w:tcW w:w="1696" w:type="dxa"/>
            <w:shd w:val="clear" w:color="auto" w:fill="auto"/>
          </w:tcPr>
          <w:p w14:paraId="4115DF01" w14:textId="77777777" w:rsidR="007E1F2B" w:rsidRPr="00530284" w:rsidRDefault="007E1F2B" w:rsidP="00375CF5">
            <w:pPr>
              <w:spacing w:after="0" w:line="360" w:lineRule="auto"/>
              <w:jc w:val="both"/>
              <w:rPr>
                <w:b/>
                <w:sz w:val="24"/>
                <w:szCs w:val="24"/>
              </w:rPr>
            </w:pPr>
            <w:r w:rsidRPr="00530284">
              <w:rPr>
                <w:rFonts w:hint="eastAsia"/>
                <w:b/>
                <w:sz w:val="24"/>
                <w:szCs w:val="24"/>
              </w:rPr>
              <w:t>論證</w:t>
            </w:r>
            <w:r w:rsidRPr="00530284">
              <w:rPr>
                <w:b/>
                <w:sz w:val="24"/>
                <w:szCs w:val="24"/>
              </w:rPr>
              <w:t>7</w:t>
            </w:r>
          </w:p>
        </w:tc>
        <w:tc>
          <w:tcPr>
            <w:tcW w:w="6600" w:type="dxa"/>
            <w:shd w:val="clear" w:color="auto" w:fill="auto"/>
          </w:tcPr>
          <w:p w14:paraId="7F190766" w14:textId="77777777" w:rsidR="007E1F2B" w:rsidRPr="00530284" w:rsidRDefault="007E1F2B" w:rsidP="00375CF5">
            <w:pPr>
              <w:spacing w:after="0" w:line="360" w:lineRule="auto"/>
              <w:jc w:val="both"/>
              <w:rPr>
                <w:sz w:val="24"/>
                <w:szCs w:val="24"/>
              </w:rPr>
            </w:pPr>
          </w:p>
        </w:tc>
      </w:tr>
      <w:tr w:rsidR="007E1F2B" w:rsidRPr="00530284" w14:paraId="2A866CD4" w14:textId="77777777" w:rsidTr="000749F7">
        <w:tc>
          <w:tcPr>
            <w:tcW w:w="1696" w:type="dxa"/>
            <w:shd w:val="clear" w:color="auto" w:fill="auto"/>
          </w:tcPr>
          <w:p w14:paraId="227B16F4" w14:textId="77777777" w:rsidR="007E1F2B" w:rsidRPr="00530284" w:rsidRDefault="007E1F2B" w:rsidP="00375CF5">
            <w:pPr>
              <w:spacing w:after="0" w:line="360" w:lineRule="auto"/>
              <w:jc w:val="both"/>
              <w:rPr>
                <w:sz w:val="24"/>
                <w:szCs w:val="24"/>
              </w:rPr>
            </w:pPr>
            <w:r w:rsidRPr="00530284">
              <w:rPr>
                <w:rFonts w:hint="eastAsia"/>
                <w:sz w:val="24"/>
                <w:szCs w:val="24"/>
              </w:rPr>
              <w:t>論點</w:t>
            </w:r>
          </w:p>
        </w:tc>
        <w:tc>
          <w:tcPr>
            <w:tcW w:w="6600" w:type="dxa"/>
            <w:shd w:val="clear" w:color="auto" w:fill="auto"/>
          </w:tcPr>
          <w:p w14:paraId="672C5359" w14:textId="77777777" w:rsidR="007E1F2B" w:rsidRPr="00530284" w:rsidRDefault="007E1F2B" w:rsidP="00375CF5">
            <w:pPr>
              <w:spacing w:after="0" w:line="360" w:lineRule="auto"/>
              <w:jc w:val="both"/>
              <w:rPr>
                <w:sz w:val="24"/>
                <w:szCs w:val="24"/>
              </w:rPr>
            </w:pPr>
            <w:r w:rsidRPr="00530284">
              <w:rPr>
                <w:rFonts w:hint="eastAsia"/>
                <w:sz w:val="24"/>
                <w:szCs w:val="24"/>
              </w:rPr>
              <w:t>健身中心的合約條款內容不明，沒有明確列明賠償及退款細則。</w:t>
            </w:r>
          </w:p>
        </w:tc>
      </w:tr>
      <w:tr w:rsidR="007E1F2B" w:rsidRPr="00530284" w14:paraId="4151DA10" w14:textId="77777777" w:rsidTr="000749F7">
        <w:tc>
          <w:tcPr>
            <w:tcW w:w="1696" w:type="dxa"/>
            <w:shd w:val="clear" w:color="auto" w:fill="auto"/>
          </w:tcPr>
          <w:p w14:paraId="0209BF49" w14:textId="77777777" w:rsidR="007E1F2B" w:rsidRPr="00530284" w:rsidRDefault="007E1F2B" w:rsidP="00375CF5">
            <w:pPr>
              <w:spacing w:after="0" w:line="360" w:lineRule="auto"/>
              <w:jc w:val="both"/>
              <w:rPr>
                <w:sz w:val="24"/>
                <w:szCs w:val="24"/>
              </w:rPr>
            </w:pPr>
            <w:r w:rsidRPr="00530284">
              <w:rPr>
                <w:rFonts w:hint="eastAsia"/>
                <w:sz w:val="24"/>
                <w:szCs w:val="24"/>
              </w:rPr>
              <w:t>理據</w:t>
            </w:r>
          </w:p>
        </w:tc>
        <w:tc>
          <w:tcPr>
            <w:tcW w:w="6600" w:type="dxa"/>
            <w:shd w:val="clear" w:color="auto" w:fill="auto"/>
          </w:tcPr>
          <w:p w14:paraId="4AFC04D2" w14:textId="77777777" w:rsidR="007E1F2B" w:rsidRPr="00530284" w:rsidRDefault="007E1F2B" w:rsidP="00375CF5">
            <w:pPr>
              <w:spacing w:after="0" w:line="360" w:lineRule="auto"/>
              <w:jc w:val="both"/>
              <w:rPr>
                <w:sz w:val="24"/>
                <w:szCs w:val="24"/>
              </w:rPr>
            </w:pPr>
            <w:r w:rsidRPr="00530284">
              <w:rPr>
                <w:rFonts w:hint="eastAsia"/>
                <w:sz w:val="24"/>
                <w:szCs w:val="24"/>
              </w:rPr>
              <w:t>商業倫理的價值：說真話。</w:t>
            </w:r>
          </w:p>
        </w:tc>
      </w:tr>
      <w:tr w:rsidR="007E1F2B" w:rsidRPr="00530284" w14:paraId="78AF3CBA" w14:textId="77777777" w:rsidTr="00270C43">
        <w:tc>
          <w:tcPr>
            <w:tcW w:w="1696" w:type="dxa"/>
            <w:shd w:val="clear" w:color="auto" w:fill="E7E6E6" w:themeFill="background2"/>
          </w:tcPr>
          <w:p w14:paraId="7C276642" w14:textId="2B005464" w:rsidR="007E1F2B" w:rsidRPr="00530284" w:rsidRDefault="00FD1FC5" w:rsidP="00375CF5">
            <w:pPr>
              <w:spacing w:after="0" w:line="360" w:lineRule="auto"/>
              <w:jc w:val="both"/>
              <w:rPr>
                <w:sz w:val="24"/>
                <w:szCs w:val="24"/>
              </w:rPr>
            </w:pPr>
            <w:r w:rsidRPr="00530284">
              <w:rPr>
                <w:rFonts w:hint="eastAsia"/>
                <w:sz w:val="24"/>
                <w:szCs w:val="24"/>
              </w:rPr>
              <w:t>建議評論方向</w:t>
            </w:r>
          </w:p>
        </w:tc>
        <w:tc>
          <w:tcPr>
            <w:tcW w:w="6600" w:type="dxa"/>
            <w:shd w:val="clear" w:color="auto" w:fill="E7E6E6" w:themeFill="background2"/>
          </w:tcPr>
          <w:p w14:paraId="0E8AF900" w14:textId="77777777" w:rsidR="007E1F2B" w:rsidRPr="00530284" w:rsidRDefault="007E1F2B" w:rsidP="00375CF5">
            <w:pPr>
              <w:spacing w:after="0" w:line="360" w:lineRule="auto"/>
              <w:jc w:val="both"/>
              <w:rPr>
                <w:sz w:val="24"/>
                <w:szCs w:val="24"/>
              </w:rPr>
            </w:pPr>
            <w:r w:rsidRPr="00530284">
              <w:rPr>
                <w:rFonts w:hint="eastAsia"/>
                <w:sz w:val="24"/>
                <w:szCs w:val="24"/>
              </w:rPr>
              <w:t>這個論點也可以分別從持份者理論和社會契約理論的角度加以評論。</w:t>
            </w:r>
          </w:p>
          <w:p w14:paraId="047F34C5" w14:textId="77777777" w:rsidR="007E1F2B" w:rsidRPr="00530284" w:rsidRDefault="007E1F2B" w:rsidP="00375CF5">
            <w:pPr>
              <w:spacing w:after="0" w:line="360" w:lineRule="auto"/>
              <w:jc w:val="both"/>
              <w:rPr>
                <w:sz w:val="24"/>
                <w:szCs w:val="24"/>
              </w:rPr>
            </w:pPr>
            <w:r w:rsidRPr="00530284">
              <w:rPr>
                <w:sz w:val="24"/>
                <w:szCs w:val="24"/>
              </w:rPr>
              <w:t xml:space="preserve">- </w:t>
            </w:r>
            <w:r w:rsidRPr="00530284">
              <w:rPr>
                <w:rFonts w:hint="eastAsia"/>
                <w:sz w:val="24"/>
                <w:szCs w:val="24"/>
              </w:rPr>
              <w:t>從持份者理論看，健身中心只重視股東的利益，忽略消費者的權益。在商業倫理而言，這是不道德。</w:t>
            </w:r>
          </w:p>
          <w:p w14:paraId="1F180CC9" w14:textId="77777777" w:rsidR="007E1F2B" w:rsidRPr="00530284" w:rsidRDefault="007E1F2B" w:rsidP="00375CF5">
            <w:pPr>
              <w:spacing w:after="0" w:line="360" w:lineRule="auto"/>
              <w:jc w:val="both"/>
              <w:rPr>
                <w:sz w:val="24"/>
                <w:szCs w:val="24"/>
              </w:rPr>
            </w:pPr>
            <w:r w:rsidRPr="00530284">
              <w:rPr>
                <w:sz w:val="24"/>
                <w:szCs w:val="24"/>
              </w:rPr>
              <w:t xml:space="preserve">- </w:t>
            </w:r>
            <w:r w:rsidRPr="00530284">
              <w:rPr>
                <w:rFonts w:hint="eastAsia"/>
                <w:sz w:val="24"/>
                <w:szCs w:val="24"/>
              </w:rPr>
              <w:t>從社會契約理論看，健身中心沒有明確列明賠償及退款細則，違反商業活動中所有合約應對買賣雙方公平的原則。</w:t>
            </w:r>
          </w:p>
        </w:tc>
      </w:tr>
    </w:tbl>
    <w:p w14:paraId="074C8300" w14:textId="1D4A460F" w:rsidR="00695452" w:rsidRPr="00530284" w:rsidRDefault="00695452" w:rsidP="007E1F2B">
      <w:pPr>
        <w:spacing w:line="276" w:lineRule="auto"/>
        <w:rPr>
          <w:sz w:val="24"/>
          <w:szCs w:val="24"/>
        </w:rPr>
      </w:pPr>
    </w:p>
    <w:p w14:paraId="456E639F" w14:textId="77777777" w:rsidR="00695452" w:rsidRPr="00530284" w:rsidRDefault="00695452" w:rsidP="007E1F2B">
      <w:pPr>
        <w:spacing w:line="276" w:lineRule="auto"/>
        <w:rPr>
          <w:sz w:val="24"/>
          <w:szCs w:val="24"/>
        </w:rPr>
      </w:pPr>
    </w:p>
    <w:p w14:paraId="7E45518A" w14:textId="77777777" w:rsidR="006341A1" w:rsidRDefault="006341A1">
      <w:pPr>
        <w:rPr>
          <w:rFonts w:eastAsia="新細明體"/>
          <w:sz w:val="24"/>
          <w:lang w:eastAsia="zh-HK"/>
        </w:rPr>
      </w:pPr>
      <w:r>
        <w:rPr>
          <w:rFonts w:eastAsia="新細明體"/>
          <w:sz w:val="24"/>
          <w:lang w:eastAsia="zh-HK"/>
        </w:rPr>
        <w:br w:type="page"/>
      </w:r>
    </w:p>
    <w:p w14:paraId="41303690" w14:textId="12DE8948" w:rsidR="007E1F2B" w:rsidRPr="00530284" w:rsidRDefault="007E1F2B" w:rsidP="007E1F2B">
      <w:pPr>
        <w:spacing w:line="276" w:lineRule="auto"/>
        <w:rPr>
          <w:rFonts w:eastAsia="新細明體"/>
          <w:sz w:val="24"/>
          <w:lang w:eastAsia="zh-HK"/>
        </w:rPr>
      </w:pPr>
      <w:r w:rsidRPr="00530284">
        <w:rPr>
          <w:rFonts w:eastAsia="新細明體" w:hint="eastAsia"/>
          <w:sz w:val="24"/>
          <w:lang w:eastAsia="zh-HK"/>
        </w:rPr>
        <w:lastRenderedPageBreak/>
        <w:t>第</w:t>
      </w:r>
      <w:r w:rsidRPr="00530284">
        <w:rPr>
          <w:rFonts w:eastAsia="新細明體" w:hint="eastAsia"/>
          <w:sz w:val="24"/>
        </w:rPr>
        <w:t>七、八</w:t>
      </w:r>
      <w:r w:rsidR="00A93ED7" w:rsidRPr="00530284">
        <w:rPr>
          <w:rFonts w:eastAsia="新細明體" w:hint="eastAsia"/>
          <w:sz w:val="24"/>
          <w:lang w:eastAsia="zh-HK"/>
        </w:rPr>
        <w:t>節</w:t>
      </w:r>
    </w:p>
    <w:p w14:paraId="71AA1A16" w14:textId="77777777" w:rsidR="007E1F2B" w:rsidRPr="00530284" w:rsidRDefault="007E1F2B" w:rsidP="007E1F2B">
      <w:pPr>
        <w:spacing w:line="276" w:lineRule="auto"/>
        <w:rPr>
          <w:sz w:val="24"/>
          <w:szCs w:val="24"/>
        </w:rPr>
      </w:pPr>
      <w:r w:rsidRPr="00530284">
        <w:rPr>
          <w:rFonts w:eastAsia="新細明體" w:hint="eastAsia"/>
          <w:sz w:val="24"/>
          <w:lang w:eastAsia="zh-HK"/>
        </w:rPr>
        <w:t>反思連鎖速食時裝店是否合符道德。</w:t>
      </w:r>
    </w:p>
    <w:tbl>
      <w:tblPr>
        <w:tblStyle w:val="a8"/>
        <w:tblW w:w="9044" w:type="dxa"/>
        <w:tblInd w:w="-5" w:type="dxa"/>
        <w:tblLayout w:type="fixed"/>
        <w:tblLook w:val="04A0" w:firstRow="1" w:lastRow="0" w:firstColumn="1" w:lastColumn="0" w:noHBand="0" w:noVBand="1"/>
      </w:tblPr>
      <w:tblGrid>
        <w:gridCol w:w="1292"/>
        <w:gridCol w:w="5886"/>
        <w:gridCol w:w="1866"/>
      </w:tblGrid>
      <w:tr w:rsidR="007E1F2B" w:rsidRPr="00530284" w14:paraId="3C8475B5" w14:textId="77777777" w:rsidTr="000749F7">
        <w:tc>
          <w:tcPr>
            <w:tcW w:w="1276" w:type="dxa"/>
          </w:tcPr>
          <w:p w14:paraId="25B7ADCA" w14:textId="77777777" w:rsidR="007E1F2B" w:rsidRPr="00530284" w:rsidRDefault="007E1F2B" w:rsidP="00375CF5">
            <w:pPr>
              <w:spacing w:line="276" w:lineRule="auto"/>
              <w:jc w:val="center"/>
              <w:rPr>
                <w:rFonts w:ascii="Times New Roman" w:hAnsi="Times New Roman" w:cs="Times New Roman"/>
                <w:szCs w:val="24"/>
              </w:rPr>
            </w:pPr>
            <w:r w:rsidRPr="00530284">
              <w:rPr>
                <w:rFonts w:hint="eastAsia"/>
                <w:szCs w:val="24"/>
                <w:lang w:eastAsia="zh-HK"/>
              </w:rPr>
              <w:t>時間</w:t>
            </w:r>
            <w:r w:rsidRPr="00530284">
              <w:rPr>
                <w:rFonts w:ascii="Times New Roman" w:hAnsi="Times New Roman" w:cs="Times New Roman" w:hint="eastAsia"/>
                <w:szCs w:val="24"/>
              </w:rPr>
              <w:t>及</w:t>
            </w:r>
          </w:p>
          <w:p w14:paraId="1292D229" w14:textId="77777777" w:rsidR="007E1F2B" w:rsidRPr="00530284" w:rsidRDefault="007E1F2B" w:rsidP="00375CF5">
            <w:pPr>
              <w:spacing w:line="276" w:lineRule="auto"/>
              <w:jc w:val="center"/>
              <w:rPr>
                <w:szCs w:val="24"/>
              </w:rPr>
            </w:pPr>
            <w:r w:rsidRPr="00530284">
              <w:rPr>
                <w:rFonts w:ascii="Times New Roman" w:hAnsi="Times New Roman" w:cs="Times New Roman" w:hint="eastAsia"/>
                <w:szCs w:val="24"/>
                <w:lang w:eastAsia="zh-CN"/>
              </w:rPr>
              <w:t>教學目標</w:t>
            </w:r>
          </w:p>
        </w:tc>
        <w:tc>
          <w:tcPr>
            <w:tcW w:w="5812" w:type="dxa"/>
          </w:tcPr>
          <w:p w14:paraId="25953614" w14:textId="77777777" w:rsidR="007E1F2B" w:rsidRPr="00530284" w:rsidRDefault="007E1F2B" w:rsidP="00375CF5">
            <w:pPr>
              <w:spacing w:line="276" w:lineRule="auto"/>
              <w:jc w:val="center"/>
              <w:rPr>
                <w:szCs w:val="24"/>
              </w:rPr>
            </w:pPr>
            <w:r w:rsidRPr="00530284">
              <w:rPr>
                <w:rFonts w:hint="eastAsia"/>
                <w:szCs w:val="24"/>
                <w:lang w:eastAsia="zh-HK"/>
              </w:rPr>
              <w:t>學與教活動</w:t>
            </w:r>
          </w:p>
        </w:tc>
        <w:tc>
          <w:tcPr>
            <w:tcW w:w="1843" w:type="dxa"/>
          </w:tcPr>
          <w:p w14:paraId="6848662B" w14:textId="77777777" w:rsidR="007E1F2B" w:rsidRPr="00530284" w:rsidRDefault="007E1F2B" w:rsidP="00375CF5">
            <w:pPr>
              <w:spacing w:line="276" w:lineRule="auto"/>
              <w:jc w:val="center"/>
              <w:rPr>
                <w:szCs w:val="24"/>
                <w:lang w:eastAsia="zh-HK"/>
              </w:rPr>
            </w:pPr>
            <w:r w:rsidRPr="00530284">
              <w:rPr>
                <w:rFonts w:hint="eastAsia"/>
                <w:szCs w:val="24"/>
                <w:lang w:eastAsia="zh-HK"/>
              </w:rPr>
              <w:t>備註</w:t>
            </w:r>
          </w:p>
        </w:tc>
      </w:tr>
      <w:tr w:rsidR="007E1F2B" w:rsidRPr="00530284" w14:paraId="11B201A1" w14:textId="77777777" w:rsidTr="000749F7">
        <w:trPr>
          <w:trHeight w:val="383"/>
        </w:trPr>
        <w:tc>
          <w:tcPr>
            <w:tcW w:w="1276" w:type="dxa"/>
          </w:tcPr>
          <w:p w14:paraId="40A484C9" w14:textId="77777777" w:rsidR="007E1F2B" w:rsidRPr="00530284" w:rsidRDefault="007E1F2B" w:rsidP="00375CF5">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5</w:t>
            </w:r>
            <w:r w:rsidRPr="00530284">
              <w:rPr>
                <w:rFonts w:ascii="Times New Roman" w:hAnsi="Times New Roman" w:cs="Times New Roman"/>
                <w:szCs w:val="24"/>
                <w:lang w:eastAsia="zh-HK"/>
              </w:rPr>
              <w:t>分鐘</w:t>
            </w:r>
          </w:p>
          <w:p w14:paraId="0286D94E" w14:textId="77777777" w:rsidR="007E1F2B" w:rsidRPr="00530284" w:rsidRDefault="007E1F2B" w:rsidP="00375CF5">
            <w:pPr>
              <w:spacing w:line="276" w:lineRule="auto"/>
              <w:jc w:val="center"/>
              <w:rPr>
                <w:rFonts w:ascii="Times New Roman" w:hAnsi="Times New Roman" w:cs="Times New Roman"/>
                <w:szCs w:val="24"/>
                <w:lang w:eastAsia="zh-HK"/>
              </w:rPr>
            </w:pPr>
            <w:r w:rsidRPr="00530284">
              <w:rPr>
                <w:rFonts w:ascii="Times New Roman" w:hAnsi="Times New Roman" w:cs="Times New Roman" w:hint="eastAsia"/>
                <w:szCs w:val="24"/>
              </w:rPr>
              <w:t>K1</w:t>
            </w:r>
          </w:p>
        </w:tc>
        <w:tc>
          <w:tcPr>
            <w:tcW w:w="5812" w:type="dxa"/>
          </w:tcPr>
          <w:p w14:paraId="0A4B475A" w14:textId="77777777" w:rsidR="007E1F2B" w:rsidRPr="00530284" w:rsidRDefault="007E1F2B" w:rsidP="00375CF5">
            <w:pPr>
              <w:spacing w:line="276" w:lineRule="auto"/>
              <w:jc w:val="both"/>
              <w:rPr>
                <w:rFonts w:eastAsia="新細明體"/>
                <w:lang w:eastAsia="zh-HK"/>
              </w:rPr>
            </w:pPr>
            <w:r w:rsidRPr="00530284">
              <w:rPr>
                <w:rFonts w:eastAsia="新細明體" w:hint="eastAsia"/>
              </w:rPr>
              <w:t>展示新聞圖片</w:t>
            </w:r>
            <w:r w:rsidRPr="00530284">
              <w:rPr>
                <w:rFonts w:eastAsia="新細明體" w:hint="eastAsia"/>
              </w:rPr>
              <w:t>/</w:t>
            </w:r>
            <w:r w:rsidRPr="00530284">
              <w:rPr>
                <w:rFonts w:eastAsia="新細明體" w:hint="eastAsia"/>
                <w:lang w:eastAsia="zh-HK"/>
              </w:rPr>
              <w:t>播放新聞</w:t>
            </w:r>
            <w:r w:rsidRPr="00530284">
              <w:rPr>
                <w:rFonts w:eastAsia="新細明體" w:hint="eastAsia"/>
              </w:rPr>
              <w:t>短片，以引起關注，例如搜尋</w:t>
            </w:r>
            <w:r w:rsidRPr="00530284">
              <w:rPr>
                <w:rFonts w:eastAsia="新細明體" w:hint="eastAsia"/>
                <w:lang w:val="x-none" w:eastAsia="zh-HK"/>
              </w:rPr>
              <w:t>「</w:t>
            </w:r>
            <w:r w:rsidRPr="00530284">
              <w:rPr>
                <w:rFonts w:eastAsia="新細明體" w:hint="eastAsia"/>
                <w:lang w:eastAsia="zh-HK"/>
              </w:rPr>
              <w:t>速食時裝</w:t>
            </w:r>
            <w:r w:rsidRPr="00530284">
              <w:rPr>
                <w:rFonts w:eastAsia="新細明體" w:hint="eastAsia"/>
                <w:lang w:val="x-none"/>
              </w:rPr>
              <w:t>」、</w:t>
            </w:r>
            <w:r w:rsidRPr="00530284">
              <w:rPr>
                <w:rFonts w:eastAsia="新細明體" w:hint="eastAsia"/>
                <w:lang w:val="x-none" w:eastAsia="zh-HK"/>
              </w:rPr>
              <w:t>「血汗工廠」等。</w:t>
            </w:r>
          </w:p>
          <w:p w14:paraId="04FCFC27" w14:textId="77777777" w:rsidR="007E1F2B" w:rsidRPr="00530284" w:rsidRDefault="007E1F2B" w:rsidP="00375CF5">
            <w:pPr>
              <w:spacing w:line="276" w:lineRule="auto"/>
              <w:jc w:val="both"/>
              <w:rPr>
                <w:rFonts w:eastAsia="新細明體"/>
                <w:lang w:eastAsia="zh-HK"/>
              </w:rPr>
            </w:pPr>
          </w:p>
          <w:p w14:paraId="78620DF7" w14:textId="77777777" w:rsidR="007E1F2B" w:rsidRPr="00530284" w:rsidRDefault="007E1F2B" w:rsidP="00375CF5">
            <w:pPr>
              <w:spacing w:line="276" w:lineRule="auto"/>
              <w:jc w:val="both"/>
              <w:rPr>
                <w:rFonts w:ascii="Times New Roman" w:eastAsia="新細明體" w:hAnsi="Times New Roman"/>
                <w:szCs w:val="24"/>
                <w:lang w:eastAsia="zh-HK"/>
              </w:rPr>
            </w:pPr>
            <w:r w:rsidRPr="00530284">
              <w:rPr>
                <w:rFonts w:eastAsia="新細明體" w:hint="eastAsia"/>
                <w:lang w:eastAsia="zh-HK"/>
              </w:rPr>
              <w:t>內容</w:t>
            </w:r>
            <w:r w:rsidRPr="00530284">
              <w:rPr>
                <w:rFonts w:eastAsia="新細明體" w:hint="eastAsia"/>
              </w:rPr>
              <w:t>需要</w:t>
            </w:r>
            <w:r w:rsidRPr="00530284">
              <w:rPr>
                <w:rFonts w:eastAsia="新細明體" w:hint="eastAsia"/>
                <w:lang w:eastAsia="zh-HK"/>
              </w:rPr>
              <w:t>大致涵蓋</w:t>
            </w:r>
            <w:r w:rsidRPr="00530284">
              <w:rPr>
                <w:rFonts w:ascii="Times New Roman" w:eastAsia="新細明體" w:hAnsi="Times New Roman" w:hint="eastAsia"/>
                <w:szCs w:val="24"/>
                <w:lang w:eastAsia="zh-HK"/>
              </w:rPr>
              <w:t>製衣工場的工作環境</w:t>
            </w:r>
            <w:r w:rsidRPr="00530284">
              <w:rPr>
                <w:rFonts w:ascii="Times New Roman" w:eastAsia="新細明體" w:hAnsi="Times New Roman" w:hint="eastAsia"/>
                <w:szCs w:val="24"/>
                <w:lang w:eastAsia="zh-HK"/>
              </w:rPr>
              <w:t xml:space="preserve"> </w:t>
            </w:r>
            <w:r w:rsidRPr="00530284">
              <w:rPr>
                <w:rFonts w:ascii="Times New Roman" w:eastAsia="新細明體" w:hAnsi="Times New Roman" w:hint="eastAsia"/>
                <w:szCs w:val="24"/>
              </w:rPr>
              <w:t>(</w:t>
            </w:r>
            <w:r w:rsidRPr="00530284">
              <w:rPr>
                <w:rFonts w:ascii="Times New Roman" w:eastAsia="新細明體" w:hAnsi="Times New Roman" w:hint="eastAsia"/>
                <w:szCs w:val="24"/>
                <w:lang w:eastAsia="zh-HK"/>
              </w:rPr>
              <w:t>例如室溫、危險化學品</w:t>
            </w:r>
            <w:r w:rsidRPr="00530284">
              <w:rPr>
                <w:rFonts w:ascii="Times New Roman" w:eastAsia="新細明體" w:hAnsi="Times New Roman" w:hint="eastAsia"/>
                <w:szCs w:val="24"/>
              </w:rPr>
              <w:t>)</w:t>
            </w:r>
            <w:r w:rsidRPr="00530284">
              <w:rPr>
                <w:rFonts w:ascii="Times New Roman" w:eastAsia="新細明體" w:hAnsi="Times New Roman" w:hint="eastAsia"/>
                <w:szCs w:val="24"/>
                <w:lang w:eastAsia="zh-HK"/>
              </w:rPr>
              <w:t>、工時、假期、工資、工傷處理及相關跨國公司的財政狀況。</w:t>
            </w:r>
          </w:p>
          <w:p w14:paraId="64BEBB4F" w14:textId="77777777" w:rsidR="007E1F2B" w:rsidRPr="00530284" w:rsidRDefault="007E1F2B" w:rsidP="00375CF5">
            <w:pPr>
              <w:spacing w:line="276" w:lineRule="auto"/>
              <w:jc w:val="both"/>
              <w:rPr>
                <w:rFonts w:ascii="Times New Roman" w:hAnsi="Times New Roman" w:cs="Times New Roman"/>
                <w:szCs w:val="24"/>
                <w:lang w:val="en-HK"/>
              </w:rPr>
            </w:pPr>
          </w:p>
        </w:tc>
        <w:tc>
          <w:tcPr>
            <w:tcW w:w="1843" w:type="dxa"/>
          </w:tcPr>
          <w:p w14:paraId="0424C54E" w14:textId="77777777" w:rsidR="007E1F2B" w:rsidRPr="00530284" w:rsidRDefault="007E1F2B" w:rsidP="00375CF5">
            <w:pPr>
              <w:spacing w:line="276" w:lineRule="auto"/>
              <w:jc w:val="both"/>
              <w:rPr>
                <w:szCs w:val="24"/>
              </w:rPr>
            </w:pPr>
            <w:r w:rsidRPr="00530284">
              <w:rPr>
                <w:rFonts w:eastAsia="新細明體" w:hint="eastAsia"/>
              </w:rPr>
              <w:t>教師提醒學生需留意報道是否客觀，以及持續關注相關企業有否作出改善。</w:t>
            </w:r>
          </w:p>
        </w:tc>
      </w:tr>
      <w:tr w:rsidR="007E1F2B" w:rsidRPr="00530284" w14:paraId="30E049F5" w14:textId="77777777" w:rsidTr="000749F7">
        <w:trPr>
          <w:trHeight w:val="876"/>
        </w:trPr>
        <w:tc>
          <w:tcPr>
            <w:tcW w:w="1276" w:type="dxa"/>
          </w:tcPr>
          <w:p w14:paraId="74F52B1E" w14:textId="77777777" w:rsidR="007E1F2B" w:rsidRPr="00530284" w:rsidRDefault="007E1F2B" w:rsidP="00375CF5">
            <w:pPr>
              <w:spacing w:line="276" w:lineRule="auto"/>
              <w:jc w:val="center"/>
              <w:rPr>
                <w:rFonts w:ascii="Times New Roman" w:hAnsi="Times New Roman" w:cs="Times New Roman"/>
                <w:szCs w:val="24"/>
                <w:lang w:eastAsia="zh-HK"/>
              </w:rPr>
            </w:pPr>
            <w:r w:rsidRPr="00530284">
              <w:rPr>
                <w:rFonts w:ascii="Times New Roman" w:hAnsi="Times New Roman" w:cs="Times New Roman"/>
                <w:szCs w:val="24"/>
              </w:rPr>
              <w:t>5</w:t>
            </w:r>
            <w:r w:rsidRPr="00530284">
              <w:rPr>
                <w:rFonts w:ascii="Times New Roman" w:hAnsi="Times New Roman" w:cs="Times New Roman"/>
                <w:szCs w:val="24"/>
                <w:lang w:eastAsia="zh-HK"/>
              </w:rPr>
              <w:t>分鐘</w:t>
            </w:r>
          </w:p>
          <w:p w14:paraId="7C840F7D" w14:textId="77777777" w:rsidR="007E1F2B" w:rsidRPr="00530284" w:rsidRDefault="007E1F2B" w:rsidP="00375CF5">
            <w:pPr>
              <w:spacing w:line="276" w:lineRule="auto"/>
              <w:jc w:val="center"/>
              <w:rPr>
                <w:rFonts w:ascii="Times New Roman" w:hAnsi="Times New Roman" w:cs="Times New Roman"/>
                <w:szCs w:val="24"/>
              </w:rPr>
            </w:pPr>
          </w:p>
        </w:tc>
        <w:tc>
          <w:tcPr>
            <w:tcW w:w="5812" w:type="dxa"/>
          </w:tcPr>
          <w:p w14:paraId="71531655" w14:textId="77777777" w:rsidR="007E1F2B" w:rsidRPr="00530284" w:rsidRDefault="007E1F2B" w:rsidP="00375CF5">
            <w:pPr>
              <w:spacing w:line="276" w:lineRule="auto"/>
              <w:jc w:val="both"/>
              <w:rPr>
                <w:rFonts w:eastAsia="新細明體"/>
                <w:lang w:eastAsia="zh-HK"/>
              </w:rPr>
            </w:pPr>
            <w:r w:rsidRPr="00530284">
              <w:rPr>
                <w:rFonts w:eastAsia="新細明體" w:hint="eastAsia"/>
                <w:lang w:eastAsia="zh-HK"/>
              </w:rPr>
              <w:t>派發公開試試題</w:t>
            </w:r>
            <w:r w:rsidRPr="00530284">
              <w:rPr>
                <w:rFonts w:eastAsia="新細明體" w:hint="eastAsia"/>
                <w:lang w:eastAsia="zh-HK"/>
              </w:rPr>
              <w:t xml:space="preserve"> (2015 Q6)</w:t>
            </w:r>
          </w:p>
          <w:p w14:paraId="1B8CB8B0" w14:textId="77777777" w:rsidR="007E1F2B" w:rsidRPr="00530284" w:rsidRDefault="007E1F2B" w:rsidP="00375CF5">
            <w:pPr>
              <w:spacing w:line="276" w:lineRule="auto"/>
              <w:jc w:val="both"/>
              <w:rPr>
                <w:rFonts w:eastAsia="新細明體"/>
                <w:lang w:eastAsia="zh-HK"/>
              </w:rPr>
            </w:pPr>
            <w:r w:rsidRPr="00530284">
              <w:rPr>
                <w:rFonts w:eastAsia="新細明體" w:hint="eastAsia"/>
                <w:lang w:eastAsia="zh-HK"/>
              </w:rPr>
              <w:t>據報道，孟加</w:t>
            </w:r>
            <w:r w:rsidRPr="00530284">
              <w:rPr>
                <w:rFonts w:eastAsia="新細明體" w:hint="eastAsia"/>
              </w:rPr>
              <w:t>拉</w:t>
            </w:r>
            <w:r w:rsidRPr="00530284">
              <w:rPr>
                <w:rFonts w:eastAsia="新細明體" w:hint="eastAsia"/>
                <w:lang w:eastAsia="zh-HK"/>
              </w:rPr>
              <w:t>有些工廠以低薪聘用大量兒童勞工，為西方企業生產名牌產品。藉此，西方企業可以賺取豐厚的利潤。可是，這些兒童勞工每週只可以休息半天，而且工廠的工作環境惡劣，對工人的安全構成危險。報道又指出，這些兒童勞工仍然願意到這些工廠工作，因為他們希望賺取更多金錢，改善生活。</w:t>
            </w:r>
          </w:p>
          <w:p w14:paraId="0095EA85" w14:textId="77777777" w:rsidR="007E1F2B" w:rsidRPr="00530284" w:rsidRDefault="007E1F2B" w:rsidP="00375CF5">
            <w:pPr>
              <w:spacing w:line="276" w:lineRule="auto"/>
              <w:jc w:val="both"/>
              <w:rPr>
                <w:rFonts w:eastAsia="新細明體"/>
                <w:lang w:eastAsia="zh-HK"/>
              </w:rPr>
            </w:pPr>
          </w:p>
          <w:p w14:paraId="125294BC" w14:textId="77777777" w:rsidR="007E1F2B" w:rsidRPr="00530284" w:rsidRDefault="007E1F2B" w:rsidP="00375CF5">
            <w:pPr>
              <w:spacing w:line="276" w:lineRule="auto"/>
              <w:jc w:val="both"/>
              <w:rPr>
                <w:rFonts w:eastAsia="新細明體"/>
                <w:lang w:eastAsia="zh-HK"/>
              </w:rPr>
            </w:pPr>
            <w:r w:rsidRPr="00530284">
              <w:rPr>
                <w:rFonts w:eastAsia="新細明體" w:hint="eastAsia"/>
                <w:lang w:eastAsia="zh-HK"/>
              </w:rPr>
              <w:t>你認為上述工廠和西方企業是否履行了它們的社會責任？試從商業倫理的角度提出理據支持你的答案。</w:t>
            </w:r>
          </w:p>
          <w:p w14:paraId="0520AE6B" w14:textId="77777777" w:rsidR="007E1F2B" w:rsidRPr="00530284" w:rsidRDefault="007E1F2B" w:rsidP="00375CF5">
            <w:pPr>
              <w:spacing w:line="276" w:lineRule="auto"/>
              <w:jc w:val="both"/>
              <w:rPr>
                <w:rFonts w:eastAsia="新細明體"/>
                <w:lang w:eastAsia="zh-HK"/>
              </w:rPr>
            </w:pPr>
          </w:p>
        </w:tc>
        <w:tc>
          <w:tcPr>
            <w:tcW w:w="1843" w:type="dxa"/>
          </w:tcPr>
          <w:p w14:paraId="51CFEDBD" w14:textId="77777777" w:rsidR="007E1F2B" w:rsidRPr="00530284" w:rsidRDefault="007E1F2B" w:rsidP="00375CF5">
            <w:pPr>
              <w:spacing w:line="276" w:lineRule="auto"/>
              <w:jc w:val="both"/>
              <w:rPr>
                <w:szCs w:val="24"/>
              </w:rPr>
            </w:pPr>
          </w:p>
        </w:tc>
      </w:tr>
      <w:tr w:rsidR="007E1F2B" w:rsidRPr="00530284" w14:paraId="641B451F" w14:textId="77777777" w:rsidTr="000749F7">
        <w:trPr>
          <w:trHeight w:val="876"/>
        </w:trPr>
        <w:tc>
          <w:tcPr>
            <w:tcW w:w="1276" w:type="dxa"/>
          </w:tcPr>
          <w:p w14:paraId="27821984" w14:textId="77777777" w:rsidR="007E1F2B" w:rsidRPr="00530284" w:rsidRDefault="007E1F2B" w:rsidP="00375CF5">
            <w:pPr>
              <w:spacing w:line="276" w:lineRule="auto"/>
              <w:jc w:val="center"/>
              <w:rPr>
                <w:rFonts w:ascii="Times New Roman" w:hAnsi="Times New Roman" w:cs="Times New Roman"/>
                <w:szCs w:val="24"/>
                <w:lang w:eastAsia="zh-HK"/>
              </w:rPr>
            </w:pPr>
            <w:r w:rsidRPr="00530284">
              <w:rPr>
                <w:rFonts w:ascii="Times New Roman" w:hAnsi="Times New Roman" w:cs="Times New Roman" w:hint="eastAsia"/>
                <w:szCs w:val="24"/>
              </w:rPr>
              <w:t>30</w:t>
            </w:r>
            <w:r w:rsidRPr="00530284">
              <w:rPr>
                <w:rFonts w:ascii="Times New Roman" w:hAnsi="Times New Roman" w:cs="Times New Roman"/>
                <w:szCs w:val="24"/>
                <w:lang w:eastAsia="zh-HK"/>
              </w:rPr>
              <w:t>分鐘</w:t>
            </w:r>
          </w:p>
          <w:p w14:paraId="4519AACE" w14:textId="77777777" w:rsidR="007E1F2B" w:rsidRPr="00530284" w:rsidRDefault="007E1F2B" w:rsidP="00375CF5">
            <w:pPr>
              <w:spacing w:line="276" w:lineRule="auto"/>
              <w:jc w:val="center"/>
              <w:rPr>
                <w:rFonts w:ascii="Times New Roman" w:hAnsi="Times New Roman" w:cs="Times New Roman"/>
                <w:szCs w:val="24"/>
              </w:rPr>
            </w:pPr>
            <w:r w:rsidRPr="00530284">
              <w:rPr>
                <w:rFonts w:ascii="Times New Roman" w:hAnsi="Times New Roman" w:cs="Times New Roman" w:hint="eastAsia"/>
                <w:szCs w:val="24"/>
              </w:rPr>
              <w:t>S1,</w:t>
            </w:r>
            <w:r w:rsidRPr="00530284">
              <w:rPr>
                <w:rFonts w:ascii="Times New Roman" w:hAnsi="Times New Roman" w:cs="Times New Roman"/>
                <w:szCs w:val="24"/>
              </w:rPr>
              <w:t xml:space="preserve"> </w:t>
            </w:r>
            <w:r w:rsidRPr="00530284">
              <w:rPr>
                <w:rFonts w:ascii="Times New Roman" w:hAnsi="Times New Roman" w:cs="Times New Roman" w:hint="eastAsia"/>
                <w:szCs w:val="24"/>
              </w:rPr>
              <w:t>S3,</w:t>
            </w:r>
            <w:r w:rsidRPr="00530284">
              <w:rPr>
                <w:rFonts w:ascii="Times New Roman" w:hAnsi="Times New Roman" w:cs="Times New Roman"/>
                <w:szCs w:val="24"/>
              </w:rPr>
              <w:t xml:space="preserve"> </w:t>
            </w:r>
            <w:r w:rsidRPr="00530284">
              <w:rPr>
                <w:rFonts w:ascii="Times New Roman" w:hAnsi="Times New Roman" w:cs="Times New Roman" w:hint="eastAsia"/>
                <w:szCs w:val="24"/>
              </w:rPr>
              <w:t>S4</w:t>
            </w:r>
          </w:p>
        </w:tc>
        <w:tc>
          <w:tcPr>
            <w:tcW w:w="5812" w:type="dxa"/>
          </w:tcPr>
          <w:p w14:paraId="04BA701D" w14:textId="77777777" w:rsidR="007E1F2B" w:rsidRPr="00530284" w:rsidRDefault="007E1F2B" w:rsidP="00375CF5">
            <w:pPr>
              <w:spacing w:line="276" w:lineRule="auto"/>
              <w:jc w:val="both"/>
              <w:rPr>
                <w:rFonts w:ascii="Times New Roman" w:hAnsi="Times New Roman" w:cs="Times New Roman"/>
                <w:szCs w:val="24"/>
              </w:rPr>
            </w:pPr>
            <w:r w:rsidRPr="00530284">
              <w:rPr>
                <w:rFonts w:eastAsia="新細明體" w:hint="eastAsia"/>
                <w:lang w:eastAsia="zh-HK"/>
              </w:rPr>
              <w:t>學生試完成</w:t>
            </w:r>
            <w:r w:rsidRPr="00530284">
              <w:rPr>
                <w:rFonts w:eastAsia="新細明體" w:hint="eastAsia"/>
              </w:rPr>
              <w:t>部份</w:t>
            </w:r>
            <w:r w:rsidRPr="00530284">
              <w:rPr>
                <w:rFonts w:eastAsia="新細明體" w:hint="eastAsia"/>
                <w:lang w:eastAsia="zh-HK"/>
              </w:rPr>
              <w:t>題目</w:t>
            </w:r>
          </w:p>
        </w:tc>
        <w:tc>
          <w:tcPr>
            <w:tcW w:w="1843" w:type="dxa"/>
          </w:tcPr>
          <w:p w14:paraId="7F6BC2C0" w14:textId="77777777" w:rsidR="007E1F2B" w:rsidRPr="00530284" w:rsidRDefault="007E1F2B" w:rsidP="00375CF5">
            <w:pPr>
              <w:spacing w:line="276" w:lineRule="auto"/>
              <w:jc w:val="both"/>
              <w:rPr>
                <w:szCs w:val="24"/>
              </w:rPr>
            </w:pPr>
            <w:r w:rsidRPr="00530284">
              <w:rPr>
                <w:rFonts w:eastAsia="新細明體" w:hint="eastAsia"/>
                <w:lang w:eastAsia="zh-HK"/>
              </w:rPr>
              <w:t>教師可為能力稍遜者講解考評要求或論點。</w:t>
            </w:r>
          </w:p>
        </w:tc>
      </w:tr>
      <w:tr w:rsidR="007E1F2B" w:rsidRPr="00530284" w14:paraId="6CCE51CE" w14:textId="77777777" w:rsidTr="000749F7">
        <w:trPr>
          <w:trHeight w:val="876"/>
        </w:trPr>
        <w:tc>
          <w:tcPr>
            <w:tcW w:w="1276" w:type="dxa"/>
          </w:tcPr>
          <w:p w14:paraId="05379C65" w14:textId="77777777" w:rsidR="007E1F2B" w:rsidRPr="00530284" w:rsidRDefault="007E1F2B" w:rsidP="00375CF5">
            <w:pPr>
              <w:spacing w:line="276" w:lineRule="auto"/>
              <w:jc w:val="center"/>
              <w:rPr>
                <w:rFonts w:ascii="Times New Roman" w:hAnsi="Times New Roman" w:cs="Times New Roman"/>
                <w:szCs w:val="24"/>
                <w:lang w:eastAsia="zh-HK"/>
              </w:rPr>
            </w:pPr>
            <w:r w:rsidRPr="00530284">
              <w:rPr>
                <w:rFonts w:ascii="Times New Roman" w:hAnsi="Times New Roman" w:cs="Times New Roman" w:hint="eastAsia"/>
                <w:szCs w:val="24"/>
              </w:rPr>
              <w:t>20</w:t>
            </w:r>
            <w:r w:rsidRPr="00530284">
              <w:rPr>
                <w:rFonts w:ascii="Times New Roman" w:hAnsi="Times New Roman" w:cs="Times New Roman"/>
                <w:szCs w:val="24"/>
                <w:lang w:eastAsia="zh-HK"/>
              </w:rPr>
              <w:t>分鐘</w:t>
            </w:r>
          </w:p>
          <w:p w14:paraId="417771E8" w14:textId="77777777" w:rsidR="007E1F2B" w:rsidRPr="00530284" w:rsidRDefault="007E1F2B" w:rsidP="00375CF5">
            <w:pPr>
              <w:spacing w:line="276" w:lineRule="auto"/>
              <w:jc w:val="center"/>
              <w:rPr>
                <w:rFonts w:ascii="Times New Roman" w:hAnsi="Times New Roman" w:cs="Times New Roman"/>
                <w:szCs w:val="24"/>
              </w:rPr>
            </w:pPr>
            <w:r w:rsidRPr="00530284">
              <w:rPr>
                <w:rFonts w:ascii="Times New Roman" w:hAnsi="Times New Roman" w:cs="Times New Roman"/>
                <w:szCs w:val="24"/>
              </w:rPr>
              <w:t>K</w:t>
            </w:r>
            <w:r w:rsidRPr="00530284">
              <w:rPr>
                <w:rFonts w:ascii="Times New Roman" w:hAnsi="Times New Roman" w:cs="Times New Roman" w:hint="eastAsia"/>
                <w:szCs w:val="24"/>
              </w:rPr>
              <w:t>2,</w:t>
            </w:r>
            <w:r w:rsidRPr="00530284">
              <w:rPr>
                <w:rFonts w:ascii="Times New Roman" w:hAnsi="Times New Roman" w:cs="Times New Roman"/>
                <w:szCs w:val="24"/>
              </w:rPr>
              <w:t xml:space="preserve"> </w:t>
            </w:r>
            <w:r w:rsidRPr="00530284">
              <w:rPr>
                <w:rFonts w:ascii="Times New Roman" w:hAnsi="Times New Roman" w:cs="Times New Roman" w:hint="eastAsia"/>
                <w:szCs w:val="24"/>
              </w:rPr>
              <w:t>S1,</w:t>
            </w:r>
            <w:r w:rsidRPr="00530284">
              <w:rPr>
                <w:rFonts w:ascii="Times New Roman" w:hAnsi="Times New Roman" w:cs="Times New Roman"/>
                <w:szCs w:val="24"/>
              </w:rPr>
              <w:t xml:space="preserve"> </w:t>
            </w:r>
            <w:r w:rsidRPr="00530284">
              <w:rPr>
                <w:rFonts w:ascii="Times New Roman" w:hAnsi="Times New Roman" w:cs="Times New Roman" w:hint="eastAsia"/>
                <w:szCs w:val="24"/>
              </w:rPr>
              <w:t>S3,</w:t>
            </w:r>
            <w:r w:rsidRPr="00530284">
              <w:rPr>
                <w:rFonts w:ascii="Times New Roman" w:hAnsi="Times New Roman" w:cs="Times New Roman"/>
                <w:szCs w:val="24"/>
              </w:rPr>
              <w:t xml:space="preserve"> </w:t>
            </w:r>
            <w:r w:rsidRPr="00530284">
              <w:rPr>
                <w:rFonts w:ascii="Times New Roman" w:hAnsi="Times New Roman" w:cs="Times New Roman" w:hint="eastAsia"/>
                <w:szCs w:val="24"/>
              </w:rPr>
              <w:t>S4,</w:t>
            </w:r>
            <w:r w:rsidRPr="00530284">
              <w:rPr>
                <w:rFonts w:ascii="Times New Roman" w:hAnsi="Times New Roman" w:cs="Times New Roman"/>
                <w:szCs w:val="24"/>
              </w:rPr>
              <w:t xml:space="preserve"> </w:t>
            </w:r>
            <w:r w:rsidRPr="00530284">
              <w:rPr>
                <w:rFonts w:ascii="Times New Roman" w:hAnsi="Times New Roman" w:cs="Times New Roman" w:hint="eastAsia"/>
                <w:szCs w:val="24"/>
              </w:rPr>
              <w:t>S</w:t>
            </w:r>
            <w:r w:rsidRPr="00530284">
              <w:rPr>
                <w:rFonts w:ascii="Times New Roman" w:hAnsi="Times New Roman" w:cs="Times New Roman" w:hint="eastAsia"/>
                <w:szCs w:val="24"/>
                <w:lang w:eastAsia="zh-HK"/>
              </w:rPr>
              <w:t>5</w:t>
            </w:r>
          </w:p>
        </w:tc>
        <w:tc>
          <w:tcPr>
            <w:tcW w:w="5812" w:type="dxa"/>
          </w:tcPr>
          <w:p w14:paraId="1E59B95C" w14:textId="77777777" w:rsidR="007E1F2B" w:rsidRPr="00530284" w:rsidRDefault="007E1F2B" w:rsidP="00375CF5">
            <w:pPr>
              <w:spacing w:line="276" w:lineRule="auto"/>
              <w:jc w:val="both"/>
              <w:rPr>
                <w:rFonts w:eastAsia="新細明體"/>
                <w:lang w:eastAsia="zh-HK"/>
              </w:rPr>
            </w:pPr>
            <w:r w:rsidRPr="00530284">
              <w:rPr>
                <w:rFonts w:eastAsia="新細明體" w:hint="eastAsia"/>
                <w:lang w:eastAsia="zh-HK"/>
              </w:rPr>
              <w:t>派發評卷指引</w:t>
            </w:r>
          </w:p>
          <w:p w14:paraId="7328BD5C" w14:textId="77777777" w:rsidR="007E1F2B" w:rsidRPr="00530284" w:rsidRDefault="007E1F2B" w:rsidP="00375CF5">
            <w:pPr>
              <w:spacing w:line="276" w:lineRule="auto"/>
              <w:jc w:val="both"/>
              <w:rPr>
                <w:rFonts w:ascii="Times New Roman" w:hAnsi="Times New Roman" w:cs="Times New Roman"/>
                <w:szCs w:val="24"/>
              </w:rPr>
            </w:pPr>
            <w:r w:rsidRPr="00530284">
              <w:rPr>
                <w:rFonts w:eastAsia="新細明體" w:hint="eastAsia"/>
                <w:lang w:eastAsia="zh-HK"/>
              </w:rPr>
              <w:t>學生分組，同儕互相批改，並每組選取優秀答題一份，向全班展示。</w:t>
            </w:r>
          </w:p>
        </w:tc>
        <w:tc>
          <w:tcPr>
            <w:tcW w:w="1843" w:type="dxa"/>
          </w:tcPr>
          <w:p w14:paraId="7CF56270" w14:textId="77777777" w:rsidR="007E1F2B" w:rsidRPr="00530284" w:rsidRDefault="007E1F2B" w:rsidP="00375CF5">
            <w:pPr>
              <w:spacing w:line="276" w:lineRule="auto"/>
              <w:jc w:val="both"/>
              <w:rPr>
                <w:szCs w:val="24"/>
              </w:rPr>
            </w:pPr>
            <w:r w:rsidRPr="00530284">
              <w:rPr>
                <w:rFonts w:eastAsia="新細明體" w:hint="eastAsia"/>
                <w:lang w:eastAsia="zh-HK"/>
              </w:rPr>
              <w:t>若組內出現多份部份段落優異答題，學生可只展示段落。</w:t>
            </w:r>
          </w:p>
        </w:tc>
      </w:tr>
      <w:tr w:rsidR="007E1F2B" w:rsidRPr="00530284" w14:paraId="52DE82FC" w14:textId="77777777" w:rsidTr="000749F7">
        <w:trPr>
          <w:trHeight w:val="714"/>
        </w:trPr>
        <w:tc>
          <w:tcPr>
            <w:tcW w:w="1276" w:type="dxa"/>
          </w:tcPr>
          <w:p w14:paraId="42253410" w14:textId="77777777" w:rsidR="007E1F2B" w:rsidRPr="00530284" w:rsidRDefault="007E1F2B" w:rsidP="00375CF5">
            <w:pPr>
              <w:spacing w:line="276" w:lineRule="auto"/>
              <w:jc w:val="center"/>
              <w:rPr>
                <w:rFonts w:ascii="Times New Roman" w:hAnsi="Times New Roman" w:cs="Times New Roman"/>
                <w:szCs w:val="24"/>
                <w:lang w:eastAsia="zh-HK"/>
              </w:rPr>
            </w:pPr>
            <w:r w:rsidRPr="00530284">
              <w:rPr>
                <w:rFonts w:ascii="Times New Roman" w:hAnsi="Times New Roman" w:cs="Times New Roman" w:hint="eastAsia"/>
                <w:szCs w:val="24"/>
              </w:rPr>
              <w:t>20</w:t>
            </w:r>
            <w:r w:rsidRPr="00530284">
              <w:rPr>
                <w:rFonts w:ascii="Times New Roman" w:hAnsi="Times New Roman" w:cs="Times New Roman"/>
                <w:szCs w:val="24"/>
                <w:lang w:eastAsia="zh-HK"/>
              </w:rPr>
              <w:t>分鐘</w:t>
            </w:r>
          </w:p>
          <w:p w14:paraId="284B16C4" w14:textId="77777777" w:rsidR="007E1F2B" w:rsidRPr="00530284" w:rsidRDefault="007E1F2B" w:rsidP="00375CF5">
            <w:pPr>
              <w:spacing w:line="276" w:lineRule="auto"/>
              <w:jc w:val="center"/>
              <w:rPr>
                <w:rFonts w:ascii="Times New Roman" w:hAnsi="Times New Roman" w:cs="Times New Roman"/>
                <w:szCs w:val="24"/>
              </w:rPr>
            </w:pPr>
            <w:r w:rsidRPr="00530284">
              <w:rPr>
                <w:rFonts w:ascii="Times New Roman" w:hAnsi="Times New Roman" w:cs="Times New Roman"/>
                <w:szCs w:val="24"/>
              </w:rPr>
              <w:t>K3</w:t>
            </w:r>
          </w:p>
        </w:tc>
        <w:tc>
          <w:tcPr>
            <w:tcW w:w="5812" w:type="dxa"/>
          </w:tcPr>
          <w:p w14:paraId="63B52595" w14:textId="77777777" w:rsidR="007E1F2B" w:rsidRPr="00530284" w:rsidRDefault="007E1F2B" w:rsidP="00375CF5">
            <w:pPr>
              <w:spacing w:line="276" w:lineRule="auto"/>
              <w:jc w:val="both"/>
              <w:rPr>
                <w:rFonts w:ascii="Times New Roman" w:hAnsi="Times New Roman" w:cs="Times New Roman"/>
                <w:szCs w:val="24"/>
              </w:rPr>
            </w:pPr>
            <w:r w:rsidRPr="00530284">
              <w:rPr>
                <w:rFonts w:eastAsia="新細明體" w:hint="eastAsia"/>
                <w:lang w:eastAsia="zh-HK"/>
              </w:rPr>
              <w:t>教師展示</w:t>
            </w:r>
            <w:r w:rsidRPr="00530284">
              <w:rPr>
                <w:rFonts w:eastAsia="新細明體" w:hint="eastAsia"/>
              </w:rPr>
              <w:t>各</w:t>
            </w:r>
            <w:r w:rsidRPr="00530284">
              <w:rPr>
                <w:rFonts w:eastAsia="新細明體" w:hint="eastAsia"/>
                <w:lang w:eastAsia="zh-HK"/>
              </w:rPr>
              <w:t>等</w:t>
            </w:r>
            <w:r w:rsidRPr="00530284">
              <w:rPr>
                <w:rFonts w:eastAsia="新細明體" w:hint="eastAsia"/>
              </w:rPr>
              <w:t>級</w:t>
            </w:r>
            <w:r w:rsidRPr="00530284">
              <w:rPr>
                <w:rFonts w:eastAsia="新細明體" w:hint="eastAsia"/>
                <w:lang w:eastAsia="zh-HK"/>
              </w:rPr>
              <w:t>範文，講授審題、答題技巧。</w:t>
            </w:r>
          </w:p>
        </w:tc>
        <w:tc>
          <w:tcPr>
            <w:tcW w:w="1843" w:type="dxa"/>
          </w:tcPr>
          <w:p w14:paraId="376FB0CD" w14:textId="77777777" w:rsidR="007E1F2B" w:rsidRPr="00530284" w:rsidRDefault="007E1F2B" w:rsidP="00375CF5">
            <w:pPr>
              <w:spacing w:line="276" w:lineRule="auto"/>
              <w:jc w:val="both"/>
              <w:rPr>
                <w:szCs w:val="24"/>
              </w:rPr>
            </w:pPr>
          </w:p>
        </w:tc>
      </w:tr>
    </w:tbl>
    <w:p w14:paraId="3D53E792" w14:textId="77777777" w:rsidR="007E1F2B" w:rsidRPr="00530284" w:rsidRDefault="007E1F2B" w:rsidP="007E1F2B">
      <w:pPr>
        <w:spacing w:line="276" w:lineRule="auto"/>
        <w:rPr>
          <w:sz w:val="24"/>
          <w:szCs w:val="24"/>
        </w:rPr>
      </w:pPr>
    </w:p>
    <w:p w14:paraId="56E7A6B4" w14:textId="77777777" w:rsidR="007E1F2B" w:rsidRPr="00530284" w:rsidRDefault="007E1F2B" w:rsidP="007E1F2B">
      <w:pPr>
        <w:spacing w:line="276" w:lineRule="auto"/>
        <w:rPr>
          <w:sz w:val="24"/>
          <w:szCs w:val="24"/>
        </w:rPr>
      </w:pPr>
    </w:p>
    <w:p w14:paraId="6B05B339" w14:textId="77777777" w:rsidR="007E1F2B" w:rsidRPr="00530284" w:rsidRDefault="007E1F2B" w:rsidP="007E1F2B">
      <w:pPr>
        <w:spacing w:line="276" w:lineRule="auto"/>
        <w:rPr>
          <w:rFonts w:eastAsia="新細明體"/>
          <w:sz w:val="24"/>
          <w:lang w:eastAsia="zh-HK"/>
        </w:rPr>
      </w:pPr>
      <w:r w:rsidRPr="00530284">
        <w:rPr>
          <w:rFonts w:eastAsia="新細明體" w:hint="eastAsia"/>
          <w:sz w:val="24"/>
          <w:lang w:eastAsia="zh-HK"/>
        </w:rPr>
        <w:lastRenderedPageBreak/>
        <w:t>佳作共賞</w:t>
      </w:r>
    </w:p>
    <w:p w14:paraId="54B98386" w14:textId="77777777" w:rsidR="007E1F2B" w:rsidRPr="00530284" w:rsidRDefault="007E1F2B" w:rsidP="007E1F2B">
      <w:pPr>
        <w:spacing w:line="276" w:lineRule="auto"/>
        <w:rPr>
          <w:sz w:val="24"/>
          <w:szCs w:val="24"/>
        </w:rPr>
      </w:pPr>
    </w:p>
    <w:p w14:paraId="6BF78238" w14:textId="77777777" w:rsidR="007E1F2B" w:rsidRPr="00530284" w:rsidRDefault="007E1F2B" w:rsidP="006341A1">
      <w:pPr>
        <w:spacing w:line="276" w:lineRule="auto"/>
        <w:jc w:val="center"/>
        <w:rPr>
          <w:sz w:val="24"/>
          <w:szCs w:val="24"/>
        </w:rPr>
      </w:pPr>
      <w:r w:rsidRPr="00530284">
        <w:rPr>
          <w:rFonts w:eastAsia="新細明體"/>
          <w:noProof/>
          <w:sz w:val="24"/>
          <w:lang w:val="en-US"/>
        </w:rPr>
        <w:drawing>
          <wp:inline distT="0" distB="0" distL="0" distR="0" wp14:anchorId="5F350A45" wp14:editId="7C8F5A0A">
            <wp:extent cx="5270500" cy="607314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6073140"/>
                    </a:xfrm>
                    <a:prstGeom prst="rect">
                      <a:avLst/>
                    </a:prstGeom>
                    <a:noFill/>
                    <a:ln>
                      <a:noFill/>
                    </a:ln>
                  </pic:spPr>
                </pic:pic>
              </a:graphicData>
            </a:graphic>
          </wp:inline>
        </w:drawing>
      </w:r>
    </w:p>
    <w:p w14:paraId="114B96AF" w14:textId="77777777" w:rsidR="007E1F2B" w:rsidRPr="00530284" w:rsidRDefault="007E1F2B" w:rsidP="007E1F2B">
      <w:pPr>
        <w:spacing w:line="276" w:lineRule="auto"/>
        <w:rPr>
          <w:sz w:val="24"/>
          <w:szCs w:val="24"/>
        </w:rPr>
      </w:pPr>
    </w:p>
    <w:p w14:paraId="1BE06043" w14:textId="77777777" w:rsidR="007E1F2B" w:rsidRPr="00530284" w:rsidRDefault="007E1F2B" w:rsidP="007E1F2B">
      <w:pPr>
        <w:spacing w:line="276" w:lineRule="auto"/>
        <w:rPr>
          <w:sz w:val="24"/>
          <w:szCs w:val="24"/>
        </w:rPr>
      </w:pPr>
    </w:p>
    <w:p w14:paraId="09D9B605" w14:textId="77777777" w:rsidR="007E1F2B" w:rsidRPr="00530284" w:rsidRDefault="007E1F2B" w:rsidP="007E1F2B">
      <w:pPr>
        <w:spacing w:line="276" w:lineRule="auto"/>
        <w:rPr>
          <w:sz w:val="24"/>
          <w:szCs w:val="24"/>
        </w:rPr>
      </w:pPr>
    </w:p>
    <w:p w14:paraId="0028A2D4" w14:textId="77777777" w:rsidR="007E1F2B" w:rsidRPr="00530284" w:rsidRDefault="007E1F2B" w:rsidP="007E1F2B">
      <w:pPr>
        <w:spacing w:line="276" w:lineRule="auto"/>
        <w:rPr>
          <w:sz w:val="24"/>
          <w:szCs w:val="24"/>
        </w:rPr>
      </w:pPr>
    </w:p>
    <w:p w14:paraId="31FB5DA8" w14:textId="77777777" w:rsidR="007E1F2B" w:rsidRPr="00530284" w:rsidRDefault="007E1F2B" w:rsidP="007E1F2B">
      <w:pPr>
        <w:spacing w:line="276" w:lineRule="auto"/>
        <w:rPr>
          <w:sz w:val="24"/>
          <w:szCs w:val="24"/>
        </w:rPr>
      </w:pPr>
    </w:p>
    <w:p w14:paraId="510D07E6" w14:textId="77777777" w:rsidR="007E1F2B" w:rsidRPr="00530284" w:rsidRDefault="007E1F2B" w:rsidP="006341A1">
      <w:pPr>
        <w:spacing w:line="276" w:lineRule="auto"/>
        <w:jc w:val="center"/>
        <w:rPr>
          <w:sz w:val="24"/>
          <w:szCs w:val="24"/>
        </w:rPr>
      </w:pPr>
      <w:r w:rsidRPr="00530284">
        <w:rPr>
          <w:rFonts w:eastAsia="新細明體"/>
          <w:noProof/>
          <w:sz w:val="24"/>
          <w:lang w:val="en-US"/>
        </w:rPr>
        <w:lastRenderedPageBreak/>
        <w:drawing>
          <wp:inline distT="0" distB="0" distL="0" distR="0" wp14:anchorId="43163C34" wp14:editId="47106BDC">
            <wp:extent cx="5262245" cy="61937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245" cy="6193790"/>
                    </a:xfrm>
                    <a:prstGeom prst="rect">
                      <a:avLst/>
                    </a:prstGeom>
                    <a:noFill/>
                    <a:ln>
                      <a:noFill/>
                    </a:ln>
                  </pic:spPr>
                </pic:pic>
              </a:graphicData>
            </a:graphic>
          </wp:inline>
        </w:drawing>
      </w:r>
    </w:p>
    <w:p w14:paraId="7BF4DD70" w14:textId="77777777" w:rsidR="007E1F2B" w:rsidRPr="00530284" w:rsidRDefault="007E1F2B" w:rsidP="007E1F2B">
      <w:pPr>
        <w:spacing w:line="276" w:lineRule="auto"/>
        <w:rPr>
          <w:sz w:val="24"/>
          <w:szCs w:val="24"/>
        </w:rPr>
      </w:pPr>
    </w:p>
    <w:p w14:paraId="7BE01E8D" w14:textId="77777777" w:rsidR="007E1F2B" w:rsidRPr="00530284" w:rsidRDefault="007E1F2B" w:rsidP="007E1F2B">
      <w:pPr>
        <w:spacing w:line="276" w:lineRule="auto"/>
        <w:rPr>
          <w:sz w:val="24"/>
          <w:szCs w:val="24"/>
        </w:rPr>
      </w:pPr>
    </w:p>
    <w:p w14:paraId="6000F3A4" w14:textId="77777777" w:rsidR="007E1F2B" w:rsidRPr="00530284" w:rsidRDefault="007E1F2B" w:rsidP="007E1F2B">
      <w:pPr>
        <w:spacing w:line="276" w:lineRule="auto"/>
        <w:rPr>
          <w:sz w:val="24"/>
          <w:szCs w:val="24"/>
        </w:rPr>
      </w:pPr>
    </w:p>
    <w:p w14:paraId="1F8FD47D" w14:textId="77777777" w:rsidR="007E1F2B" w:rsidRPr="00530284" w:rsidRDefault="007E1F2B" w:rsidP="007E1F2B">
      <w:pPr>
        <w:spacing w:line="276" w:lineRule="auto"/>
        <w:rPr>
          <w:sz w:val="24"/>
          <w:szCs w:val="24"/>
        </w:rPr>
      </w:pPr>
    </w:p>
    <w:p w14:paraId="62DCD5E9" w14:textId="77777777" w:rsidR="007E1F2B" w:rsidRPr="00530284" w:rsidRDefault="007E1F2B" w:rsidP="006341A1">
      <w:pPr>
        <w:spacing w:line="276" w:lineRule="auto"/>
        <w:jc w:val="center"/>
        <w:rPr>
          <w:sz w:val="24"/>
          <w:szCs w:val="24"/>
        </w:rPr>
      </w:pPr>
      <w:r w:rsidRPr="00530284">
        <w:rPr>
          <w:rFonts w:eastAsia="新細明體"/>
          <w:noProof/>
          <w:sz w:val="24"/>
          <w:lang w:val="en-US"/>
        </w:rPr>
        <w:lastRenderedPageBreak/>
        <w:drawing>
          <wp:inline distT="0" distB="0" distL="0" distR="0" wp14:anchorId="5C06B003" wp14:editId="079B3BCF">
            <wp:extent cx="5270500" cy="4071620"/>
            <wp:effectExtent l="0" t="0" r="635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4071620"/>
                    </a:xfrm>
                    <a:prstGeom prst="rect">
                      <a:avLst/>
                    </a:prstGeom>
                    <a:noFill/>
                    <a:ln>
                      <a:noFill/>
                    </a:ln>
                  </pic:spPr>
                </pic:pic>
              </a:graphicData>
            </a:graphic>
          </wp:inline>
        </w:drawing>
      </w:r>
    </w:p>
    <w:p w14:paraId="4D072901" w14:textId="3A9605E4" w:rsidR="007E1F2B" w:rsidRPr="00530284" w:rsidRDefault="006624C9" w:rsidP="007C5C87">
      <w:pPr>
        <w:spacing w:line="276" w:lineRule="auto"/>
        <w:jc w:val="center"/>
        <w:rPr>
          <w:sz w:val="24"/>
          <w:szCs w:val="24"/>
        </w:rPr>
      </w:pPr>
      <w:r w:rsidRPr="007C5C87">
        <w:rPr>
          <w:rFonts w:ascii="Times New Roman" w:eastAsia="微軟正黑體" w:hAnsi="Times New Roman" w:cs="Times New Roman"/>
          <w:color w:val="222222"/>
          <w:sz w:val="16"/>
          <w:szCs w:val="16"/>
          <w:shd w:val="clear" w:color="auto" w:fill="FFFFFF"/>
        </w:rPr>
        <w:t>(</w:t>
      </w:r>
      <w:r>
        <w:rPr>
          <w:rFonts w:ascii="Times New Roman" w:eastAsia="微軟正黑體" w:hAnsi="Times New Roman" w:cs="Times New Roman" w:hint="eastAsia"/>
          <w:color w:val="222222"/>
          <w:sz w:val="16"/>
          <w:szCs w:val="16"/>
          <w:shd w:val="clear" w:color="auto" w:fill="FFFFFF"/>
        </w:rPr>
        <w:t xml:space="preserve"> </w:t>
      </w:r>
      <w:r w:rsidRPr="007C5C87">
        <w:rPr>
          <w:rFonts w:ascii="Times New Roman" w:hAnsi="Times New Roman" w:cs="Times New Roman" w:hint="eastAsia"/>
          <w:color w:val="222222"/>
          <w:sz w:val="16"/>
          <w:szCs w:val="16"/>
          <w:shd w:val="clear" w:color="auto" w:fill="FFFFFF"/>
        </w:rPr>
        <w:t>以上學生作業</w:t>
      </w:r>
      <w:r w:rsidRPr="00530284">
        <w:rPr>
          <w:rFonts w:ascii="Times New Roman" w:hAnsi="Times New Roman" w:cs="Times New Roman"/>
          <w:color w:val="222222"/>
          <w:sz w:val="16"/>
          <w:szCs w:val="16"/>
          <w:shd w:val="clear" w:color="auto" w:fill="FFFFFF"/>
        </w:rPr>
        <w:t>旨在呈現個別學生的倫理判斷，並不代表</w:t>
      </w:r>
      <w:r w:rsidR="00387414">
        <w:rPr>
          <w:rFonts w:ascii="Times New Roman" w:hAnsi="Times New Roman" w:cs="Times New Roman" w:hint="eastAsia"/>
          <w:color w:val="222222"/>
          <w:sz w:val="16"/>
          <w:szCs w:val="16"/>
          <w:shd w:val="clear" w:color="auto" w:fill="FFFFFF"/>
        </w:rPr>
        <w:t>任何組織或機構的</w:t>
      </w:r>
      <w:r w:rsidRPr="00530284">
        <w:rPr>
          <w:rFonts w:ascii="Times New Roman" w:hAnsi="Times New Roman" w:cs="Times New Roman"/>
          <w:color w:val="222222"/>
          <w:sz w:val="16"/>
          <w:szCs w:val="16"/>
          <w:shd w:val="clear" w:color="auto" w:fill="FFFFFF"/>
        </w:rPr>
        <w:t>立場</w:t>
      </w:r>
      <w:r w:rsidRPr="00530284">
        <w:rPr>
          <w:rFonts w:ascii="Times New Roman" w:eastAsia="微軟正黑體" w:hAnsi="Times New Roman" w:cs="Times New Roman"/>
          <w:color w:val="222222"/>
          <w:sz w:val="16"/>
          <w:szCs w:val="16"/>
          <w:shd w:val="clear" w:color="auto" w:fill="FFFFFF"/>
        </w:rPr>
        <w:t>。</w:t>
      </w:r>
      <w:r w:rsidRPr="00530284">
        <w:rPr>
          <w:rFonts w:ascii="Times New Roman" w:eastAsia="微軟正黑體" w:hAnsi="Times New Roman" w:cs="Times New Roman"/>
          <w:color w:val="222222"/>
          <w:sz w:val="16"/>
          <w:szCs w:val="16"/>
          <w:shd w:val="clear" w:color="auto" w:fill="FFFFFF"/>
        </w:rPr>
        <w:t>)</w:t>
      </w:r>
    </w:p>
    <w:p w14:paraId="26BCF1A4" w14:textId="77777777" w:rsidR="007E1F2B" w:rsidRPr="00530284" w:rsidRDefault="007E1F2B" w:rsidP="007E1F2B">
      <w:pPr>
        <w:spacing w:line="276" w:lineRule="auto"/>
        <w:rPr>
          <w:sz w:val="24"/>
          <w:szCs w:val="24"/>
        </w:rPr>
      </w:pPr>
    </w:p>
    <w:p w14:paraId="398EF818" w14:textId="77777777" w:rsidR="007E1F2B" w:rsidRPr="00530284" w:rsidRDefault="007E1F2B" w:rsidP="007E1F2B">
      <w:pPr>
        <w:spacing w:line="276" w:lineRule="auto"/>
        <w:rPr>
          <w:sz w:val="24"/>
          <w:szCs w:val="24"/>
        </w:rPr>
      </w:pPr>
    </w:p>
    <w:p w14:paraId="3CD0908D" w14:textId="77777777" w:rsidR="007E1F2B" w:rsidRPr="00530284" w:rsidRDefault="007E1F2B" w:rsidP="007E1F2B">
      <w:pPr>
        <w:spacing w:line="276" w:lineRule="auto"/>
        <w:rPr>
          <w:sz w:val="24"/>
          <w:szCs w:val="24"/>
        </w:rPr>
      </w:pPr>
    </w:p>
    <w:p w14:paraId="28465747" w14:textId="77777777" w:rsidR="007E1F2B" w:rsidRPr="00530284" w:rsidRDefault="007E1F2B" w:rsidP="007E1F2B">
      <w:pPr>
        <w:spacing w:line="276" w:lineRule="auto"/>
        <w:rPr>
          <w:sz w:val="24"/>
          <w:szCs w:val="24"/>
        </w:rPr>
      </w:pPr>
    </w:p>
    <w:p w14:paraId="2D8F0168" w14:textId="77777777" w:rsidR="007E1F2B" w:rsidRPr="00530284" w:rsidRDefault="007E1F2B" w:rsidP="007E1F2B">
      <w:pPr>
        <w:spacing w:line="276" w:lineRule="auto"/>
        <w:rPr>
          <w:sz w:val="24"/>
          <w:szCs w:val="24"/>
        </w:rPr>
      </w:pPr>
    </w:p>
    <w:p w14:paraId="6235B89D" w14:textId="77777777" w:rsidR="007E1F2B" w:rsidRPr="00530284" w:rsidRDefault="007E1F2B" w:rsidP="007E1F2B">
      <w:pPr>
        <w:spacing w:line="276" w:lineRule="auto"/>
        <w:rPr>
          <w:sz w:val="24"/>
          <w:szCs w:val="24"/>
        </w:rPr>
      </w:pPr>
    </w:p>
    <w:p w14:paraId="41F843F7" w14:textId="77777777" w:rsidR="007E1F2B" w:rsidRPr="00530284" w:rsidRDefault="007E1F2B" w:rsidP="007E1F2B">
      <w:pPr>
        <w:spacing w:line="276" w:lineRule="auto"/>
        <w:rPr>
          <w:sz w:val="24"/>
          <w:szCs w:val="24"/>
        </w:rPr>
      </w:pPr>
    </w:p>
    <w:p w14:paraId="6C5427E7" w14:textId="77777777" w:rsidR="007E1F2B" w:rsidRPr="00530284" w:rsidRDefault="007E1F2B" w:rsidP="007E1F2B">
      <w:pPr>
        <w:spacing w:line="276" w:lineRule="auto"/>
        <w:rPr>
          <w:sz w:val="24"/>
          <w:szCs w:val="24"/>
        </w:rPr>
      </w:pPr>
    </w:p>
    <w:p w14:paraId="738BCC90" w14:textId="77777777" w:rsidR="007E1F2B" w:rsidRPr="00530284" w:rsidRDefault="007E1F2B" w:rsidP="007E1F2B">
      <w:pPr>
        <w:spacing w:line="276" w:lineRule="auto"/>
        <w:rPr>
          <w:sz w:val="24"/>
          <w:szCs w:val="24"/>
        </w:rPr>
      </w:pPr>
    </w:p>
    <w:p w14:paraId="5533B60F" w14:textId="7031250B" w:rsidR="007E1F2B" w:rsidRPr="00530284" w:rsidRDefault="007E1F2B" w:rsidP="007E1F2B">
      <w:pPr>
        <w:spacing w:line="276" w:lineRule="auto"/>
        <w:rPr>
          <w:sz w:val="24"/>
          <w:szCs w:val="24"/>
        </w:rPr>
      </w:pPr>
    </w:p>
    <w:p w14:paraId="2867151A" w14:textId="77777777" w:rsidR="00695452" w:rsidRPr="00530284" w:rsidRDefault="00695452" w:rsidP="007E1F2B">
      <w:pPr>
        <w:spacing w:line="276" w:lineRule="auto"/>
        <w:rPr>
          <w:sz w:val="24"/>
          <w:szCs w:val="24"/>
        </w:rPr>
      </w:pPr>
    </w:p>
    <w:p w14:paraId="1A72C533" w14:textId="77777777" w:rsidR="001B0617" w:rsidRPr="00530284" w:rsidRDefault="001B0617">
      <w:pPr>
        <w:rPr>
          <w:rFonts w:eastAsia="新細明體"/>
          <w:sz w:val="24"/>
          <w:lang w:eastAsia="zh-HK"/>
        </w:rPr>
      </w:pPr>
      <w:r w:rsidRPr="00530284">
        <w:rPr>
          <w:rFonts w:eastAsia="新細明體"/>
          <w:sz w:val="24"/>
          <w:lang w:eastAsia="zh-HK"/>
        </w:rPr>
        <w:br w:type="page"/>
      </w:r>
    </w:p>
    <w:p w14:paraId="25BF7DCE" w14:textId="4773CE26" w:rsidR="007E1F2B" w:rsidRPr="00530284" w:rsidRDefault="007E1F2B" w:rsidP="007E1F2B">
      <w:pPr>
        <w:rPr>
          <w:rFonts w:eastAsia="新細明體"/>
          <w:sz w:val="24"/>
          <w:lang w:eastAsia="zh-HK"/>
        </w:rPr>
      </w:pPr>
      <w:r w:rsidRPr="00530284">
        <w:rPr>
          <w:rFonts w:eastAsia="新細明體" w:hint="eastAsia"/>
          <w:sz w:val="24"/>
          <w:lang w:eastAsia="zh-HK"/>
        </w:rPr>
        <w:lastRenderedPageBreak/>
        <w:t>第</w:t>
      </w:r>
      <w:r w:rsidRPr="00530284">
        <w:rPr>
          <w:rFonts w:eastAsia="新細明體" w:hint="eastAsia"/>
          <w:sz w:val="24"/>
        </w:rPr>
        <w:t>九、十</w:t>
      </w:r>
      <w:r w:rsidR="00A93ED7" w:rsidRPr="00530284">
        <w:rPr>
          <w:rFonts w:eastAsia="新細明體" w:hint="eastAsia"/>
          <w:sz w:val="24"/>
          <w:lang w:eastAsia="zh-HK"/>
        </w:rPr>
        <w:t>節</w:t>
      </w:r>
    </w:p>
    <w:p w14:paraId="3E4A1337" w14:textId="77777777" w:rsidR="007E1F2B" w:rsidRPr="00530284" w:rsidRDefault="007E1F2B" w:rsidP="007E1F2B">
      <w:pPr>
        <w:rPr>
          <w:rFonts w:eastAsia="新細明體"/>
          <w:sz w:val="24"/>
          <w:lang w:eastAsia="zh-HK"/>
        </w:rPr>
      </w:pPr>
      <w:r w:rsidRPr="00530284">
        <w:rPr>
          <w:rFonts w:eastAsia="新細明體" w:hint="eastAsia"/>
          <w:sz w:val="24"/>
          <w:lang w:eastAsia="zh-HK"/>
        </w:rPr>
        <w:t>學生自創考題和評分指引</w:t>
      </w:r>
    </w:p>
    <w:tbl>
      <w:tblPr>
        <w:tblStyle w:val="a8"/>
        <w:tblW w:w="9044" w:type="dxa"/>
        <w:tblInd w:w="108" w:type="dxa"/>
        <w:tblLayout w:type="fixed"/>
        <w:tblLook w:val="04A0" w:firstRow="1" w:lastRow="0" w:firstColumn="1" w:lastColumn="0" w:noHBand="0" w:noVBand="1"/>
      </w:tblPr>
      <w:tblGrid>
        <w:gridCol w:w="1192"/>
        <w:gridCol w:w="5786"/>
        <w:gridCol w:w="2066"/>
      </w:tblGrid>
      <w:tr w:rsidR="007E1F2B" w:rsidRPr="00530284" w14:paraId="3435BD39" w14:textId="77777777" w:rsidTr="00695452">
        <w:tc>
          <w:tcPr>
            <w:tcW w:w="1163" w:type="dxa"/>
          </w:tcPr>
          <w:p w14:paraId="3ACFF47B" w14:textId="77777777" w:rsidR="007E1F2B" w:rsidRPr="00530284" w:rsidRDefault="007E1F2B" w:rsidP="00695452">
            <w:pPr>
              <w:jc w:val="center"/>
              <w:rPr>
                <w:rFonts w:ascii="Times New Roman" w:hAnsi="Times New Roman" w:cs="Times New Roman"/>
                <w:szCs w:val="24"/>
              </w:rPr>
            </w:pPr>
            <w:r w:rsidRPr="00530284">
              <w:rPr>
                <w:rFonts w:hint="eastAsia"/>
                <w:szCs w:val="24"/>
                <w:lang w:eastAsia="zh-HK"/>
              </w:rPr>
              <w:t>時間</w:t>
            </w:r>
            <w:r w:rsidRPr="00530284">
              <w:rPr>
                <w:rFonts w:ascii="Times New Roman" w:hAnsi="Times New Roman" w:cs="Times New Roman" w:hint="eastAsia"/>
                <w:szCs w:val="24"/>
              </w:rPr>
              <w:t>及</w:t>
            </w:r>
          </w:p>
          <w:p w14:paraId="56E2E1CF" w14:textId="77777777" w:rsidR="007E1F2B" w:rsidRPr="00530284" w:rsidRDefault="007E1F2B" w:rsidP="00695452">
            <w:pPr>
              <w:jc w:val="center"/>
              <w:rPr>
                <w:szCs w:val="24"/>
              </w:rPr>
            </w:pPr>
            <w:r w:rsidRPr="00530284">
              <w:rPr>
                <w:rFonts w:ascii="Times New Roman" w:hAnsi="Times New Roman" w:cs="Times New Roman" w:hint="eastAsia"/>
                <w:szCs w:val="24"/>
                <w:lang w:eastAsia="zh-CN"/>
              </w:rPr>
              <w:t>教學目標</w:t>
            </w:r>
          </w:p>
        </w:tc>
        <w:tc>
          <w:tcPr>
            <w:tcW w:w="5641" w:type="dxa"/>
          </w:tcPr>
          <w:p w14:paraId="58FD94D8" w14:textId="77777777" w:rsidR="007E1F2B" w:rsidRPr="00530284" w:rsidRDefault="007E1F2B" w:rsidP="00695452">
            <w:pPr>
              <w:jc w:val="center"/>
              <w:rPr>
                <w:szCs w:val="24"/>
              </w:rPr>
            </w:pPr>
            <w:r w:rsidRPr="00530284">
              <w:rPr>
                <w:rFonts w:hint="eastAsia"/>
                <w:szCs w:val="24"/>
                <w:lang w:eastAsia="zh-HK"/>
              </w:rPr>
              <w:t>學與教活動</w:t>
            </w:r>
          </w:p>
        </w:tc>
        <w:tc>
          <w:tcPr>
            <w:tcW w:w="2014" w:type="dxa"/>
          </w:tcPr>
          <w:p w14:paraId="134409B9" w14:textId="77777777" w:rsidR="007E1F2B" w:rsidRPr="00530284" w:rsidRDefault="007E1F2B" w:rsidP="00695452">
            <w:pPr>
              <w:jc w:val="center"/>
              <w:rPr>
                <w:szCs w:val="24"/>
                <w:lang w:eastAsia="zh-HK"/>
              </w:rPr>
            </w:pPr>
            <w:r w:rsidRPr="00530284">
              <w:rPr>
                <w:rFonts w:hint="eastAsia"/>
                <w:szCs w:val="24"/>
                <w:lang w:eastAsia="zh-HK"/>
              </w:rPr>
              <w:t>備註</w:t>
            </w:r>
          </w:p>
        </w:tc>
      </w:tr>
      <w:tr w:rsidR="007E1F2B" w:rsidRPr="00530284" w14:paraId="33C0B88D" w14:textId="77777777" w:rsidTr="00695452">
        <w:trPr>
          <w:trHeight w:val="383"/>
        </w:trPr>
        <w:tc>
          <w:tcPr>
            <w:tcW w:w="1163" w:type="dxa"/>
          </w:tcPr>
          <w:p w14:paraId="0CA90455" w14:textId="77777777" w:rsidR="007E1F2B" w:rsidRPr="00530284" w:rsidRDefault="007E1F2B" w:rsidP="00695452">
            <w:pPr>
              <w:jc w:val="center"/>
              <w:rPr>
                <w:rFonts w:ascii="Times New Roman" w:hAnsi="Times New Roman" w:cs="Times New Roman"/>
                <w:szCs w:val="24"/>
                <w:lang w:eastAsia="zh-HK"/>
              </w:rPr>
            </w:pPr>
          </w:p>
        </w:tc>
        <w:tc>
          <w:tcPr>
            <w:tcW w:w="5641" w:type="dxa"/>
          </w:tcPr>
          <w:p w14:paraId="4B17F570" w14:textId="77777777" w:rsidR="007E1F2B" w:rsidRPr="00530284" w:rsidRDefault="007E1F2B" w:rsidP="00695452">
            <w:pPr>
              <w:jc w:val="both"/>
              <w:rPr>
                <w:rFonts w:eastAsia="新細明體"/>
                <w:lang w:eastAsia="zh-HK"/>
              </w:rPr>
            </w:pPr>
            <w:r w:rsidRPr="00530284">
              <w:rPr>
                <w:rFonts w:eastAsia="新細明體" w:hint="eastAsia"/>
              </w:rPr>
              <w:t>課</w:t>
            </w:r>
            <w:r w:rsidRPr="00530284">
              <w:rPr>
                <w:rFonts w:eastAsia="新細明體" w:hint="eastAsia"/>
                <w:lang w:eastAsia="zh-HK"/>
              </w:rPr>
              <w:t>前準備：</w:t>
            </w:r>
          </w:p>
          <w:p w14:paraId="712FAB3E" w14:textId="77777777" w:rsidR="007E1F2B" w:rsidRPr="00530284" w:rsidRDefault="007E1F2B" w:rsidP="00695452">
            <w:pPr>
              <w:jc w:val="both"/>
              <w:rPr>
                <w:rFonts w:eastAsia="新細明體"/>
                <w:lang w:eastAsia="zh-HK"/>
              </w:rPr>
            </w:pPr>
          </w:p>
          <w:p w14:paraId="4CC95665" w14:textId="77777777" w:rsidR="007E1F2B" w:rsidRPr="00530284" w:rsidRDefault="007E1F2B" w:rsidP="004C4F14">
            <w:pPr>
              <w:widowControl w:val="0"/>
              <w:numPr>
                <w:ilvl w:val="0"/>
                <w:numId w:val="155"/>
              </w:numPr>
              <w:jc w:val="both"/>
              <w:rPr>
                <w:rFonts w:eastAsia="新細明體"/>
                <w:lang w:eastAsia="zh-HK"/>
              </w:rPr>
            </w:pPr>
            <w:r w:rsidRPr="00530284">
              <w:rPr>
                <w:rFonts w:eastAsia="新細明體" w:hint="eastAsia"/>
                <w:lang w:eastAsia="zh-HK"/>
              </w:rPr>
              <w:t>學生分為若干組，準備一則和商業倫理相關的剪報。</w:t>
            </w:r>
          </w:p>
          <w:p w14:paraId="630437AE" w14:textId="77777777" w:rsidR="007E1F2B" w:rsidRPr="00530284" w:rsidRDefault="007E1F2B" w:rsidP="004C4F14">
            <w:pPr>
              <w:widowControl w:val="0"/>
              <w:numPr>
                <w:ilvl w:val="0"/>
                <w:numId w:val="155"/>
              </w:numPr>
              <w:jc w:val="both"/>
              <w:rPr>
                <w:rFonts w:eastAsia="新細明體"/>
                <w:lang w:eastAsia="zh-HK"/>
              </w:rPr>
            </w:pPr>
            <w:r w:rsidRPr="00530284">
              <w:rPr>
                <w:rFonts w:eastAsia="新細明體" w:hint="eastAsia"/>
                <w:lang w:eastAsia="zh-HK"/>
              </w:rPr>
              <w:t>教師課前告訴學生剪報內容將用作設計考題之用。</w:t>
            </w:r>
          </w:p>
          <w:p w14:paraId="33D909FE" w14:textId="77777777" w:rsidR="007E1F2B" w:rsidRPr="00530284" w:rsidRDefault="007E1F2B" w:rsidP="004C4F14">
            <w:pPr>
              <w:widowControl w:val="0"/>
              <w:numPr>
                <w:ilvl w:val="0"/>
                <w:numId w:val="155"/>
              </w:numPr>
              <w:jc w:val="both"/>
              <w:rPr>
                <w:rFonts w:ascii="Times New Roman" w:hAnsi="Times New Roman" w:cs="Times New Roman"/>
                <w:szCs w:val="24"/>
                <w:lang w:val="en-HK"/>
              </w:rPr>
            </w:pPr>
            <w:r w:rsidRPr="00530284">
              <w:rPr>
                <w:rFonts w:eastAsia="新細明體" w:hint="eastAsia"/>
                <w:lang w:eastAsia="zh-HK"/>
              </w:rPr>
              <w:t>教師準</w:t>
            </w:r>
            <w:r w:rsidRPr="00530284">
              <w:rPr>
                <w:rFonts w:eastAsia="新細明體" w:hint="eastAsia"/>
              </w:rPr>
              <w:t>備</w:t>
            </w:r>
            <w:r w:rsidRPr="00530284">
              <w:rPr>
                <w:rFonts w:eastAsia="新細明體" w:hint="eastAsia"/>
                <w:lang w:eastAsia="zh-HK"/>
              </w:rPr>
              <w:t>歷年公開試試題供學生參考。</w:t>
            </w:r>
          </w:p>
        </w:tc>
        <w:tc>
          <w:tcPr>
            <w:tcW w:w="2014" w:type="dxa"/>
          </w:tcPr>
          <w:p w14:paraId="286131D0" w14:textId="77777777" w:rsidR="007E1F2B" w:rsidRPr="00530284" w:rsidRDefault="007E1F2B" w:rsidP="00695452">
            <w:pPr>
              <w:jc w:val="both"/>
              <w:rPr>
                <w:szCs w:val="24"/>
              </w:rPr>
            </w:pPr>
            <w:r w:rsidRPr="00530284">
              <w:rPr>
                <w:rFonts w:eastAsia="新細明體" w:hint="eastAsia"/>
                <w:lang w:eastAsia="zh-HK"/>
              </w:rPr>
              <w:t>自創考題和評分指引目的在於讓學生更深入了解相關考評內容，也能及早發現學習盲點。</w:t>
            </w:r>
          </w:p>
        </w:tc>
      </w:tr>
      <w:tr w:rsidR="007E1F2B" w:rsidRPr="00530284" w14:paraId="789437A3" w14:textId="77777777" w:rsidTr="00695452">
        <w:trPr>
          <w:trHeight w:val="383"/>
        </w:trPr>
        <w:tc>
          <w:tcPr>
            <w:tcW w:w="1163" w:type="dxa"/>
          </w:tcPr>
          <w:p w14:paraId="0374D7B6" w14:textId="77777777" w:rsidR="007E1F2B" w:rsidRPr="00530284" w:rsidRDefault="007E1F2B" w:rsidP="00695452">
            <w:pPr>
              <w:jc w:val="center"/>
              <w:rPr>
                <w:rFonts w:ascii="Times New Roman" w:hAnsi="Times New Roman" w:cs="Times New Roman"/>
                <w:szCs w:val="24"/>
                <w:lang w:eastAsia="zh-HK"/>
              </w:rPr>
            </w:pPr>
            <w:r w:rsidRPr="00530284">
              <w:rPr>
                <w:rFonts w:ascii="Times New Roman" w:hAnsi="Times New Roman" w:cs="Times New Roman" w:hint="eastAsia"/>
                <w:szCs w:val="24"/>
              </w:rPr>
              <w:t>15</w:t>
            </w:r>
            <w:r w:rsidRPr="00530284">
              <w:rPr>
                <w:rFonts w:ascii="Times New Roman" w:hAnsi="Times New Roman" w:cs="Times New Roman"/>
                <w:szCs w:val="24"/>
                <w:lang w:eastAsia="zh-HK"/>
              </w:rPr>
              <w:t xml:space="preserve"> </w:t>
            </w:r>
            <w:r w:rsidRPr="00530284">
              <w:rPr>
                <w:rFonts w:ascii="Times New Roman" w:hAnsi="Times New Roman" w:cs="Times New Roman"/>
                <w:szCs w:val="24"/>
                <w:lang w:eastAsia="zh-HK"/>
              </w:rPr>
              <w:t>分鐘</w:t>
            </w:r>
          </w:p>
          <w:p w14:paraId="34841678" w14:textId="77777777" w:rsidR="007E1F2B" w:rsidRPr="00530284" w:rsidRDefault="007E1F2B" w:rsidP="00695452">
            <w:pPr>
              <w:jc w:val="center"/>
              <w:rPr>
                <w:rFonts w:ascii="Times New Roman" w:hAnsi="Times New Roman" w:cs="Times New Roman"/>
                <w:szCs w:val="24"/>
                <w:lang w:eastAsia="zh-HK"/>
              </w:rPr>
            </w:pPr>
            <w:r w:rsidRPr="00530284">
              <w:rPr>
                <w:rFonts w:ascii="Times New Roman" w:hAnsi="Times New Roman" w:cs="Times New Roman" w:hint="eastAsia"/>
                <w:szCs w:val="24"/>
              </w:rPr>
              <w:t>K3,S1</w:t>
            </w:r>
          </w:p>
        </w:tc>
        <w:tc>
          <w:tcPr>
            <w:tcW w:w="5641" w:type="dxa"/>
          </w:tcPr>
          <w:p w14:paraId="4A5EB9A8" w14:textId="77777777" w:rsidR="007E1F2B" w:rsidRPr="00530284" w:rsidRDefault="007E1F2B" w:rsidP="00695452">
            <w:pPr>
              <w:jc w:val="both"/>
              <w:rPr>
                <w:rFonts w:ascii="Times New Roman" w:hAnsi="Times New Roman" w:cs="Times New Roman"/>
                <w:szCs w:val="24"/>
                <w:lang w:val="en-HK"/>
              </w:rPr>
            </w:pPr>
            <w:r w:rsidRPr="00530284">
              <w:rPr>
                <w:rFonts w:eastAsia="新細明體" w:hint="eastAsia"/>
                <w:lang w:eastAsia="zh-HK"/>
              </w:rPr>
              <w:t>教師展示剪報示範、考題設計和評分參考，著學生就剪報進行相關設計。</w:t>
            </w:r>
          </w:p>
        </w:tc>
        <w:tc>
          <w:tcPr>
            <w:tcW w:w="2014" w:type="dxa"/>
          </w:tcPr>
          <w:p w14:paraId="2F05477C" w14:textId="77777777" w:rsidR="007E1F2B" w:rsidRPr="00530284" w:rsidRDefault="007E1F2B" w:rsidP="00695452">
            <w:pPr>
              <w:jc w:val="both"/>
              <w:rPr>
                <w:szCs w:val="24"/>
              </w:rPr>
            </w:pPr>
            <w:r w:rsidRPr="00530284">
              <w:rPr>
                <w:rFonts w:eastAsia="新細明體" w:hint="eastAsia"/>
                <w:lang w:eastAsia="zh-HK"/>
              </w:rPr>
              <w:t>作為學生參考例子，教師可事前印予學生。</w:t>
            </w:r>
          </w:p>
        </w:tc>
      </w:tr>
      <w:tr w:rsidR="007E1F2B" w:rsidRPr="00530284" w14:paraId="46D4A06D" w14:textId="77777777" w:rsidTr="00695452">
        <w:trPr>
          <w:trHeight w:val="383"/>
        </w:trPr>
        <w:tc>
          <w:tcPr>
            <w:tcW w:w="1163" w:type="dxa"/>
          </w:tcPr>
          <w:p w14:paraId="69274F04" w14:textId="77777777" w:rsidR="007E1F2B" w:rsidRPr="00530284" w:rsidRDefault="007E1F2B" w:rsidP="00695452">
            <w:pPr>
              <w:jc w:val="center"/>
              <w:rPr>
                <w:rFonts w:ascii="Times New Roman" w:hAnsi="Times New Roman" w:cs="Times New Roman"/>
                <w:szCs w:val="24"/>
                <w:lang w:eastAsia="zh-HK"/>
              </w:rPr>
            </w:pPr>
            <w:r w:rsidRPr="00530284">
              <w:rPr>
                <w:rFonts w:ascii="Times New Roman" w:hAnsi="Times New Roman" w:cs="Times New Roman" w:hint="eastAsia"/>
                <w:szCs w:val="24"/>
              </w:rPr>
              <w:t>20</w:t>
            </w:r>
            <w:r w:rsidRPr="00530284">
              <w:rPr>
                <w:rFonts w:ascii="Times New Roman" w:hAnsi="Times New Roman" w:cs="Times New Roman"/>
                <w:szCs w:val="24"/>
                <w:lang w:eastAsia="zh-HK"/>
              </w:rPr>
              <w:t xml:space="preserve"> </w:t>
            </w:r>
            <w:r w:rsidRPr="00530284">
              <w:rPr>
                <w:rFonts w:ascii="Times New Roman" w:hAnsi="Times New Roman" w:cs="Times New Roman"/>
                <w:szCs w:val="24"/>
                <w:lang w:eastAsia="zh-HK"/>
              </w:rPr>
              <w:t>分鐘</w:t>
            </w:r>
          </w:p>
          <w:p w14:paraId="240F2E63" w14:textId="77777777" w:rsidR="007E1F2B" w:rsidRPr="00530284" w:rsidRDefault="007E1F2B" w:rsidP="00695452">
            <w:pPr>
              <w:jc w:val="center"/>
              <w:rPr>
                <w:rFonts w:ascii="Times New Roman" w:hAnsi="Times New Roman" w:cs="Times New Roman"/>
                <w:szCs w:val="24"/>
                <w:lang w:eastAsia="zh-HK"/>
              </w:rPr>
            </w:pPr>
            <w:r w:rsidRPr="00530284">
              <w:rPr>
                <w:rFonts w:ascii="Times New Roman" w:hAnsi="Times New Roman" w:cs="Times New Roman" w:hint="eastAsia"/>
                <w:szCs w:val="24"/>
              </w:rPr>
              <w:t>K4,</w:t>
            </w:r>
            <w:r w:rsidRPr="00530284">
              <w:rPr>
                <w:rFonts w:ascii="Times New Roman" w:hAnsi="Times New Roman" w:cs="Times New Roman"/>
                <w:szCs w:val="24"/>
                <w:lang w:eastAsia="zh-HK"/>
              </w:rPr>
              <w:t xml:space="preserve"> </w:t>
            </w:r>
            <w:r w:rsidRPr="00530284">
              <w:rPr>
                <w:rFonts w:ascii="Times New Roman" w:hAnsi="Times New Roman" w:cs="Times New Roman" w:hint="eastAsia"/>
                <w:szCs w:val="24"/>
              </w:rPr>
              <w:t>K5</w:t>
            </w:r>
          </w:p>
        </w:tc>
        <w:tc>
          <w:tcPr>
            <w:tcW w:w="5641" w:type="dxa"/>
          </w:tcPr>
          <w:p w14:paraId="75734EF3" w14:textId="77777777" w:rsidR="007E1F2B" w:rsidRPr="00530284" w:rsidRDefault="007E1F2B" w:rsidP="00695452">
            <w:pPr>
              <w:jc w:val="both"/>
              <w:rPr>
                <w:rFonts w:eastAsia="新細明體"/>
                <w:lang w:eastAsia="zh-HK"/>
              </w:rPr>
            </w:pPr>
            <w:r w:rsidRPr="00530284">
              <w:rPr>
                <w:rFonts w:eastAsia="新細明體" w:hint="eastAsia"/>
                <w:lang w:eastAsia="zh-HK"/>
              </w:rPr>
              <w:t>各人就剪報內容作簡介，並在組內達成共識，選</w:t>
            </w:r>
            <w:r w:rsidRPr="00530284">
              <w:rPr>
                <w:rFonts w:eastAsia="新細明體" w:hint="eastAsia"/>
              </w:rPr>
              <w:t>取</w:t>
            </w:r>
            <w:r w:rsidRPr="00530284">
              <w:rPr>
                <w:rFonts w:eastAsia="新細明體" w:hint="eastAsia"/>
                <w:lang w:eastAsia="zh-HK"/>
              </w:rPr>
              <w:t>一則剪報。</w:t>
            </w:r>
          </w:p>
          <w:p w14:paraId="63A8A8F3" w14:textId="77777777" w:rsidR="007E1F2B" w:rsidRPr="00530284" w:rsidRDefault="007E1F2B" w:rsidP="00695452">
            <w:pPr>
              <w:jc w:val="both"/>
              <w:rPr>
                <w:rFonts w:eastAsia="新細明體"/>
                <w:lang w:eastAsia="zh-HK"/>
              </w:rPr>
            </w:pPr>
          </w:p>
          <w:p w14:paraId="5866690A" w14:textId="77777777" w:rsidR="007E1F2B" w:rsidRPr="00530284" w:rsidRDefault="007E1F2B" w:rsidP="00695452">
            <w:pPr>
              <w:jc w:val="both"/>
              <w:rPr>
                <w:rFonts w:eastAsia="新細明體"/>
                <w:lang w:eastAsia="zh-HK"/>
              </w:rPr>
            </w:pPr>
            <w:r w:rsidRPr="00530284">
              <w:rPr>
                <w:rFonts w:eastAsia="新細明體" w:hint="eastAsia"/>
              </w:rPr>
              <w:t>事實：</w:t>
            </w:r>
          </w:p>
          <w:p w14:paraId="6BD87AA6" w14:textId="77777777" w:rsidR="007E1F2B" w:rsidRPr="00530284" w:rsidRDefault="007E1F2B" w:rsidP="00695452">
            <w:pPr>
              <w:jc w:val="both"/>
              <w:rPr>
                <w:rFonts w:eastAsia="新細明體"/>
                <w:lang w:eastAsia="zh-HK"/>
              </w:rPr>
            </w:pPr>
            <w:r w:rsidRPr="00530284">
              <w:rPr>
                <w:rFonts w:eastAsia="新細明體" w:hint="eastAsia"/>
              </w:rPr>
              <w:t>道德爭議點：</w:t>
            </w:r>
          </w:p>
          <w:p w14:paraId="6AE62039" w14:textId="77777777" w:rsidR="007E1F2B" w:rsidRPr="00530284" w:rsidRDefault="007E1F2B" w:rsidP="00695452">
            <w:pPr>
              <w:jc w:val="both"/>
              <w:rPr>
                <w:rFonts w:eastAsia="新細明體"/>
              </w:rPr>
            </w:pPr>
            <w:r w:rsidRPr="00530284">
              <w:rPr>
                <w:rFonts w:eastAsia="新細明體" w:hint="eastAsia"/>
              </w:rPr>
              <w:t>相關的倫理學理論：</w:t>
            </w:r>
          </w:p>
          <w:p w14:paraId="196F1688" w14:textId="77777777" w:rsidR="007E1F2B" w:rsidRPr="00530284" w:rsidRDefault="007E1F2B" w:rsidP="00695452">
            <w:pPr>
              <w:jc w:val="both"/>
              <w:rPr>
                <w:rFonts w:ascii="Times New Roman" w:hAnsi="Times New Roman" w:cs="Times New Roman"/>
                <w:szCs w:val="24"/>
                <w:lang w:val="en-HK"/>
              </w:rPr>
            </w:pPr>
            <w:r w:rsidRPr="00530284">
              <w:rPr>
                <w:rFonts w:eastAsia="新細明體" w:hint="eastAsia"/>
              </w:rPr>
              <w:t>預計作答者表現：</w:t>
            </w:r>
          </w:p>
        </w:tc>
        <w:tc>
          <w:tcPr>
            <w:tcW w:w="2014" w:type="dxa"/>
          </w:tcPr>
          <w:p w14:paraId="55C02191" w14:textId="77777777" w:rsidR="007E1F2B" w:rsidRPr="00530284" w:rsidRDefault="007E1F2B" w:rsidP="00695452">
            <w:pPr>
              <w:jc w:val="both"/>
              <w:rPr>
                <w:szCs w:val="24"/>
              </w:rPr>
            </w:pPr>
            <w:r w:rsidRPr="00530284">
              <w:rPr>
                <w:rFonts w:eastAsia="新細明體" w:hint="eastAsia"/>
                <w:lang w:eastAsia="zh-HK"/>
              </w:rPr>
              <w:t>提醒學生所選報章將用作考題設計，在內容上宜慎重。可運用之前課堂所學，為報章內容作倫理角度的劃分，如從義務論、持份者理論等，看是否</w:t>
            </w:r>
            <w:r w:rsidRPr="00530284">
              <w:rPr>
                <w:rFonts w:eastAsia="新細明體" w:hint="eastAsia"/>
              </w:rPr>
              <w:t>有足夠的討論空間</w:t>
            </w:r>
            <w:r w:rsidRPr="00530284">
              <w:rPr>
                <w:rFonts w:eastAsia="新細明體" w:hint="eastAsia"/>
                <w:lang w:eastAsia="zh-HK"/>
              </w:rPr>
              <w:t>。</w:t>
            </w:r>
          </w:p>
        </w:tc>
      </w:tr>
      <w:tr w:rsidR="007E1F2B" w:rsidRPr="00530284" w14:paraId="3E399EBD" w14:textId="77777777" w:rsidTr="00695452">
        <w:trPr>
          <w:trHeight w:val="383"/>
        </w:trPr>
        <w:tc>
          <w:tcPr>
            <w:tcW w:w="1163" w:type="dxa"/>
          </w:tcPr>
          <w:p w14:paraId="661B4CE3" w14:textId="77777777" w:rsidR="007E1F2B" w:rsidRPr="00530284" w:rsidRDefault="007E1F2B" w:rsidP="00695452">
            <w:pPr>
              <w:jc w:val="center"/>
              <w:rPr>
                <w:rFonts w:ascii="Times New Roman" w:hAnsi="Times New Roman" w:cs="Times New Roman"/>
                <w:szCs w:val="24"/>
                <w:lang w:eastAsia="zh-HK"/>
              </w:rPr>
            </w:pPr>
            <w:r w:rsidRPr="00530284">
              <w:rPr>
                <w:rFonts w:ascii="Times New Roman" w:hAnsi="Times New Roman" w:cs="Times New Roman" w:hint="eastAsia"/>
                <w:szCs w:val="24"/>
              </w:rPr>
              <w:t>20</w:t>
            </w:r>
            <w:r w:rsidRPr="00530284">
              <w:rPr>
                <w:rFonts w:ascii="Times New Roman" w:hAnsi="Times New Roman" w:cs="Times New Roman"/>
                <w:szCs w:val="24"/>
                <w:lang w:eastAsia="zh-HK"/>
              </w:rPr>
              <w:t xml:space="preserve"> </w:t>
            </w:r>
            <w:r w:rsidRPr="00530284">
              <w:rPr>
                <w:rFonts w:ascii="Times New Roman" w:hAnsi="Times New Roman" w:cs="Times New Roman"/>
                <w:szCs w:val="24"/>
                <w:lang w:eastAsia="zh-HK"/>
              </w:rPr>
              <w:t>分鐘</w:t>
            </w:r>
          </w:p>
          <w:p w14:paraId="406191C2" w14:textId="77777777" w:rsidR="007E1F2B" w:rsidRPr="00530284" w:rsidRDefault="007E1F2B" w:rsidP="00695452">
            <w:pPr>
              <w:jc w:val="center"/>
              <w:rPr>
                <w:rFonts w:ascii="Times New Roman" w:hAnsi="Times New Roman" w:cs="Times New Roman"/>
                <w:szCs w:val="24"/>
                <w:lang w:eastAsia="zh-HK"/>
              </w:rPr>
            </w:pPr>
            <w:r w:rsidRPr="00530284">
              <w:rPr>
                <w:rFonts w:ascii="Times New Roman" w:hAnsi="Times New Roman" w:cs="Times New Roman" w:hint="eastAsia"/>
                <w:szCs w:val="24"/>
              </w:rPr>
              <w:t>K3</w:t>
            </w:r>
          </w:p>
        </w:tc>
        <w:tc>
          <w:tcPr>
            <w:tcW w:w="5641" w:type="dxa"/>
          </w:tcPr>
          <w:p w14:paraId="7A218B87" w14:textId="77777777" w:rsidR="007E1F2B" w:rsidRPr="00530284" w:rsidRDefault="007E1F2B" w:rsidP="00695452">
            <w:pPr>
              <w:jc w:val="both"/>
              <w:rPr>
                <w:rFonts w:ascii="Times New Roman" w:hAnsi="Times New Roman" w:cs="Times New Roman"/>
                <w:szCs w:val="24"/>
                <w:lang w:val="en-HK"/>
              </w:rPr>
            </w:pPr>
            <w:r w:rsidRPr="00530284">
              <w:rPr>
                <w:rFonts w:eastAsia="新細明體" w:hint="eastAsia"/>
                <w:lang w:eastAsia="zh-HK"/>
              </w:rPr>
              <w:t>學生設計考題、評分參考。</w:t>
            </w:r>
          </w:p>
        </w:tc>
        <w:tc>
          <w:tcPr>
            <w:tcW w:w="2014" w:type="dxa"/>
          </w:tcPr>
          <w:p w14:paraId="73F2A1E4" w14:textId="77777777" w:rsidR="007E1F2B" w:rsidRPr="00530284" w:rsidRDefault="007E1F2B" w:rsidP="00695452">
            <w:pPr>
              <w:jc w:val="both"/>
              <w:rPr>
                <w:szCs w:val="24"/>
              </w:rPr>
            </w:pPr>
          </w:p>
        </w:tc>
      </w:tr>
      <w:tr w:rsidR="007E1F2B" w:rsidRPr="00530284" w14:paraId="2B026BC1" w14:textId="77777777" w:rsidTr="00695452">
        <w:trPr>
          <w:trHeight w:val="383"/>
        </w:trPr>
        <w:tc>
          <w:tcPr>
            <w:tcW w:w="1163" w:type="dxa"/>
          </w:tcPr>
          <w:p w14:paraId="438B9CB1" w14:textId="46B24E41" w:rsidR="007E1F2B" w:rsidRPr="00530284" w:rsidRDefault="00B10138" w:rsidP="00695452">
            <w:pPr>
              <w:jc w:val="center"/>
              <w:rPr>
                <w:rFonts w:ascii="Times New Roman" w:hAnsi="Times New Roman" w:cs="Times New Roman"/>
                <w:szCs w:val="24"/>
                <w:lang w:eastAsia="zh-HK"/>
              </w:rPr>
            </w:pPr>
            <w:r w:rsidRPr="00530284">
              <w:rPr>
                <w:rFonts w:ascii="Times New Roman" w:hAnsi="Times New Roman" w:cs="Times New Roman" w:hint="eastAsia"/>
                <w:szCs w:val="24"/>
              </w:rPr>
              <w:t>15</w:t>
            </w:r>
            <w:r w:rsidR="007E1F2B" w:rsidRPr="00530284">
              <w:rPr>
                <w:rFonts w:ascii="Times New Roman" w:hAnsi="Times New Roman" w:cs="Times New Roman"/>
                <w:szCs w:val="24"/>
                <w:lang w:eastAsia="zh-HK"/>
              </w:rPr>
              <w:t>分鐘</w:t>
            </w:r>
          </w:p>
          <w:p w14:paraId="5E06F895" w14:textId="77777777" w:rsidR="007E1F2B" w:rsidRPr="00530284" w:rsidRDefault="007E1F2B" w:rsidP="00695452">
            <w:pPr>
              <w:jc w:val="center"/>
              <w:rPr>
                <w:rFonts w:ascii="Times New Roman" w:hAnsi="Times New Roman" w:cs="Times New Roman"/>
                <w:szCs w:val="24"/>
                <w:lang w:eastAsia="zh-HK"/>
              </w:rPr>
            </w:pPr>
            <w:r w:rsidRPr="00530284">
              <w:rPr>
                <w:rFonts w:ascii="Times New Roman" w:hAnsi="Times New Roman" w:cs="Times New Roman" w:hint="eastAsia"/>
                <w:szCs w:val="24"/>
              </w:rPr>
              <w:t>K3</w:t>
            </w:r>
          </w:p>
        </w:tc>
        <w:tc>
          <w:tcPr>
            <w:tcW w:w="5641" w:type="dxa"/>
          </w:tcPr>
          <w:p w14:paraId="4C7B5481" w14:textId="77777777" w:rsidR="007E1F2B" w:rsidRPr="00530284" w:rsidRDefault="007E1F2B" w:rsidP="00695452">
            <w:pPr>
              <w:jc w:val="both"/>
              <w:rPr>
                <w:rFonts w:eastAsia="新細明體"/>
                <w:lang w:eastAsia="zh-HK"/>
              </w:rPr>
            </w:pPr>
            <w:r w:rsidRPr="00530284">
              <w:rPr>
                <w:rFonts w:eastAsia="新細明體" w:hint="eastAsia"/>
                <w:lang w:eastAsia="zh-HK"/>
              </w:rPr>
              <w:t>分組匯報，介紹設計理念</w:t>
            </w:r>
            <w:r w:rsidRPr="00530284">
              <w:rPr>
                <w:rFonts w:eastAsia="新細明體" w:hint="eastAsia"/>
              </w:rPr>
              <w:t>、預計同學表現</w:t>
            </w:r>
            <w:r w:rsidRPr="00530284">
              <w:rPr>
                <w:rFonts w:eastAsia="新細明體" w:hint="eastAsia"/>
                <w:lang w:eastAsia="zh-HK"/>
              </w:rPr>
              <w:t>，展示設計成果。</w:t>
            </w:r>
          </w:p>
          <w:p w14:paraId="3265B3AD" w14:textId="77777777" w:rsidR="007E1F2B" w:rsidRPr="00530284" w:rsidRDefault="007E1F2B" w:rsidP="00695452">
            <w:pPr>
              <w:jc w:val="both"/>
              <w:rPr>
                <w:rFonts w:eastAsia="新細明體"/>
                <w:lang w:eastAsia="zh-HK"/>
              </w:rPr>
            </w:pPr>
          </w:p>
          <w:p w14:paraId="02AAD363" w14:textId="77777777" w:rsidR="007E1F2B" w:rsidRPr="00530284" w:rsidRDefault="007E1F2B" w:rsidP="00695452">
            <w:pPr>
              <w:jc w:val="both"/>
              <w:rPr>
                <w:rFonts w:ascii="Times New Roman" w:hAnsi="Times New Roman" w:cs="Times New Roman"/>
                <w:szCs w:val="24"/>
                <w:lang w:val="en-HK"/>
              </w:rPr>
            </w:pPr>
            <w:r w:rsidRPr="00530284">
              <w:rPr>
                <w:rFonts w:eastAsia="新細明體" w:hint="eastAsia"/>
                <w:lang w:eastAsia="zh-HK"/>
              </w:rPr>
              <w:t>教師亦可先收集考題，潤飾後給予其他組別作小測之用</w:t>
            </w:r>
            <w:r w:rsidRPr="00530284">
              <w:rPr>
                <w:rFonts w:eastAsia="新細明體" w:hint="eastAsia"/>
              </w:rPr>
              <w:t>，考慮在抹去個人資料之後讓出題的學生知悉及評論同學之表現，甚至提出跟進學習活動</w:t>
            </w:r>
            <w:r w:rsidRPr="00530284">
              <w:rPr>
                <w:rFonts w:eastAsia="新細明體" w:hint="eastAsia"/>
                <w:lang w:eastAsia="zh-HK"/>
              </w:rPr>
              <w:t>。</w:t>
            </w:r>
          </w:p>
        </w:tc>
        <w:tc>
          <w:tcPr>
            <w:tcW w:w="2014" w:type="dxa"/>
          </w:tcPr>
          <w:p w14:paraId="6E7C20C7" w14:textId="77777777" w:rsidR="007E1F2B" w:rsidRPr="00530284" w:rsidRDefault="007E1F2B" w:rsidP="00695452">
            <w:pPr>
              <w:jc w:val="both"/>
              <w:rPr>
                <w:szCs w:val="24"/>
              </w:rPr>
            </w:pPr>
          </w:p>
        </w:tc>
      </w:tr>
      <w:tr w:rsidR="007E1F2B" w:rsidRPr="00530284" w14:paraId="19691507" w14:textId="77777777" w:rsidTr="00695452">
        <w:trPr>
          <w:trHeight w:val="383"/>
        </w:trPr>
        <w:tc>
          <w:tcPr>
            <w:tcW w:w="1163" w:type="dxa"/>
          </w:tcPr>
          <w:p w14:paraId="16ECA674" w14:textId="4170E9DB" w:rsidR="007E1F2B" w:rsidRPr="00530284" w:rsidRDefault="00B10138" w:rsidP="00695452">
            <w:pPr>
              <w:jc w:val="center"/>
              <w:rPr>
                <w:rFonts w:ascii="Times New Roman" w:hAnsi="Times New Roman" w:cs="Times New Roman"/>
                <w:szCs w:val="24"/>
                <w:lang w:eastAsia="zh-HK"/>
              </w:rPr>
            </w:pPr>
            <w:r w:rsidRPr="00530284">
              <w:rPr>
                <w:rFonts w:ascii="Times New Roman" w:hAnsi="Times New Roman" w:cs="Times New Roman" w:hint="eastAsia"/>
                <w:szCs w:val="24"/>
              </w:rPr>
              <w:t>10</w:t>
            </w:r>
            <w:r w:rsidR="007E1F2B" w:rsidRPr="00530284">
              <w:rPr>
                <w:rFonts w:ascii="Times New Roman" w:hAnsi="Times New Roman" w:cs="Times New Roman"/>
                <w:szCs w:val="24"/>
                <w:lang w:eastAsia="zh-HK"/>
              </w:rPr>
              <w:t xml:space="preserve"> </w:t>
            </w:r>
            <w:r w:rsidR="007E1F2B" w:rsidRPr="00530284">
              <w:rPr>
                <w:rFonts w:ascii="Times New Roman" w:hAnsi="Times New Roman" w:cs="Times New Roman"/>
                <w:szCs w:val="24"/>
                <w:lang w:eastAsia="zh-HK"/>
              </w:rPr>
              <w:t>分鐘</w:t>
            </w:r>
          </w:p>
          <w:p w14:paraId="0FBA73BB" w14:textId="77777777" w:rsidR="007E1F2B" w:rsidRPr="00530284" w:rsidRDefault="007E1F2B" w:rsidP="00695452">
            <w:pPr>
              <w:jc w:val="center"/>
              <w:rPr>
                <w:rFonts w:ascii="Times New Roman" w:hAnsi="Times New Roman" w:cs="Times New Roman"/>
                <w:szCs w:val="24"/>
                <w:lang w:eastAsia="zh-HK"/>
              </w:rPr>
            </w:pPr>
            <w:r w:rsidRPr="00530284">
              <w:rPr>
                <w:rFonts w:ascii="Times New Roman" w:hAnsi="Times New Roman" w:cs="Times New Roman"/>
                <w:szCs w:val="24"/>
              </w:rPr>
              <w:t>K2, K3, S1, S2</w:t>
            </w:r>
          </w:p>
        </w:tc>
        <w:tc>
          <w:tcPr>
            <w:tcW w:w="5641" w:type="dxa"/>
          </w:tcPr>
          <w:p w14:paraId="7EF67A43" w14:textId="262D9715" w:rsidR="007E1F2B" w:rsidRPr="00530284" w:rsidRDefault="007E1F2B" w:rsidP="00695452">
            <w:pPr>
              <w:jc w:val="both"/>
              <w:rPr>
                <w:rFonts w:eastAsia="新細明體"/>
                <w:lang w:eastAsia="zh-HK"/>
              </w:rPr>
            </w:pPr>
            <w:r w:rsidRPr="00530284">
              <w:rPr>
                <w:rFonts w:eastAsia="新細明體" w:hint="eastAsia"/>
                <w:lang w:eastAsia="zh-HK"/>
              </w:rPr>
              <w:t>教師總結</w:t>
            </w:r>
            <w:r w:rsidR="00B10138" w:rsidRPr="00530284">
              <w:rPr>
                <w:rFonts w:eastAsia="新細明體" w:hint="eastAsia"/>
              </w:rPr>
              <w:t>。</w:t>
            </w:r>
          </w:p>
          <w:p w14:paraId="50BD586C" w14:textId="7A2210CB" w:rsidR="007E1F2B" w:rsidRPr="00530284" w:rsidRDefault="00B10138">
            <w:pPr>
              <w:jc w:val="both"/>
              <w:rPr>
                <w:rFonts w:ascii="Times New Roman" w:hAnsi="Times New Roman" w:cs="Times New Roman"/>
                <w:szCs w:val="24"/>
                <w:lang w:val="en-HK"/>
              </w:rPr>
            </w:pPr>
            <w:r w:rsidRPr="00530284">
              <w:rPr>
                <w:rFonts w:ascii="Times New Roman" w:hAnsi="Times New Roman" w:cs="Times New Roman" w:hint="eastAsia"/>
                <w:szCs w:val="24"/>
                <w:lang w:eastAsia="zh-HK"/>
              </w:rPr>
              <w:t>教師提醒學生道德判斷在學習</w:t>
            </w:r>
            <w:r w:rsidRPr="00530284">
              <w:rPr>
                <w:rFonts w:ascii="Times New Roman" w:hAnsi="Times New Roman" w:cs="Times New Roman" w:hint="eastAsia"/>
                <w:szCs w:val="24"/>
              </w:rPr>
              <w:t>商業及經濟倫理</w:t>
            </w:r>
            <w:r w:rsidRPr="00530284">
              <w:rPr>
                <w:rFonts w:ascii="Times New Roman" w:hAnsi="Times New Roman" w:cs="Times New Roman" w:hint="eastAsia"/>
                <w:szCs w:val="24"/>
                <w:lang w:eastAsia="zh-HK"/>
              </w:rPr>
              <w:t>課題的角色，學生可以連繫其他科目之所學，例如相關法律法規、社會發展、</w:t>
            </w:r>
            <w:r w:rsidRPr="00530284">
              <w:rPr>
                <w:rFonts w:ascii="Times New Roman" w:hAnsi="Times New Roman" w:cs="Times New Roman" w:hint="eastAsia"/>
                <w:szCs w:val="24"/>
              </w:rPr>
              <w:t>經濟理論、教育的</w:t>
            </w:r>
            <w:r w:rsidR="00B05E8B" w:rsidRPr="00530284">
              <w:rPr>
                <w:rFonts w:ascii="Times New Roman" w:hAnsi="Times New Roman" w:cs="Times New Roman" w:hint="eastAsia"/>
                <w:szCs w:val="24"/>
              </w:rPr>
              <w:t>作用、</w:t>
            </w:r>
            <w:r w:rsidR="003C5A1F">
              <w:rPr>
                <w:rFonts w:ascii="Times New Roman" w:hAnsi="Times New Roman" w:cs="Times New Roman" w:hint="eastAsia"/>
                <w:szCs w:val="24"/>
              </w:rPr>
              <w:t>企業社會責任、</w:t>
            </w:r>
            <w:r w:rsidR="00B05E8B" w:rsidRPr="00530284">
              <w:rPr>
                <w:rFonts w:ascii="Times New Roman" w:hAnsi="Times New Roman" w:cs="Times New Roman" w:hint="eastAsia"/>
                <w:szCs w:val="24"/>
              </w:rPr>
              <w:t>法定和</w:t>
            </w:r>
            <w:r w:rsidRPr="00530284">
              <w:rPr>
                <w:rFonts w:ascii="Times New Roman" w:hAnsi="Times New Roman" w:cs="Times New Roman" w:hint="eastAsia"/>
                <w:szCs w:val="24"/>
                <w:lang w:eastAsia="zh-HK"/>
              </w:rPr>
              <w:t>志願團體等角度，以便對課題建立更立體的理解。</w:t>
            </w:r>
          </w:p>
        </w:tc>
        <w:tc>
          <w:tcPr>
            <w:tcW w:w="2014" w:type="dxa"/>
          </w:tcPr>
          <w:p w14:paraId="0AF5F949" w14:textId="77777777" w:rsidR="007E1F2B" w:rsidRPr="00530284" w:rsidRDefault="007E1F2B" w:rsidP="00695452">
            <w:pPr>
              <w:jc w:val="both"/>
              <w:rPr>
                <w:szCs w:val="24"/>
              </w:rPr>
            </w:pPr>
          </w:p>
        </w:tc>
      </w:tr>
    </w:tbl>
    <w:p w14:paraId="6F586729" w14:textId="77777777" w:rsidR="007E1F2B" w:rsidRPr="00530284" w:rsidRDefault="007E1F2B" w:rsidP="007E1F2B">
      <w:pPr>
        <w:rPr>
          <w:rFonts w:eastAsia="新細明體"/>
          <w:sz w:val="24"/>
          <w:lang w:eastAsia="zh-HK"/>
        </w:rPr>
      </w:pPr>
    </w:p>
    <w:p w14:paraId="502255D5" w14:textId="77777777" w:rsidR="007E1F2B" w:rsidRPr="00530284" w:rsidRDefault="007E1F2B" w:rsidP="007E1F2B">
      <w:pPr>
        <w:rPr>
          <w:rFonts w:eastAsia="新細明體"/>
          <w:sz w:val="24"/>
          <w:lang w:eastAsia="zh-HK"/>
        </w:rPr>
      </w:pPr>
      <w:r w:rsidRPr="00530284">
        <w:rPr>
          <w:rFonts w:eastAsia="新細明體" w:hint="eastAsia"/>
          <w:sz w:val="24"/>
          <w:lang w:eastAsia="zh-HK"/>
        </w:rPr>
        <w:lastRenderedPageBreak/>
        <w:t>以下為</w:t>
      </w:r>
      <w:r w:rsidRPr="00530284">
        <w:rPr>
          <w:rFonts w:eastAsia="新細明體" w:hint="eastAsia"/>
          <w:sz w:val="24"/>
        </w:rPr>
        <w:t>剪報</w:t>
      </w:r>
      <w:r w:rsidRPr="00530284">
        <w:rPr>
          <w:rFonts w:eastAsia="新細明體" w:hint="eastAsia"/>
          <w:sz w:val="24"/>
          <w:lang w:eastAsia="zh-HK"/>
        </w:rPr>
        <w:t>例子：</w:t>
      </w:r>
    </w:p>
    <w:tbl>
      <w:tblPr>
        <w:tblStyle w:val="a8"/>
        <w:tblW w:w="0" w:type="auto"/>
        <w:tblInd w:w="108" w:type="dxa"/>
        <w:tblLook w:val="04A0" w:firstRow="1" w:lastRow="0" w:firstColumn="1" w:lastColumn="0" w:noHBand="0" w:noVBand="1"/>
      </w:tblPr>
      <w:tblGrid>
        <w:gridCol w:w="8908"/>
      </w:tblGrid>
      <w:tr w:rsidR="007E1F2B" w:rsidRPr="00530284" w14:paraId="28655765" w14:textId="77777777" w:rsidTr="007C7904">
        <w:trPr>
          <w:trHeight w:val="1124"/>
        </w:trPr>
        <w:tc>
          <w:tcPr>
            <w:tcW w:w="8908" w:type="dxa"/>
          </w:tcPr>
          <w:p w14:paraId="5043B953" w14:textId="77777777" w:rsidR="007E1F2B" w:rsidRPr="00530284" w:rsidRDefault="007E1F2B" w:rsidP="007C7904">
            <w:pPr>
              <w:spacing w:after="210"/>
              <w:jc w:val="center"/>
              <w:outlineLvl w:val="0"/>
              <w:rPr>
                <w:rFonts w:ascii="Times New Roman" w:eastAsia="細明體" w:hAnsi="Times New Roman" w:cs="Times New Roman"/>
                <w:b/>
                <w:bCs/>
                <w:color w:val="8A0403"/>
                <w:kern w:val="36"/>
                <w:szCs w:val="24"/>
              </w:rPr>
            </w:pPr>
          </w:p>
          <w:p w14:paraId="51298309" w14:textId="77777777" w:rsidR="007E1F2B" w:rsidRPr="00530284" w:rsidRDefault="007E1F2B" w:rsidP="007C7904">
            <w:pPr>
              <w:spacing w:after="210"/>
              <w:jc w:val="center"/>
              <w:outlineLvl w:val="0"/>
              <w:rPr>
                <w:rFonts w:ascii="Times New Roman" w:eastAsia="Times New Roman" w:hAnsi="Times New Roman" w:cs="Times New Roman"/>
                <w:b/>
                <w:bCs/>
                <w:color w:val="8A0403"/>
                <w:kern w:val="36"/>
                <w:szCs w:val="24"/>
              </w:rPr>
            </w:pPr>
            <w:r w:rsidRPr="00530284">
              <w:rPr>
                <w:rFonts w:ascii="Times New Roman" w:eastAsia="細明體" w:hAnsi="Times New Roman" w:cs="Times New Roman"/>
                <w:b/>
                <w:bCs/>
                <w:color w:val="8A0403"/>
                <w:kern w:val="36"/>
                <w:szCs w:val="24"/>
              </w:rPr>
              <w:t>小店面臨淘汰</w:t>
            </w:r>
            <w:r w:rsidRPr="00530284">
              <w:rPr>
                <w:rFonts w:ascii="Times New Roman" w:eastAsia="Times New Roman" w:hAnsi="Times New Roman" w:cs="Times New Roman"/>
                <w:b/>
                <w:bCs/>
                <w:color w:val="8A0403"/>
                <w:kern w:val="36"/>
                <w:szCs w:val="24"/>
              </w:rPr>
              <w:t xml:space="preserve"> </w:t>
            </w:r>
            <w:r w:rsidRPr="00530284">
              <w:rPr>
                <w:rFonts w:ascii="Times New Roman" w:eastAsia="細明體" w:hAnsi="Times New Roman" w:cs="Times New Roman"/>
                <w:b/>
                <w:bCs/>
                <w:color w:val="8A0403"/>
                <w:kern w:val="36"/>
                <w:szCs w:val="24"/>
              </w:rPr>
              <w:t>屋邨居民難以選擇</w:t>
            </w:r>
          </w:p>
          <w:p w14:paraId="4094E0F6" w14:textId="77777777" w:rsidR="007E1F2B" w:rsidRPr="00530284" w:rsidRDefault="007E1F2B" w:rsidP="007C7904">
            <w:pPr>
              <w:rPr>
                <w:rFonts w:ascii="Times New Roman" w:eastAsia="細明體" w:hAnsi="Times New Roman" w:cs="Times New Roman"/>
                <w:i/>
                <w:iCs/>
                <w:color w:val="333333"/>
                <w:kern w:val="0"/>
                <w:szCs w:val="24"/>
              </w:rPr>
            </w:pPr>
            <w:r w:rsidRPr="00530284">
              <w:rPr>
                <w:rFonts w:ascii="Times New Roman" w:eastAsia="細明體" w:hAnsi="Times New Roman" w:cs="Times New Roman"/>
                <w:szCs w:val="24"/>
              </w:rPr>
              <w:t>撮寫自</w:t>
            </w:r>
            <w:r w:rsidRPr="00530284">
              <w:rPr>
                <w:rFonts w:ascii="Times New Roman" w:hAnsi="Times New Roman" w:cs="Times New Roman"/>
                <w:szCs w:val="24"/>
              </w:rPr>
              <w:t>本地報章</w:t>
            </w:r>
            <w:r w:rsidRPr="00530284">
              <w:rPr>
                <w:rFonts w:ascii="Times New Roman" w:eastAsia="Times New Roman" w:hAnsi="Times New Roman" w:cs="Times New Roman"/>
                <w:szCs w:val="24"/>
              </w:rPr>
              <w:t xml:space="preserve"> </w:t>
            </w:r>
          </w:p>
          <w:p w14:paraId="2A871E67" w14:textId="77777777" w:rsidR="007E1F2B" w:rsidRPr="00530284" w:rsidRDefault="007E1F2B" w:rsidP="007C7904">
            <w:pPr>
              <w:rPr>
                <w:rFonts w:ascii="Times New Roman" w:eastAsia="Times New Roman" w:hAnsi="Times New Roman" w:cs="Times New Roman"/>
                <w:color w:val="333333"/>
                <w:kern w:val="0"/>
                <w:szCs w:val="24"/>
              </w:rPr>
            </w:pPr>
          </w:p>
          <w:p w14:paraId="1CA61183" w14:textId="1462C651" w:rsidR="007E1F2B" w:rsidRPr="00530284" w:rsidRDefault="007E1F2B" w:rsidP="007C7904">
            <w:pPr>
              <w:spacing w:after="240"/>
              <w:rPr>
                <w:rFonts w:ascii="Times New Roman" w:eastAsia="Times New Roman" w:hAnsi="Times New Roman" w:cs="Times New Roman"/>
                <w:color w:val="333333"/>
                <w:kern w:val="0"/>
                <w:szCs w:val="24"/>
              </w:rPr>
            </w:pPr>
            <w:r w:rsidRPr="00530284">
              <w:rPr>
                <w:rFonts w:ascii="Times New Roman" w:eastAsia="細明體" w:hAnsi="Times New Roman" w:cs="Times New Roman"/>
                <w:color w:val="333333"/>
                <w:kern w:val="0"/>
                <w:szCs w:val="24"/>
              </w:rPr>
              <w:t>港府</w:t>
            </w:r>
            <w:r w:rsidRPr="00530284">
              <w:rPr>
                <w:rFonts w:ascii="Times New Roman" w:eastAsia="細明體" w:hAnsi="Times New Roman" w:cs="Times New Roman"/>
                <w:color w:val="333333"/>
                <w:kern w:val="0"/>
                <w:szCs w:val="24"/>
              </w:rPr>
              <w:t>2005</w:t>
            </w:r>
            <w:r w:rsidRPr="00530284">
              <w:rPr>
                <w:rFonts w:ascii="Times New Roman" w:eastAsia="細明體" w:hAnsi="Times New Roman" w:cs="Times New Roman"/>
                <w:color w:val="333333"/>
                <w:kern w:val="0"/>
                <w:szCs w:val="24"/>
              </w:rPr>
              <w:t>年將大部分公屋商場與居屋商場私有化，交由</w:t>
            </w:r>
            <w:r w:rsidR="00611AEE">
              <w:rPr>
                <w:rFonts w:ascii="Times New Roman" w:eastAsia="細明體" w:hAnsi="Times New Roman" w:cs="Times New Roman"/>
                <w:color w:val="333333"/>
                <w:kern w:val="0"/>
                <w:szCs w:val="24"/>
              </w:rPr>
              <w:t>上市物業管理公司</w:t>
            </w:r>
            <w:r w:rsidRPr="00530284">
              <w:rPr>
                <w:rFonts w:ascii="Times New Roman" w:eastAsia="細明體" w:hAnsi="Times New Roman" w:cs="Times New Roman"/>
                <w:color w:val="333333"/>
                <w:kern w:val="0"/>
                <w:szCs w:val="24"/>
              </w:rPr>
              <w:t>管理。</w:t>
            </w:r>
          </w:p>
          <w:p w14:paraId="29FA9BFE" w14:textId="77777777" w:rsidR="007E1F2B" w:rsidRPr="00530284" w:rsidRDefault="007E1F2B" w:rsidP="007C7904">
            <w:pPr>
              <w:spacing w:after="240"/>
              <w:rPr>
                <w:rFonts w:ascii="Times New Roman" w:eastAsia="Times New Roman" w:hAnsi="Times New Roman" w:cs="Times New Roman"/>
                <w:color w:val="333333"/>
                <w:kern w:val="0"/>
                <w:szCs w:val="24"/>
              </w:rPr>
            </w:pPr>
            <w:r w:rsidRPr="00530284">
              <w:rPr>
                <w:rFonts w:ascii="Times New Roman" w:eastAsia="細明體" w:hAnsi="Times New Roman" w:cs="Times New Roman"/>
                <w:color w:val="333333"/>
                <w:kern w:val="0"/>
                <w:szCs w:val="24"/>
              </w:rPr>
              <w:t>不少小商戶被迫搬到人流較少的舖位承擔較高租金，甚至結業了事。沙田禾輋邨禾輋廣場糖果廊被迫遷往場三樓人流稀疏、面積較小的舖位，還要繼續繳交與搬遷之前相等的市值租金，戶主惟有考慮結業。</w:t>
            </w:r>
          </w:p>
          <w:p w14:paraId="0E3F2B1B" w14:textId="2C5EC5E1" w:rsidR="007E1F2B" w:rsidRPr="00530284" w:rsidRDefault="007E1F2B" w:rsidP="007C7904">
            <w:pPr>
              <w:spacing w:after="240"/>
              <w:rPr>
                <w:rFonts w:ascii="Times New Roman" w:hAnsi="Times New Roman" w:cs="Times New Roman"/>
                <w:szCs w:val="24"/>
              </w:rPr>
            </w:pPr>
            <w:r w:rsidRPr="00530284">
              <w:rPr>
                <w:rFonts w:ascii="Times New Roman" w:eastAsia="細明體" w:hAnsi="Times New Roman" w:cs="Times New Roman"/>
                <w:color w:val="333333"/>
                <w:kern w:val="0"/>
                <w:szCs w:val="24"/>
              </w:rPr>
              <w:t>連鎖商在</w:t>
            </w:r>
            <w:r w:rsidR="00611AEE">
              <w:rPr>
                <w:rFonts w:ascii="Times New Roman" w:eastAsia="細明體" w:hAnsi="Times New Roman" w:cs="Times New Roman"/>
                <w:color w:val="333333"/>
                <w:kern w:val="0"/>
                <w:szCs w:val="24"/>
              </w:rPr>
              <w:t>上市物業管理公司</w:t>
            </w:r>
            <w:r w:rsidRPr="00530284">
              <w:rPr>
                <w:rFonts w:ascii="Times New Roman" w:eastAsia="細明體" w:hAnsi="Times New Roman" w:cs="Times New Roman"/>
                <w:color w:val="333333"/>
                <w:kern w:val="0"/>
                <w:szCs w:val="24"/>
              </w:rPr>
              <w:t>港九新界各屋邨商場廣開分店，分店大多以市價向邨內居民售賣商品，對舊屋邨生活指數低的居民而言，不少商品價錢頗高。連鎖店佔商場五成至七成七不等。其中樂富廣場更引入珠寶連鎖店、洋酒雪茄店、連鎖健身會所及著名日本連鎖商時裝店，與區內樂富至橫頭磡一帶基層居民格格不入，卻和大型屋苑私營購物廣場無異。</w:t>
            </w:r>
          </w:p>
        </w:tc>
      </w:tr>
    </w:tbl>
    <w:p w14:paraId="52D67417" w14:textId="77777777" w:rsidR="007E1F2B" w:rsidRPr="00530284" w:rsidRDefault="007E1F2B" w:rsidP="007E1F2B">
      <w:pPr>
        <w:spacing w:line="276" w:lineRule="auto"/>
        <w:rPr>
          <w:sz w:val="24"/>
          <w:szCs w:val="24"/>
        </w:rPr>
      </w:pPr>
    </w:p>
    <w:p w14:paraId="08306B41" w14:textId="77777777" w:rsidR="007E1F2B" w:rsidRPr="00530284" w:rsidRDefault="007E1F2B" w:rsidP="007E1F2B">
      <w:pPr>
        <w:rPr>
          <w:rFonts w:eastAsia="標楷體" w:hAnsi="標楷體"/>
          <w:sz w:val="24"/>
          <w:lang w:eastAsia="zh-HK"/>
        </w:rPr>
      </w:pPr>
      <w:r w:rsidRPr="00530284">
        <w:rPr>
          <w:rFonts w:eastAsia="標楷體" w:hAnsi="標楷體" w:hint="eastAsia"/>
          <w:sz w:val="24"/>
          <w:lang w:eastAsia="zh-HK"/>
        </w:rPr>
        <w:t>考題設計</w:t>
      </w:r>
    </w:p>
    <w:p w14:paraId="448F485F" w14:textId="07209EC0" w:rsidR="007E1F2B" w:rsidRPr="00530284" w:rsidRDefault="007E1F2B" w:rsidP="007E1F2B">
      <w:pPr>
        <w:rPr>
          <w:sz w:val="24"/>
        </w:rPr>
      </w:pPr>
      <w:r w:rsidRPr="00530284">
        <w:rPr>
          <w:rFonts w:eastAsia="標楷體" w:hAnsi="標楷體" w:hint="eastAsia"/>
          <w:sz w:val="24"/>
        </w:rPr>
        <w:t>近年，有報道指本港某上市商場管理公司在接管各大屋邨商場後，「</w:t>
      </w:r>
      <w:bookmarkStart w:id="27" w:name="OLE_LINK2"/>
      <w:bookmarkStart w:id="28" w:name="OLE_LINK3"/>
      <w:r w:rsidRPr="00530284">
        <w:rPr>
          <w:rFonts w:eastAsia="標楷體" w:hAnsi="標楷體" w:hint="eastAsia"/>
          <w:sz w:val="24"/>
        </w:rPr>
        <w:t>連鎖店化</w:t>
      </w:r>
      <w:bookmarkEnd w:id="27"/>
      <w:bookmarkEnd w:id="28"/>
      <w:r w:rsidRPr="00530284">
        <w:rPr>
          <w:rFonts w:eastAsia="標楷體" w:hAnsi="標楷體" w:hint="eastAsia"/>
          <w:sz w:val="24"/>
        </w:rPr>
        <w:t>」現象更日益惡化。如樂富廣場近八成商舖已變成連鎖店。據報道統計，續約租金調整每年逾</w:t>
      </w:r>
      <w:r w:rsidRPr="00530284">
        <w:rPr>
          <w:rFonts w:ascii="Times New Roman" w:eastAsia="標楷體" w:hAnsi="Times New Roman" w:cs="Times New Roman"/>
          <w:sz w:val="24"/>
        </w:rPr>
        <w:t>20%</w:t>
      </w:r>
      <w:r w:rsidRPr="00530284">
        <w:rPr>
          <w:rFonts w:ascii="Times New Roman" w:eastAsia="標楷體" w:hAnsi="Times New Roman" w:cs="Times New Roman" w:hint="eastAsia"/>
          <w:sz w:val="24"/>
        </w:rPr>
        <w:t>，另外商場經裝修後租金上升，但商鋪面積反而縮小。小商鋪又是被各種理由不獲續租，甚至有經營</w:t>
      </w:r>
      <w:r w:rsidRPr="00530284">
        <w:rPr>
          <w:rFonts w:ascii="Times New Roman" w:eastAsia="標楷體" w:hAnsi="Times New Roman" w:cs="Times New Roman"/>
          <w:sz w:val="24"/>
          <w:lang w:eastAsia="zh-HK"/>
        </w:rPr>
        <w:t>30</w:t>
      </w:r>
      <w:r w:rsidRPr="00530284">
        <w:rPr>
          <w:rFonts w:eastAsia="標楷體" w:hAnsi="標楷體" w:hint="eastAsia"/>
          <w:sz w:val="24"/>
          <w:lang w:eastAsia="zh-HK"/>
        </w:rPr>
        <w:t>多年的小店結業</w:t>
      </w:r>
      <w:r w:rsidRPr="00530284">
        <w:rPr>
          <w:rFonts w:eastAsia="標楷體" w:hAnsi="標楷體" w:hint="eastAsia"/>
          <w:sz w:val="24"/>
        </w:rPr>
        <w:t>。有人批評「連鎖店化」讓市民失去購買基層必需品的選擇，影響屋邨社區經濟生態，而昂貴的租金最終亦在商品售價上轉嫁於消費者身上。</w:t>
      </w:r>
      <w:r w:rsidR="00611AEE">
        <w:rPr>
          <w:rFonts w:eastAsia="標楷體" w:hAnsi="標楷體" w:hint="eastAsia"/>
          <w:sz w:val="24"/>
        </w:rPr>
        <w:t>上市物業管理公司</w:t>
      </w:r>
      <w:r w:rsidRPr="00530284">
        <w:rPr>
          <w:rFonts w:eastAsia="標楷體" w:hAnsi="標楷體" w:hint="eastAsia"/>
          <w:sz w:val="24"/>
        </w:rPr>
        <w:t>發言人回應稱，重視小商戶對社區的貢獻，指小商戶佔商場重要席位，而商場翻新有助吸引人流，創造商機，回饋股東與社區。</w:t>
      </w:r>
    </w:p>
    <w:p w14:paraId="47D84159" w14:textId="77777777" w:rsidR="007E1F2B" w:rsidRPr="00530284" w:rsidRDefault="007E1F2B" w:rsidP="007E1F2B">
      <w:pPr>
        <w:rPr>
          <w:rFonts w:eastAsia="標楷體" w:hAnsi="標楷體"/>
          <w:sz w:val="24"/>
        </w:rPr>
      </w:pPr>
      <w:r w:rsidRPr="00530284">
        <w:rPr>
          <w:rFonts w:eastAsia="標楷體" w:hAnsi="標楷體" w:hint="eastAsia"/>
          <w:sz w:val="24"/>
        </w:rPr>
        <w:t>你認為該公司的行為是對還是錯？試從商業倫理的角度提出理據支持你的答案。</w:t>
      </w:r>
      <w:r w:rsidRPr="00530284">
        <w:rPr>
          <w:rFonts w:eastAsia="標楷體" w:hAnsi="標楷體"/>
          <w:sz w:val="24"/>
        </w:rPr>
        <w:t>(</w:t>
      </w:r>
      <w:r w:rsidRPr="00530284">
        <w:rPr>
          <w:rFonts w:ascii="Times New Roman" w:eastAsia="標楷體" w:hAnsi="Times New Roman" w:cs="Times New Roman"/>
          <w:sz w:val="24"/>
        </w:rPr>
        <w:t>20</w:t>
      </w:r>
      <w:r w:rsidRPr="00530284">
        <w:rPr>
          <w:rFonts w:eastAsia="標楷體" w:hAnsi="標楷體" w:hint="eastAsia"/>
          <w:sz w:val="24"/>
        </w:rPr>
        <w:t>分</w:t>
      </w:r>
      <w:r w:rsidRPr="00530284">
        <w:rPr>
          <w:rFonts w:eastAsia="標楷體" w:hAnsi="標楷體"/>
          <w:sz w:val="24"/>
        </w:rPr>
        <w:t>)</w:t>
      </w:r>
    </w:p>
    <w:p w14:paraId="7C9A17F8" w14:textId="77777777" w:rsidR="00DA1CDE" w:rsidRPr="00530284" w:rsidRDefault="00DA1CDE">
      <w:pPr>
        <w:rPr>
          <w:rFonts w:eastAsia="標楷體" w:hAnsi="標楷體"/>
          <w:sz w:val="24"/>
          <w:lang w:eastAsia="zh-HK"/>
        </w:rPr>
      </w:pPr>
      <w:r w:rsidRPr="00530284">
        <w:rPr>
          <w:rFonts w:eastAsia="標楷體" w:hAnsi="標楷體"/>
          <w:sz w:val="24"/>
          <w:lang w:eastAsia="zh-HK"/>
        </w:rPr>
        <w:br w:type="page"/>
      </w:r>
    </w:p>
    <w:p w14:paraId="4E4FCF32" w14:textId="141B7667" w:rsidR="007E1F2B" w:rsidRPr="00530284" w:rsidRDefault="007E1F2B" w:rsidP="007E1F2B">
      <w:pPr>
        <w:rPr>
          <w:rFonts w:eastAsia="標楷體" w:hAnsi="標楷體"/>
          <w:sz w:val="24"/>
          <w:lang w:eastAsia="zh-HK"/>
        </w:rPr>
      </w:pPr>
      <w:r w:rsidRPr="00530284">
        <w:rPr>
          <w:rFonts w:eastAsia="標楷體" w:hAnsi="標楷體" w:hint="eastAsia"/>
          <w:sz w:val="24"/>
          <w:lang w:eastAsia="zh-HK"/>
        </w:rPr>
        <w:lastRenderedPageBreak/>
        <w:t>評分參考</w:t>
      </w:r>
    </w:p>
    <w:tbl>
      <w:tblPr>
        <w:tblStyle w:val="a8"/>
        <w:tblW w:w="0" w:type="auto"/>
        <w:tblInd w:w="108" w:type="dxa"/>
        <w:tblLook w:val="04A0" w:firstRow="1" w:lastRow="0" w:firstColumn="1" w:lastColumn="0" w:noHBand="0" w:noVBand="1"/>
      </w:tblPr>
      <w:tblGrid>
        <w:gridCol w:w="8908"/>
      </w:tblGrid>
      <w:tr w:rsidR="007E1F2B" w:rsidRPr="00530284" w14:paraId="4621E67E" w14:textId="77777777" w:rsidTr="007C7904">
        <w:trPr>
          <w:trHeight w:val="920"/>
        </w:trPr>
        <w:tc>
          <w:tcPr>
            <w:tcW w:w="8908" w:type="dxa"/>
          </w:tcPr>
          <w:p w14:paraId="66CC7F2A" w14:textId="77777777" w:rsidR="007E1F2B" w:rsidRPr="00530284" w:rsidRDefault="007E1F2B" w:rsidP="00DA1CDE">
            <w:pPr>
              <w:spacing w:line="360" w:lineRule="auto"/>
            </w:pPr>
            <w:r w:rsidRPr="00530284">
              <w:rPr>
                <w:lang w:val="zh-TW"/>
              </w:rPr>
              <w:t>(</w:t>
            </w:r>
            <w:r w:rsidRPr="00530284">
              <w:rPr>
                <w:rFonts w:hint="eastAsia"/>
                <w:lang w:val="zh-TW"/>
              </w:rPr>
              <w:t>一</w:t>
            </w:r>
            <w:r w:rsidRPr="00530284">
              <w:rPr>
                <w:lang w:val="zh-TW"/>
              </w:rPr>
              <w:t xml:space="preserve">) </w:t>
            </w:r>
            <w:r w:rsidRPr="00530284">
              <w:rPr>
                <w:rFonts w:hint="eastAsia"/>
                <w:lang w:val="zh-TW"/>
              </w:rPr>
              <w:t>相關論點的陳述</w:t>
            </w:r>
            <w:r w:rsidRPr="00530284">
              <w:rPr>
                <w:rFonts w:hint="eastAsia"/>
                <w:lang w:val="zh-TW"/>
              </w:rPr>
              <w:t xml:space="preserve"> </w:t>
            </w:r>
            <w:r w:rsidRPr="00530284">
              <w:rPr>
                <w:lang w:val="zh-TW"/>
              </w:rPr>
              <w:t>(</w:t>
            </w:r>
            <w:r w:rsidRPr="00530284">
              <w:rPr>
                <w:rFonts w:ascii="Times New Roman" w:hAnsi="Times New Roman" w:cs="Times New Roman"/>
                <w:lang w:val="zh-TW"/>
              </w:rPr>
              <w:t>8</w:t>
            </w:r>
            <w:r w:rsidRPr="00530284">
              <w:rPr>
                <w:rFonts w:hint="eastAsia"/>
                <w:lang w:val="zh-TW"/>
              </w:rPr>
              <w:t>分</w:t>
            </w:r>
            <w:r w:rsidRPr="00530284">
              <w:t>)</w:t>
            </w:r>
          </w:p>
          <w:p w14:paraId="4E374B78" w14:textId="32E548A5" w:rsidR="007E1F2B" w:rsidRPr="00530284" w:rsidRDefault="007E1F2B" w:rsidP="00DA1CDE">
            <w:pPr>
              <w:spacing w:line="360" w:lineRule="auto"/>
              <w:rPr>
                <w:rFonts w:eastAsia="標楷體" w:hAnsi="標楷體"/>
                <w:lang w:val="zh-TW"/>
              </w:rPr>
            </w:pPr>
            <w:r w:rsidRPr="00530284">
              <w:rPr>
                <w:rFonts w:eastAsia="標楷體" w:hAnsi="標楷體" w:hint="eastAsia"/>
                <w:lang w:val="zh-TW"/>
              </w:rPr>
              <w:t>立場一：</w:t>
            </w:r>
            <w:r w:rsidR="00611AEE">
              <w:rPr>
                <w:rFonts w:eastAsia="標楷體" w:hAnsi="標楷體" w:hint="eastAsia"/>
              </w:rPr>
              <w:t>上市物業管理公司</w:t>
            </w:r>
            <w:r w:rsidRPr="00530284">
              <w:rPr>
                <w:rFonts w:eastAsia="標楷體" w:hAnsi="標楷體" w:hint="eastAsia"/>
                <w:lang w:val="zh-TW"/>
              </w:rPr>
              <w:t>公司的行為是對的</w:t>
            </w:r>
          </w:p>
          <w:p w14:paraId="3A5712EF" w14:textId="7EC5655A" w:rsidR="007E1F2B" w:rsidRPr="00530284" w:rsidRDefault="00611AEE" w:rsidP="00DA1CDE">
            <w:pPr>
              <w:widowControl w:val="0"/>
              <w:numPr>
                <w:ilvl w:val="0"/>
                <w:numId w:val="156"/>
              </w:numPr>
              <w:tabs>
                <w:tab w:val="left" w:pos="420"/>
              </w:tabs>
              <w:spacing w:line="360" w:lineRule="auto"/>
              <w:rPr>
                <w:rFonts w:eastAsia="Times New Roman"/>
                <w:szCs w:val="24"/>
              </w:rPr>
            </w:pPr>
            <w:r>
              <w:rPr>
                <w:rFonts w:eastAsia="標楷體" w:hAnsi="標楷體" w:hint="eastAsia"/>
              </w:rPr>
              <w:t>物業管理公司</w:t>
            </w:r>
            <w:r w:rsidR="007E1F2B" w:rsidRPr="00530284">
              <w:rPr>
                <w:rFonts w:eastAsia="標楷體" w:hAnsi="標楷體" w:hint="eastAsia"/>
              </w:rPr>
              <w:t>是上市公司，並公開在股票市場集資，其股票亦公開售賣。作為上市公司，盡全力作資產增值，</w:t>
            </w:r>
            <w:r w:rsidR="007E1F2B" w:rsidRPr="00530284">
              <w:rPr>
                <w:rFonts w:ascii="標楷體" w:eastAsia="標楷體" w:hAnsi="標楷體" w:hint="eastAsia"/>
                <w:lang w:val="zh-HK"/>
              </w:rPr>
              <w:t>創造商機，回饋股東，無可厚非。</w:t>
            </w:r>
          </w:p>
          <w:p w14:paraId="397E3A95" w14:textId="77777777" w:rsidR="007E1F2B" w:rsidRPr="00530284" w:rsidRDefault="007E1F2B" w:rsidP="00DA1CDE">
            <w:pPr>
              <w:widowControl w:val="0"/>
              <w:numPr>
                <w:ilvl w:val="0"/>
                <w:numId w:val="157"/>
              </w:numPr>
              <w:tabs>
                <w:tab w:val="left" w:pos="420"/>
              </w:tabs>
              <w:spacing w:line="360" w:lineRule="auto"/>
              <w:rPr>
                <w:rFonts w:ascii="Calibri" w:hAnsi="Calibri"/>
                <w:lang w:val="zh-TW"/>
              </w:rPr>
            </w:pPr>
            <w:r w:rsidRPr="00530284">
              <w:rPr>
                <w:rFonts w:ascii="標楷體" w:eastAsia="標楷體" w:hAnsi="標楷體" w:hint="eastAsia"/>
                <w:lang w:val="zh-HK"/>
              </w:rPr>
              <w:t>商場翻新自然需要成本，加租無可避免。然而，商場環境條件改善，人流增加，確實有利盈利，商戶與公司均直接受益。而且，市民亦樂見全新的購物市場，以應對日益多元化的購物消費。</w:t>
            </w:r>
          </w:p>
          <w:p w14:paraId="3A9A4537" w14:textId="01A403A7" w:rsidR="007E1F2B" w:rsidRPr="00530284" w:rsidRDefault="00611AEE" w:rsidP="00DA1CDE">
            <w:pPr>
              <w:widowControl w:val="0"/>
              <w:numPr>
                <w:ilvl w:val="0"/>
                <w:numId w:val="157"/>
              </w:numPr>
              <w:tabs>
                <w:tab w:val="left" w:pos="420"/>
              </w:tabs>
              <w:spacing w:line="360" w:lineRule="auto"/>
              <w:rPr>
                <w:rFonts w:ascii="標楷體" w:eastAsia="標楷體" w:hAnsi="標楷體"/>
                <w:shd w:val="clear" w:color="auto" w:fill="A6A6A6"/>
                <w:lang w:val="zh-TW"/>
              </w:rPr>
            </w:pPr>
            <w:r>
              <w:rPr>
                <w:rFonts w:eastAsia="標楷體" w:hAnsi="標楷體" w:hint="eastAsia"/>
              </w:rPr>
              <w:t>上市物業管理公司</w:t>
            </w:r>
            <w:r w:rsidR="007E1F2B" w:rsidRPr="00530284">
              <w:rPr>
                <w:rFonts w:eastAsia="標楷體" w:hAnsi="標楷體" w:hint="eastAsia"/>
              </w:rPr>
              <w:t>已</w:t>
            </w:r>
            <w:r w:rsidR="007E1F2B" w:rsidRPr="00530284">
              <w:rPr>
                <w:rFonts w:ascii="標楷體" w:eastAsia="標楷體" w:hAnsi="標楷體" w:hint="eastAsia"/>
                <w:lang w:val="zh-HK"/>
              </w:rPr>
              <w:t>重視小商戶，認為小商戶佔商場重要席位，已顧及持份者利益。</w:t>
            </w:r>
          </w:p>
          <w:p w14:paraId="4B5E15B6" w14:textId="77777777" w:rsidR="007E1F2B" w:rsidRPr="00530284" w:rsidRDefault="007E1F2B" w:rsidP="00DA1CDE">
            <w:pPr>
              <w:spacing w:line="360" w:lineRule="auto"/>
              <w:rPr>
                <w:rFonts w:eastAsia="標楷體" w:hAnsi="標楷體"/>
                <w:color w:val="FF0000"/>
                <w:lang w:val="zh-TW"/>
              </w:rPr>
            </w:pPr>
          </w:p>
          <w:p w14:paraId="7373D2F0" w14:textId="2F5D3EBC" w:rsidR="007E1F2B" w:rsidRPr="00530284" w:rsidRDefault="007E1F2B" w:rsidP="00DA1CDE">
            <w:pPr>
              <w:spacing w:line="360" w:lineRule="auto"/>
              <w:rPr>
                <w:rFonts w:eastAsia="標楷體" w:hAnsi="標楷體"/>
                <w:lang w:val="zh-TW"/>
              </w:rPr>
            </w:pPr>
            <w:r w:rsidRPr="00530284">
              <w:rPr>
                <w:rFonts w:eastAsia="標楷體" w:hAnsi="標楷體" w:hint="eastAsia"/>
                <w:lang w:val="zh-TW"/>
              </w:rPr>
              <w:t>立場二：</w:t>
            </w:r>
            <w:r w:rsidR="00611AEE">
              <w:rPr>
                <w:rFonts w:eastAsia="標楷體" w:hAnsi="標楷體" w:hint="eastAsia"/>
              </w:rPr>
              <w:t>上市物業管理公司</w:t>
            </w:r>
            <w:r w:rsidRPr="00530284">
              <w:rPr>
                <w:rFonts w:eastAsia="標楷體" w:hAnsi="標楷體" w:hint="eastAsia"/>
                <w:lang w:val="zh-TW"/>
              </w:rPr>
              <w:t>公司的行為是錯的</w:t>
            </w:r>
          </w:p>
          <w:p w14:paraId="3D7029A3" w14:textId="77777777" w:rsidR="007E1F2B" w:rsidRPr="00530284" w:rsidRDefault="007E1F2B" w:rsidP="00DA1CDE">
            <w:pPr>
              <w:widowControl w:val="0"/>
              <w:numPr>
                <w:ilvl w:val="0"/>
                <w:numId w:val="158"/>
              </w:numPr>
              <w:tabs>
                <w:tab w:val="left" w:pos="420"/>
              </w:tabs>
              <w:spacing w:line="360" w:lineRule="auto"/>
              <w:rPr>
                <w:rFonts w:eastAsia="標楷體" w:hAnsi="標楷體"/>
                <w:lang w:val="zh-TW"/>
              </w:rPr>
            </w:pPr>
            <w:r w:rsidRPr="00530284">
              <w:rPr>
                <w:rFonts w:eastAsia="標楷體" w:hAnsi="標楷體" w:hint="eastAsia"/>
              </w:rPr>
              <w:t>八成商舖已變成連鎖店，代表了</w:t>
            </w:r>
            <w:r w:rsidRPr="00530284">
              <w:rPr>
                <w:rFonts w:eastAsia="標楷體" w:hAnsi="標楷體" w:hint="eastAsia"/>
                <w:lang w:eastAsia="zh-HK"/>
              </w:rPr>
              <w:t>領</w:t>
            </w:r>
            <w:r w:rsidRPr="00530284">
              <w:rPr>
                <w:rFonts w:ascii="Times New Roman" w:eastAsia="標楷體" w:hAnsi="Times New Roman" w:cs="Times New Roman" w:hint="eastAsia"/>
              </w:rPr>
              <w:t>匯</w:t>
            </w:r>
            <w:r w:rsidRPr="00530284">
              <w:rPr>
                <w:rFonts w:eastAsia="標楷體" w:hAnsi="標楷體" w:hint="eastAsia"/>
                <w:lang w:eastAsia="zh-HK"/>
              </w:rPr>
              <w:t>經營策略完全沒有考慮小商戶的生存空間</w:t>
            </w:r>
            <w:r w:rsidRPr="00530284">
              <w:rPr>
                <w:rFonts w:eastAsia="標楷體" w:hAnsi="標楷體" w:hint="eastAsia"/>
                <w:lang w:val="zh-TW"/>
              </w:rPr>
              <w:t>。連鎖店快速進駐，小商戶生存空間進一步收窄，特別是街市內售賣廉價食品</w:t>
            </w:r>
            <w:r w:rsidRPr="00530284">
              <w:rPr>
                <w:rFonts w:eastAsia="標楷體" w:hAnsi="標楷體"/>
                <w:lang w:eastAsia="zh-HK"/>
              </w:rPr>
              <w:t>(</w:t>
            </w:r>
            <w:r w:rsidRPr="00530284">
              <w:rPr>
                <w:rFonts w:eastAsia="標楷體" w:hAnsi="標楷體" w:hint="eastAsia"/>
                <w:lang w:val="zh-TW"/>
              </w:rPr>
              <w:t>豆腐店和雜貨店等</w:t>
            </w:r>
            <w:r w:rsidRPr="00530284">
              <w:rPr>
                <w:rFonts w:eastAsia="標楷體" w:hAnsi="標楷體"/>
                <w:lang w:eastAsia="zh-HK"/>
              </w:rPr>
              <w:t>)</w:t>
            </w:r>
            <w:r w:rsidRPr="00530284">
              <w:rPr>
                <w:rFonts w:eastAsia="標楷體" w:hAnsi="標楷體" w:hint="eastAsia"/>
                <w:lang w:val="zh-TW"/>
              </w:rPr>
              <w:t>。他們利潤低，難以支持高昂租金，但產品多樣，讓基層市民能以相對優惠價格購買生活必需品。</w:t>
            </w:r>
            <w:r w:rsidRPr="00530284">
              <w:rPr>
                <w:rFonts w:eastAsia="標楷體" w:hAnsi="標楷體" w:hint="eastAsia"/>
              </w:rPr>
              <w:t>連鎖店化將導致商品多樣性減少，</w:t>
            </w:r>
            <w:r w:rsidRPr="00530284">
              <w:rPr>
                <w:rFonts w:eastAsia="標楷體" w:hAnsi="標楷體" w:hint="eastAsia"/>
                <w:lang w:val="zh-TW"/>
              </w:rPr>
              <w:t>基層市民選擇減少，大大影響生活。</w:t>
            </w:r>
            <w:r w:rsidRPr="00530284">
              <w:rPr>
                <w:rFonts w:ascii="標楷體" w:eastAsia="標楷體" w:hAnsi="標楷體" w:hint="eastAsia"/>
                <w:lang w:val="zh-HK"/>
              </w:rPr>
              <w:t>屋邨社區經濟生態遭破壞，而昂貴的租金最終亦在商品售價上轉嫁於消費者身上，為最大多數人帶來最大痛苦最少快樂。</w:t>
            </w:r>
          </w:p>
          <w:p w14:paraId="12FA3426" w14:textId="57E60750" w:rsidR="007E1F2B" w:rsidRPr="00530284" w:rsidRDefault="007E1F2B" w:rsidP="00DA1CDE">
            <w:pPr>
              <w:widowControl w:val="0"/>
              <w:numPr>
                <w:ilvl w:val="0"/>
                <w:numId w:val="158"/>
              </w:numPr>
              <w:tabs>
                <w:tab w:val="left" w:pos="420"/>
              </w:tabs>
              <w:spacing w:line="360" w:lineRule="auto"/>
              <w:rPr>
                <w:rFonts w:eastAsia="標楷體" w:hAnsi="標楷體"/>
                <w:lang w:val="zh-TW"/>
              </w:rPr>
            </w:pPr>
            <w:r w:rsidRPr="00530284">
              <w:rPr>
                <w:rFonts w:ascii="標楷體" w:eastAsia="標楷體" w:hAnsi="標楷體" w:hint="eastAsia"/>
                <w:lang w:val="zh-HK"/>
              </w:rPr>
              <w:t>續約租金調整每年逾</w:t>
            </w:r>
            <w:r w:rsidRPr="00530284">
              <w:rPr>
                <w:rFonts w:ascii="Times New Roman" w:eastAsia="標楷體" w:hAnsi="Times New Roman" w:cs="Times New Roman"/>
                <w:lang w:val="zh-HK" w:eastAsia="zh-HK"/>
              </w:rPr>
              <w:t>20%</w:t>
            </w:r>
            <w:r w:rsidRPr="00530284">
              <w:rPr>
                <w:rFonts w:ascii="Times New Roman" w:eastAsia="標楷體" w:hAnsi="Times New Roman" w:cs="Times New Roman" w:hint="eastAsia"/>
                <w:lang w:val="zh-HK"/>
              </w:rPr>
              <w:t>，</w:t>
            </w:r>
            <w:r w:rsidR="00611AEE">
              <w:rPr>
                <w:rFonts w:ascii="Times New Roman" w:eastAsia="標楷體" w:hAnsi="Times New Roman" w:cs="Times New Roman" w:hint="eastAsia"/>
                <w:lang w:val="zh-HK"/>
              </w:rPr>
              <w:t>上市物業管理公司</w:t>
            </w:r>
            <w:r w:rsidRPr="00530284">
              <w:rPr>
                <w:rFonts w:ascii="標楷體" w:eastAsia="標楷體" w:hAnsi="標楷體" w:hint="eastAsia"/>
                <w:lang w:eastAsia="zh-HK"/>
              </w:rPr>
              <w:t>以利潤最大化作管理方向。</w:t>
            </w:r>
            <w:r w:rsidRPr="00530284">
              <w:rPr>
                <w:rFonts w:ascii="標楷體" w:eastAsia="標楷體" w:hAnsi="標楷體" w:hint="eastAsia"/>
                <w:lang w:val="zh-HK"/>
              </w:rPr>
              <w:t>租金上升，但商鋪面績反而縮小，不符合公平原則</w:t>
            </w:r>
            <w:r w:rsidRPr="00530284">
              <w:rPr>
                <w:rFonts w:ascii="標楷體" w:eastAsia="標楷體" w:hAnsi="標楷體" w:hint="eastAsia"/>
                <w:lang w:eastAsia="zh-HK"/>
              </w:rPr>
              <w:t>(公義)。</w:t>
            </w:r>
          </w:p>
          <w:p w14:paraId="23AF58CB" w14:textId="77777777" w:rsidR="007E1F2B" w:rsidRPr="00530284" w:rsidRDefault="007E1F2B" w:rsidP="00DA1CDE">
            <w:pPr>
              <w:widowControl w:val="0"/>
              <w:numPr>
                <w:ilvl w:val="0"/>
                <w:numId w:val="158"/>
              </w:numPr>
              <w:tabs>
                <w:tab w:val="left" w:pos="420"/>
              </w:tabs>
              <w:spacing w:line="360" w:lineRule="auto"/>
              <w:rPr>
                <w:rFonts w:eastAsia="標楷體" w:hAnsi="標楷體"/>
                <w:lang w:val="zh-TW"/>
              </w:rPr>
            </w:pPr>
            <w:r w:rsidRPr="00530284">
              <w:rPr>
                <w:rFonts w:eastAsia="標楷體" w:hAnsi="標楷體" w:hint="eastAsia"/>
                <w:lang w:val="zh-TW"/>
              </w:rPr>
              <w:t>小商戶</w:t>
            </w:r>
            <w:r w:rsidRPr="00530284">
              <w:rPr>
                <w:rFonts w:ascii="標楷體" w:eastAsia="標楷體" w:hAnsi="標楷體" w:hint="eastAsia"/>
                <w:lang w:val="zh-HK"/>
              </w:rPr>
              <w:t>被各種理由不獲續租，讓人覺得有行政主導之嫌。把原</w:t>
            </w:r>
            <w:r w:rsidRPr="00530284">
              <w:rPr>
                <w:rFonts w:eastAsia="標楷體" w:hAnsi="標楷體" w:hint="eastAsia"/>
                <w:lang w:eastAsia="zh-HK"/>
              </w:rPr>
              <w:t>小商戶迫走，而再以高價租給連</w:t>
            </w:r>
            <w:r w:rsidRPr="00530284">
              <w:rPr>
                <w:rFonts w:eastAsia="標楷體" w:hAnsi="標楷體" w:hint="eastAsia"/>
                <w:lang w:val="zh-TW"/>
              </w:rPr>
              <w:t>鎖大型商戶，缺乏人情味。</w:t>
            </w:r>
            <w:r w:rsidRPr="00530284">
              <w:rPr>
                <w:rFonts w:eastAsia="標楷體" w:hAnsi="標楷體" w:hint="eastAsia"/>
              </w:rPr>
              <w:t>經營</w:t>
            </w:r>
            <w:r w:rsidRPr="00530284">
              <w:rPr>
                <w:rFonts w:ascii="Times New Roman" w:eastAsia="標楷體" w:hAnsi="Times New Roman" w:cs="Times New Roman"/>
                <w:lang w:eastAsia="zh-HK"/>
              </w:rPr>
              <w:t>30</w:t>
            </w:r>
            <w:r w:rsidRPr="00530284">
              <w:rPr>
                <w:rFonts w:eastAsia="標楷體" w:hAnsi="標楷體" w:hint="eastAsia"/>
                <w:lang w:eastAsia="zh-HK"/>
              </w:rPr>
              <w:t>多年的小店結業，說明了並不是商戶經營不善，實乃在其政策不近人情，終引發當地居民示威。作為全港最大的商場管理公司，只顧及公司和股東的利益，妄顧其他持份者利益，實為不道德之舉。</w:t>
            </w:r>
          </w:p>
          <w:p w14:paraId="18EE260F" w14:textId="5AC6F68E" w:rsidR="007E1F2B" w:rsidRDefault="007E1F2B" w:rsidP="00DA1CDE">
            <w:pPr>
              <w:spacing w:line="360" w:lineRule="auto"/>
              <w:rPr>
                <w:rFonts w:eastAsia="標楷體" w:hAnsi="標楷體"/>
                <w:color w:val="FF0000"/>
                <w:lang w:val="zh-TW"/>
              </w:rPr>
            </w:pPr>
          </w:p>
          <w:p w14:paraId="1DED9E26" w14:textId="77777777" w:rsidR="006303C5" w:rsidRPr="00530284" w:rsidRDefault="006303C5" w:rsidP="00DA1CDE">
            <w:pPr>
              <w:spacing w:line="360" w:lineRule="auto"/>
              <w:rPr>
                <w:rFonts w:eastAsia="標楷體" w:hAnsi="標楷體"/>
                <w:color w:val="FF0000"/>
                <w:lang w:val="zh-TW"/>
              </w:rPr>
            </w:pPr>
          </w:p>
          <w:p w14:paraId="0336DDC7" w14:textId="77777777" w:rsidR="007E1F2B" w:rsidRPr="00530284" w:rsidRDefault="007E1F2B" w:rsidP="006303C5">
            <w:pPr>
              <w:spacing w:line="360" w:lineRule="auto"/>
              <w:rPr>
                <w:rFonts w:ascii="Calibri" w:hAnsi="Calibri"/>
                <w:szCs w:val="24"/>
              </w:rPr>
            </w:pPr>
            <w:r w:rsidRPr="00530284">
              <w:rPr>
                <w:rFonts w:hint="eastAsia"/>
                <w:lang w:val="zh-TW"/>
              </w:rPr>
              <w:lastRenderedPageBreak/>
              <w:t>(</w:t>
            </w:r>
            <w:r w:rsidRPr="00530284">
              <w:rPr>
                <w:rFonts w:hint="eastAsia"/>
                <w:lang w:val="zh-TW"/>
              </w:rPr>
              <w:t>二</w:t>
            </w:r>
            <w:r w:rsidRPr="00530284">
              <w:rPr>
                <w:rFonts w:hint="eastAsia"/>
                <w:lang w:val="zh-TW"/>
              </w:rPr>
              <w:t xml:space="preserve">) </w:t>
            </w:r>
            <w:r w:rsidRPr="00530284">
              <w:rPr>
                <w:rFonts w:hint="eastAsia"/>
                <w:lang w:val="zh-TW"/>
              </w:rPr>
              <w:t>論證建立</w:t>
            </w:r>
            <w:r w:rsidRPr="00530284">
              <w:t xml:space="preserve"> (</w:t>
            </w:r>
            <w:r w:rsidRPr="00530284">
              <w:rPr>
                <w:rFonts w:ascii="Times New Roman" w:hAnsi="Times New Roman" w:cs="Times New Roman"/>
              </w:rPr>
              <w:t>8</w:t>
            </w:r>
            <w:r w:rsidRPr="00530284">
              <w:rPr>
                <w:rFonts w:hint="eastAsia"/>
                <w:lang w:val="zh-TW"/>
              </w:rPr>
              <w:t>分</w:t>
            </w:r>
            <w:r w:rsidRPr="00530284">
              <w:t>)</w:t>
            </w:r>
          </w:p>
          <w:p w14:paraId="6AE6C3FA" w14:textId="35FFD730" w:rsidR="007E1F2B" w:rsidRPr="00530284" w:rsidRDefault="007E1F2B" w:rsidP="00DA1CDE">
            <w:pPr>
              <w:spacing w:line="360" w:lineRule="auto"/>
              <w:rPr>
                <w:rFonts w:eastAsia="標楷體" w:hAnsi="標楷體"/>
                <w:lang w:val="zh-TW"/>
              </w:rPr>
            </w:pPr>
            <w:r w:rsidRPr="00530284">
              <w:rPr>
                <w:rFonts w:eastAsia="標楷體" w:hAnsi="標楷體" w:hint="eastAsia"/>
                <w:lang w:val="zh-TW"/>
              </w:rPr>
              <w:t>立場一：</w:t>
            </w:r>
            <w:r w:rsidR="00611AEE">
              <w:rPr>
                <w:rFonts w:eastAsia="標楷體" w:hAnsi="標楷體" w:hint="eastAsia"/>
              </w:rPr>
              <w:t>上市物業管理公司</w:t>
            </w:r>
            <w:r w:rsidRPr="00530284">
              <w:rPr>
                <w:rFonts w:eastAsia="標楷體" w:hAnsi="標楷體" w:hint="eastAsia"/>
                <w:lang w:val="zh-TW"/>
              </w:rPr>
              <w:t>公司的行為是對的</w:t>
            </w:r>
          </w:p>
          <w:p w14:paraId="31F93FDD" w14:textId="1B7F84C3" w:rsidR="007E1F2B" w:rsidRPr="00530284" w:rsidRDefault="007E1F2B" w:rsidP="00DA1CDE">
            <w:pPr>
              <w:widowControl w:val="0"/>
              <w:numPr>
                <w:ilvl w:val="0"/>
                <w:numId w:val="156"/>
              </w:numPr>
              <w:tabs>
                <w:tab w:val="left" w:pos="420"/>
              </w:tabs>
              <w:spacing w:line="360" w:lineRule="auto"/>
              <w:rPr>
                <w:rFonts w:eastAsia="Times New Roman"/>
                <w:szCs w:val="24"/>
              </w:rPr>
            </w:pPr>
            <w:r w:rsidRPr="00530284">
              <w:rPr>
                <w:rFonts w:eastAsia="標楷體" w:hAnsi="標楷體" w:hint="eastAsia"/>
              </w:rPr>
              <w:t>「</w:t>
            </w:r>
            <w:r w:rsidR="00611AEE">
              <w:rPr>
                <w:rFonts w:eastAsia="標楷體" w:hAnsi="標楷體" w:hint="eastAsia"/>
              </w:rPr>
              <w:t>物業管理公司</w:t>
            </w:r>
            <w:r w:rsidRPr="00530284">
              <w:rPr>
                <w:rFonts w:eastAsia="標楷體" w:hAnsi="標楷體" w:hint="eastAsia"/>
              </w:rPr>
              <w:t>是上市公司，盡全力作資產增值，</w:t>
            </w:r>
            <w:r w:rsidRPr="00530284">
              <w:rPr>
                <w:rFonts w:ascii="標楷體" w:eastAsia="標楷體" w:hAnsi="標楷體" w:hint="eastAsia"/>
                <w:lang w:val="zh-HK"/>
              </w:rPr>
              <w:t>創造商機，回饋股東。」</w:t>
            </w:r>
            <w:r w:rsidRPr="00530284">
              <w:rPr>
                <w:rFonts w:hint="eastAsia"/>
              </w:rPr>
              <w:t>這個論點強調公司的責任，這是基於</w:t>
            </w:r>
            <w:r w:rsidRPr="00530284">
              <w:rPr>
                <w:rFonts w:hint="eastAsia"/>
                <w:lang w:val="zh-TW"/>
              </w:rPr>
              <w:t>義務論</w:t>
            </w:r>
            <w:r w:rsidRPr="00530284">
              <w:rPr>
                <w:rFonts w:hint="eastAsia"/>
              </w:rPr>
              <w:t>。</w:t>
            </w:r>
          </w:p>
          <w:p w14:paraId="4213DD5F" w14:textId="77777777" w:rsidR="007E1F2B" w:rsidRPr="00530284" w:rsidRDefault="007E1F2B" w:rsidP="00DA1CDE">
            <w:pPr>
              <w:widowControl w:val="0"/>
              <w:numPr>
                <w:ilvl w:val="0"/>
                <w:numId w:val="156"/>
              </w:numPr>
              <w:tabs>
                <w:tab w:val="left" w:pos="420"/>
              </w:tabs>
              <w:spacing w:line="360" w:lineRule="auto"/>
              <w:rPr>
                <w:rFonts w:ascii="Calibri" w:hAnsi="Calibri"/>
                <w:lang w:val="zh-TW"/>
              </w:rPr>
            </w:pPr>
            <w:r w:rsidRPr="00530284">
              <w:rPr>
                <w:rFonts w:eastAsia="標楷體" w:hAnsi="標楷體" w:hint="eastAsia"/>
              </w:rPr>
              <w:t>「</w:t>
            </w:r>
            <w:r w:rsidRPr="00530284">
              <w:rPr>
                <w:rFonts w:ascii="標楷體" w:eastAsia="標楷體" w:hAnsi="標楷體" w:hint="eastAsia"/>
                <w:lang w:val="zh-HK"/>
              </w:rPr>
              <w:t>商場翻新自然需要成本，加租無可避免。然而，商場環境條件改善，人流增加，確實有利盈利，商戶與公司均直接受益。而且，市民亦樂見全新的購物市場，以應對日益多元化的購物消費。」</w:t>
            </w:r>
            <w:r w:rsidRPr="00530284">
              <w:rPr>
                <w:rFonts w:hint="eastAsia"/>
              </w:rPr>
              <w:t>這個論點強調各人獲最大幸福最小痛苦，這是基於功利主義。</w:t>
            </w:r>
          </w:p>
          <w:p w14:paraId="0F20686C" w14:textId="6A4A50F5" w:rsidR="007E1F2B" w:rsidRPr="00530284" w:rsidRDefault="007E1F2B" w:rsidP="00DA1CDE">
            <w:pPr>
              <w:widowControl w:val="0"/>
              <w:numPr>
                <w:ilvl w:val="0"/>
                <w:numId w:val="156"/>
              </w:numPr>
              <w:tabs>
                <w:tab w:val="left" w:pos="420"/>
              </w:tabs>
              <w:spacing w:line="360" w:lineRule="auto"/>
              <w:rPr>
                <w:rFonts w:ascii="標楷體" w:eastAsia="標楷體" w:hAnsi="標楷體"/>
                <w:shd w:val="clear" w:color="auto" w:fill="A6A6A6"/>
                <w:lang w:val="zh-TW"/>
              </w:rPr>
            </w:pPr>
            <w:r w:rsidRPr="00530284">
              <w:rPr>
                <w:rFonts w:eastAsia="標楷體" w:hAnsi="標楷體" w:hint="eastAsia"/>
              </w:rPr>
              <w:t>「</w:t>
            </w:r>
            <w:r w:rsidR="00611AEE">
              <w:rPr>
                <w:rFonts w:eastAsia="標楷體" w:hAnsi="標楷體" w:hint="eastAsia"/>
              </w:rPr>
              <w:t>上市物業管理公司</w:t>
            </w:r>
            <w:r w:rsidRPr="00530284">
              <w:rPr>
                <w:rFonts w:eastAsia="標楷體" w:hAnsi="標楷體" w:hint="eastAsia"/>
              </w:rPr>
              <w:t>已</w:t>
            </w:r>
            <w:r w:rsidRPr="00530284">
              <w:rPr>
                <w:rFonts w:ascii="標楷體" w:eastAsia="標楷體" w:hAnsi="標楷體" w:hint="eastAsia"/>
                <w:lang w:val="zh-HK"/>
              </w:rPr>
              <w:t>重視小商戶，認為小商戶佔商場重要席位，已顧及持份者利益。」</w:t>
            </w:r>
            <w:r w:rsidRPr="00530284">
              <w:rPr>
                <w:rFonts w:hint="eastAsia"/>
              </w:rPr>
              <w:t>這是基於持份者理論。</w:t>
            </w:r>
          </w:p>
          <w:p w14:paraId="2212E94F" w14:textId="581E6AE6" w:rsidR="007E1F2B" w:rsidRPr="00530284" w:rsidRDefault="007E1F2B" w:rsidP="00DA1CDE">
            <w:pPr>
              <w:spacing w:line="360" w:lineRule="auto"/>
              <w:rPr>
                <w:rFonts w:eastAsia="標楷體" w:hAnsi="標楷體"/>
                <w:color w:val="FF0000"/>
                <w:lang w:val="zh-TW"/>
              </w:rPr>
            </w:pPr>
            <w:r w:rsidRPr="00530284">
              <w:rPr>
                <w:rFonts w:ascii="楷体" w:eastAsia="楷体" w:hAnsi="楷体" w:hint="eastAsia"/>
                <w:u w:val="single"/>
              </w:rPr>
              <w:t>或</w:t>
            </w:r>
            <w:r w:rsidRPr="00530284">
              <w:rPr>
                <w:rFonts w:ascii="楷体" w:eastAsia="楷体" w:hAnsi="楷体" w:hint="eastAsia"/>
              </w:rPr>
              <w:t xml:space="preserve"> 任何合理答案</w:t>
            </w:r>
            <w:r w:rsidRPr="00530284">
              <w:rPr>
                <w:rFonts w:ascii="楷体" w:hAnsi="楷体" w:hint="eastAsia"/>
              </w:rPr>
              <w:t>。</w:t>
            </w:r>
          </w:p>
          <w:p w14:paraId="4A8D50E4" w14:textId="5C21EBAB" w:rsidR="007E1F2B" w:rsidRPr="00530284" w:rsidRDefault="007E1F2B" w:rsidP="00DA1CDE">
            <w:pPr>
              <w:spacing w:line="360" w:lineRule="auto"/>
              <w:rPr>
                <w:rFonts w:eastAsia="標楷體" w:hAnsi="標楷體"/>
                <w:lang w:val="zh-TW"/>
              </w:rPr>
            </w:pPr>
            <w:r w:rsidRPr="00530284">
              <w:rPr>
                <w:rFonts w:eastAsia="標楷體" w:hAnsi="標楷體" w:hint="eastAsia"/>
                <w:lang w:val="zh-TW"/>
              </w:rPr>
              <w:t>立場二：</w:t>
            </w:r>
            <w:r w:rsidR="00611AEE">
              <w:rPr>
                <w:rFonts w:eastAsia="標楷體" w:hAnsi="標楷體" w:hint="eastAsia"/>
              </w:rPr>
              <w:t>上市物業管理公司</w:t>
            </w:r>
            <w:r w:rsidRPr="00530284">
              <w:rPr>
                <w:rFonts w:eastAsia="標楷體" w:hAnsi="標楷體" w:hint="eastAsia"/>
                <w:lang w:val="zh-TW"/>
              </w:rPr>
              <w:t>公司的行為是錯的</w:t>
            </w:r>
          </w:p>
          <w:p w14:paraId="2A6528D3" w14:textId="684178FF" w:rsidR="007E1F2B" w:rsidRPr="00530284" w:rsidRDefault="007E1F2B" w:rsidP="00DA1CDE">
            <w:pPr>
              <w:widowControl w:val="0"/>
              <w:numPr>
                <w:ilvl w:val="0"/>
                <w:numId w:val="156"/>
              </w:numPr>
              <w:tabs>
                <w:tab w:val="left" w:pos="420"/>
              </w:tabs>
              <w:spacing w:line="360" w:lineRule="auto"/>
              <w:rPr>
                <w:rFonts w:eastAsia="標楷體" w:hAnsi="標楷體"/>
                <w:lang w:val="zh-TW"/>
              </w:rPr>
            </w:pPr>
            <w:r w:rsidRPr="00530284">
              <w:rPr>
                <w:rFonts w:eastAsia="標楷體" w:hAnsi="標楷體" w:hint="eastAsia"/>
              </w:rPr>
              <w:t>「八成商舖已變成連鎖店，代表了</w:t>
            </w:r>
            <w:r w:rsidR="00611AEE">
              <w:rPr>
                <w:rFonts w:eastAsia="標楷體" w:hAnsi="標楷體" w:hint="eastAsia"/>
              </w:rPr>
              <w:t>該公司</w:t>
            </w:r>
            <w:r w:rsidR="00611AEE">
              <w:rPr>
                <w:rFonts w:ascii="Times New Roman" w:eastAsia="標楷體" w:hAnsi="Times New Roman" w:cs="Times New Roman" w:hint="eastAsia"/>
              </w:rPr>
              <w:t>的</w:t>
            </w:r>
            <w:r w:rsidRPr="00530284">
              <w:rPr>
                <w:rFonts w:eastAsia="標楷體" w:hAnsi="標楷體" w:hint="eastAsia"/>
                <w:lang w:eastAsia="zh-HK"/>
              </w:rPr>
              <w:t>經營策略完全沒有考慮小商戶的生存空間</w:t>
            </w:r>
            <w:r w:rsidRPr="00530284">
              <w:rPr>
                <w:rFonts w:eastAsia="標楷體" w:hAnsi="標楷體" w:hint="eastAsia"/>
                <w:lang w:val="zh-TW"/>
              </w:rPr>
              <w:t>。連鎖店快速進駐，小商戶生存空間進一步收窄，特別是街市內售賣廉價食品</w:t>
            </w:r>
            <w:r w:rsidRPr="00530284">
              <w:rPr>
                <w:rFonts w:eastAsia="標楷體" w:hAnsi="標楷體"/>
                <w:lang w:eastAsia="zh-HK"/>
              </w:rPr>
              <w:t>(</w:t>
            </w:r>
            <w:r w:rsidRPr="00530284">
              <w:rPr>
                <w:rFonts w:eastAsia="標楷體" w:hAnsi="標楷體" w:hint="eastAsia"/>
                <w:lang w:val="zh-TW"/>
              </w:rPr>
              <w:t>豆腐店、雜貨店等</w:t>
            </w:r>
            <w:r w:rsidRPr="00530284">
              <w:rPr>
                <w:rFonts w:eastAsia="標楷體" w:hAnsi="標楷體"/>
                <w:lang w:eastAsia="zh-HK"/>
              </w:rPr>
              <w:t>)</w:t>
            </w:r>
            <w:r w:rsidRPr="00530284">
              <w:rPr>
                <w:rFonts w:eastAsia="標楷體" w:hAnsi="標楷體" w:hint="eastAsia"/>
                <w:lang w:val="zh-TW"/>
              </w:rPr>
              <w:t>。他們利潤低，難以支持高昂租金，但產品多樣，讓低層市民能以相對優惠價格購買生活必需品。</w:t>
            </w:r>
            <w:r w:rsidRPr="00530284">
              <w:rPr>
                <w:rFonts w:eastAsia="標楷體" w:hAnsi="標楷體" w:hint="eastAsia"/>
              </w:rPr>
              <w:t>連鎖店化將導致商品多樣性減少，</w:t>
            </w:r>
            <w:r w:rsidRPr="00530284">
              <w:rPr>
                <w:rFonts w:eastAsia="標楷體" w:hAnsi="標楷體" w:hint="eastAsia"/>
                <w:lang w:val="zh-TW"/>
              </w:rPr>
              <w:t>低層市民選擇減少，大大影響生活。</w:t>
            </w:r>
            <w:r w:rsidRPr="00530284">
              <w:rPr>
                <w:rFonts w:ascii="標楷體" w:eastAsia="標楷體" w:hAnsi="標楷體" w:hint="eastAsia"/>
                <w:lang w:val="zh-HK"/>
              </w:rPr>
              <w:t>屋邨社區經濟生態遭破壞，而昂貴的租金最終亦在商品售價上轉嫁於消費者身上，為最大多數人帶來最大痛苦最小快樂。」</w:t>
            </w:r>
            <w:r w:rsidRPr="00530284">
              <w:rPr>
                <w:rFonts w:hint="eastAsia"/>
              </w:rPr>
              <w:t>個論點強調各人獲最大幸福最小痛苦，這是基於功利主義。</w:t>
            </w:r>
          </w:p>
          <w:p w14:paraId="05DBF302" w14:textId="4E553097" w:rsidR="007E1F2B" w:rsidRPr="00530284" w:rsidRDefault="007E1F2B" w:rsidP="00DA1CDE">
            <w:pPr>
              <w:widowControl w:val="0"/>
              <w:numPr>
                <w:ilvl w:val="0"/>
                <w:numId w:val="158"/>
              </w:numPr>
              <w:tabs>
                <w:tab w:val="left" w:pos="420"/>
              </w:tabs>
              <w:spacing w:line="360" w:lineRule="auto"/>
              <w:rPr>
                <w:rFonts w:eastAsia="標楷體" w:hAnsi="標楷體"/>
                <w:lang w:val="zh-TW"/>
              </w:rPr>
            </w:pPr>
            <w:r w:rsidRPr="00530284">
              <w:rPr>
                <w:rFonts w:eastAsia="標楷體" w:hAnsi="標楷體" w:hint="eastAsia"/>
              </w:rPr>
              <w:t>「</w:t>
            </w:r>
            <w:r w:rsidRPr="00530284">
              <w:rPr>
                <w:rFonts w:ascii="標楷體" w:eastAsia="標楷體" w:hAnsi="標楷體" w:hint="eastAsia"/>
                <w:lang w:val="zh-HK"/>
              </w:rPr>
              <w:t>續約租金調整每年逾</w:t>
            </w:r>
            <w:r w:rsidRPr="00530284">
              <w:rPr>
                <w:rFonts w:ascii="Times New Roman" w:eastAsia="標楷體" w:hAnsi="Times New Roman" w:cs="Times New Roman"/>
                <w:lang w:val="zh-HK" w:eastAsia="zh-HK"/>
              </w:rPr>
              <w:t>20%</w:t>
            </w:r>
            <w:r w:rsidRPr="00530284">
              <w:rPr>
                <w:rFonts w:ascii="標楷體" w:eastAsia="標楷體" w:hAnsi="標楷體" w:hint="eastAsia"/>
                <w:lang w:val="zh-HK"/>
              </w:rPr>
              <w:t>，</w:t>
            </w:r>
            <w:r w:rsidR="00611AEE">
              <w:rPr>
                <w:rFonts w:ascii="標楷體" w:eastAsia="標楷體" w:hAnsi="標楷體" w:hint="eastAsia"/>
                <w:lang w:val="zh-HK"/>
              </w:rPr>
              <w:t>上市物業管理公司</w:t>
            </w:r>
            <w:r w:rsidRPr="00530284">
              <w:rPr>
                <w:rFonts w:ascii="標楷體" w:eastAsia="標楷體" w:hAnsi="標楷體" w:hint="eastAsia"/>
                <w:lang w:eastAsia="zh-HK"/>
              </w:rPr>
              <w:t>以利潤最大化作管理方向。</w:t>
            </w:r>
            <w:r w:rsidRPr="00530284">
              <w:rPr>
                <w:rFonts w:ascii="標楷體" w:eastAsia="標楷體" w:hAnsi="標楷體" w:hint="eastAsia"/>
                <w:lang w:val="zh-HK"/>
              </w:rPr>
              <w:t>租金上升，但商鋪面績反而縮小，不符合公平原則</w:t>
            </w:r>
            <w:r w:rsidRPr="00530284">
              <w:rPr>
                <w:rFonts w:ascii="標楷體" w:eastAsia="標楷體" w:hAnsi="標楷體" w:hint="eastAsia"/>
                <w:lang w:eastAsia="zh-HK"/>
              </w:rPr>
              <w:t>(公義)。</w:t>
            </w:r>
            <w:r w:rsidRPr="00530284">
              <w:rPr>
                <w:rFonts w:ascii="標楷體" w:eastAsia="標楷體" w:hAnsi="標楷體" w:hint="eastAsia"/>
                <w:lang w:val="zh-HK"/>
              </w:rPr>
              <w:t>」</w:t>
            </w:r>
            <w:r w:rsidRPr="00530284">
              <w:rPr>
                <w:rFonts w:asciiTheme="minorEastAsia" w:hAnsiTheme="minorEastAsia" w:hint="eastAsia"/>
                <w:lang w:val="zh-HK"/>
              </w:rPr>
              <w:t>這</w:t>
            </w:r>
            <w:r w:rsidRPr="00530284">
              <w:rPr>
                <w:rFonts w:hint="eastAsia"/>
              </w:rPr>
              <w:t>個論點強調公平，這是基於公義論。</w:t>
            </w:r>
          </w:p>
          <w:p w14:paraId="62064AB9" w14:textId="77777777" w:rsidR="007E1F2B" w:rsidRPr="00530284" w:rsidRDefault="007E1F2B" w:rsidP="00DA1CDE">
            <w:pPr>
              <w:widowControl w:val="0"/>
              <w:numPr>
                <w:ilvl w:val="0"/>
                <w:numId w:val="156"/>
              </w:numPr>
              <w:tabs>
                <w:tab w:val="left" w:pos="420"/>
              </w:tabs>
              <w:spacing w:line="360" w:lineRule="auto"/>
              <w:rPr>
                <w:rFonts w:ascii="Calibri" w:hAnsi="Calibri"/>
                <w:szCs w:val="24"/>
                <w:lang w:val="zh-TW"/>
              </w:rPr>
            </w:pPr>
            <w:r w:rsidRPr="00530284">
              <w:rPr>
                <w:rFonts w:eastAsia="標楷體" w:hAnsi="標楷體" w:hint="eastAsia"/>
              </w:rPr>
              <w:t>「</w:t>
            </w:r>
            <w:r w:rsidRPr="00530284">
              <w:rPr>
                <w:rFonts w:eastAsia="標楷體" w:hAnsi="標楷體" w:hint="eastAsia"/>
                <w:lang w:val="zh-TW"/>
              </w:rPr>
              <w:t>小商戶</w:t>
            </w:r>
            <w:r w:rsidRPr="00530284">
              <w:rPr>
                <w:rFonts w:ascii="標楷體" w:eastAsia="標楷體" w:hAnsi="標楷體" w:hint="eastAsia"/>
                <w:lang w:val="zh-HK"/>
              </w:rPr>
              <w:t>被各種理由不獲續租，讓人覺得有行政主導之嫌。把原</w:t>
            </w:r>
            <w:r w:rsidRPr="00530284">
              <w:rPr>
                <w:rFonts w:eastAsia="標楷體" w:hAnsi="標楷體" w:hint="eastAsia"/>
                <w:lang w:eastAsia="zh-HK"/>
              </w:rPr>
              <w:t>小商戶迫走，而再以高價租給連</w:t>
            </w:r>
            <w:r w:rsidRPr="00530284">
              <w:rPr>
                <w:rFonts w:eastAsia="標楷體" w:hAnsi="標楷體" w:hint="eastAsia"/>
                <w:lang w:val="zh-TW"/>
              </w:rPr>
              <w:t>鎖大型商戶，缺乏人情味。</w:t>
            </w:r>
            <w:r w:rsidRPr="00530284">
              <w:rPr>
                <w:rFonts w:eastAsia="標楷體" w:hAnsi="標楷體" w:hint="eastAsia"/>
              </w:rPr>
              <w:t>經營</w:t>
            </w:r>
            <w:r w:rsidRPr="00530284">
              <w:rPr>
                <w:rFonts w:ascii="Times New Roman" w:eastAsia="標楷體" w:hAnsi="Times New Roman" w:cs="Times New Roman"/>
                <w:lang w:eastAsia="zh-HK"/>
              </w:rPr>
              <w:t>30</w:t>
            </w:r>
            <w:r w:rsidRPr="00530284">
              <w:rPr>
                <w:rFonts w:eastAsia="標楷體" w:hAnsi="標楷體" w:hint="eastAsia"/>
                <w:lang w:eastAsia="zh-HK"/>
              </w:rPr>
              <w:t>多年的小店結業，說明了並不是商戶經營不善，實乃在其政策不近人情，終引發當地居民示威。作為全港最大的商場管理公司，只顧及公司和股東的利益，妄顧其他持份者利益，實為不道德之舉。</w:t>
            </w:r>
            <w:r w:rsidRPr="00530284">
              <w:rPr>
                <w:rFonts w:ascii="標楷體" w:eastAsia="標楷體" w:hAnsi="標楷體" w:hint="eastAsia"/>
                <w:lang w:val="zh-HK"/>
              </w:rPr>
              <w:t>」</w:t>
            </w:r>
            <w:r w:rsidRPr="00530284">
              <w:rPr>
                <w:rFonts w:hint="eastAsia"/>
              </w:rPr>
              <w:t>這是基於持份者理論。</w:t>
            </w:r>
          </w:p>
          <w:p w14:paraId="520D4990" w14:textId="3535E8E6" w:rsidR="007E1F2B" w:rsidRPr="00530284" w:rsidRDefault="007E1F2B" w:rsidP="00DA1CDE">
            <w:pPr>
              <w:spacing w:line="360" w:lineRule="auto"/>
              <w:rPr>
                <w:rFonts w:ascii="Calibri" w:hAnsi="Calibri"/>
                <w:lang w:val="zh-TW"/>
              </w:rPr>
            </w:pPr>
            <w:r w:rsidRPr="00530284">
              <w:rPr>
                <w:rFonts w:ascii="楷体" w:eastAsia="楷体" w:hAnsi="楷体" w:hint="eastAsia"/>
                <w:u w:val="single"/>
              </w:rPr>
              <w:t>或</w:t>
            </w:r>
            <w:r w:rsidRPr="00530284">
              <w:rPr>
                <w:rFonts w:ascii="楷体" w:eastAsia="楷体" w:hAnsi="楷体" w:hint="eastAsia"/>
              </w:rPr>
              <w:t xml:space="preserve"> 任何合理答案</w:t>
            </w:r>
            <w:r w:rsidRPr="00530284">
              <w:rPr>
                <w:rFonts w:ascii="楷体" w:hAnsi="楷体" w:hint="eastAsia"/>
              </w:rPr>
              <w:t>。</w:t>
            </w:r>
          </w:p>
          <w:p w14:paraId="62CBF925" w14:textId="77777777" w:rsidR="007E1F2B" w:rsidRPr="00530284" w:rsidRDefault="007E1F2B" w:rsidP="00DA1CDE">
            <w:pPr>
              <w:spacing w:line="360" w:lineRule="auto"/>
              <w:rPr>
                <w:szCs w:val="24"/>
              </w:rPr>
            </w:pPr>
            <w:r w:rsidRPr="00530284">
              <w:t>(</w:t>
            </w:r>
            <w:r w:rsidRPr="00530284">
              <w:rPr>
                <w:rFonts w:hint="eastAsia"/>
              </w:rPr>
              <w:t>三</w:t>
            </w:r>
            <w:r w:rsidRPr="00530284">
              <w:t xml:space="preserve">) </w:t>
            </w:r>
            <w:r w:rsidRPr="00530284">
              <w:rPr>
                <w:rFonts w:hint="eastAsia"/>
              </w:rPr>
              <w:t>組織、表達、協調、原創性︰</w:t>
            </w:r>
            <w:r w:rsidRPr="00530284">
              <w:t>4</w:t>
            </w:r>
            <w:r w:rsidRPr="00530284">
              <w:rPr>
                <w:rFonts w:hint="eastAsia"/>
              </w:rPr>
              <w:t>分</w:t>
            </w:r>
          </w:p>
        </w:tc>
      </w:tr>
    </w:tbl>
    <w:p w14:paraId="1D9458C0" w14:textId="49DC6A3D" w:rsidR="007E1F2B" w:rsidRPr="00530284" w:rsidRDefault="00E05F52" w:rsidP="007E1F2B">
      <w:pPr>
        <w:rPr>
          <w:rFonts w:asciiTheme="minorEastAsia" w:hAnsiTheme="minorEastAsia"/>
          <w:b/>
          <w:sz w:val="24"/>
        </w:rPr>
      </w:pPr>
      <w:r>
        <w:rPr>
          <w:rFonts w:asciiTheme="minorEastAsia" w:hAnsiTheme="minorEastAsia"/>
          <w:b/>
          <w:sz w:val="24"/>
        </w:rPr>
        <w:lastRenderedPageBreak/>
        <w:br w:type="page"/>
      </w:r>
      <w:r w:rsidR="007E1F2B" w:rsidRPr="00530284">
        <w:rPr>
          <w:rFonts w:asciiTheme="minorEastAsia" w:hAnsiTheme="minorEastAsia" w:hint="eastAsia"/>
          <w:b/>
          <w:sz w:val="24"/>
        </w:rPr>
        <w:lastRenderedPageBreak/>
        <w:t>附錄一</w:t>
      </w:r>
    </w:p>
    <w:tbl>
      <w:tblPr>
        <w:tblStyle w:val="a8"/>
        <w:tblpPr w:leftFromText="180" w:rightFromText="180" w:vertAnchor="text" w:horzAnchor="margin" w:tblpX="108" w:tblpY="46"/>
        <w:tblW w:w="8930" w:type="dxa"/>
        <w:tblLook w:val="04A0" w:firstRow="1" w:lastRow="0" w:firstColumn="1" w:lastColumn="0" w:noHBand="0" w:noVBand="1"/>
      </w:tblPr>
      <w:tblGrid>
        <w:gridCol w:w="8930"/>
      </w:tblGrid>
      <w:tr w:rsidR="007E1F2B" w:rsidRPr="00530284" w14:paraId="5830B7EF" w14:textId="77777777" w:rsidTr="00695452">
        <w:tc>
          <w:tcPr>
            <w:tcW w:w="9039" w:type="dxa"/>
          </w:tcPr>
          <w:p w14:paraId="0A4DD010" w14:textId="77777777" w:rsidR="007E1F2B" w:rsidRPr="00530284" w:rsidRDefault="007E1F2B" w:rsidP="00270C43">
            <w:pPr>
              <w:shd w:val="clear" w:color="auto" w:fill="FFFFFF"/>
              <w:jc w:val="center"/>
              <w:rPr>
                <w:rFonts w:ascii="標楷體" w:eastAsia="標楷體" w:hAnsi="標楷體"/>
                <w:color w:val="222222"/>
                <w:sz w:val="28"/>
                <w:szCs w:val="28"/>
              </w:rPr>
            </w:pPr>
            <w:r w:rsidRPr="00530284">
              <w:rPr>
                <w:rFonts w:ascii="標楷體" w:eastAsia="標楷體" w:hAnsi="標楷體" w:hint="eastAsia"/>
                <w:color w:val="222222"/>
                <w:sz w:val="28"/>
                <w:szCs w:val="28"/>
              </w:rPr>
              <w:t>深圳</w:t>
            </w:r>
            <w:r w:rsidRPr="00530284">
              <w:rPr>
                <w:rFonts w:ascii="標楷體" w:eastAsia="標楷體" w:hAnsi="標楷體"/>
                <w:color w:val="222222"/>
                <w:sz w:val="28"/>
                <w:szCs w:val="28"/>
              </w:rPr>
              <w:t>600元打臉針無王管</w:t>
            </w:r>
          </w:p>
          <w:p w14:paraId="66339CA0" w14:textId="52174CD6" w:rsidR="007E1F2B" w:rsidRPr="00530284" w:rsidRDefault="007E1F2B" w:rsidP="00270C43">
            <w:pPr>
              <w:shd w:val="clear" w:color="auto" w:fill="FFFFFF"/>
              <w:jc w:val="center"/>
              <w:rPr>
                <w:rFonts w:ascii="標楷體" w:eastAsia="標楷體" w:hAnsi="標楷體"/>
                <w:color w:val="222222"/>
                <w:szCs w:val="24"/>
              </w:rPr>
            </w:pPr>
            <w:r w:rsidRPr="00530284">
              <w:rPr>
                <w:rFonts w:ascii="標楷體" w:eastAsia="標楷體" w:hAnsi="標楷體" w:hint="eastAsia"/>
                <w:color w:val="222222"/>
                <w:sz w:val="28"/>
                <w:szCs w:val="28"/>
              </w:rPr>
              <w:t>稱醫生親臨注射</w:t>
            </w:r>
            <w:r w:rsidRPr="00530284">
              <w:rPr>
                <w:rFonts w:ascii="標楷體" w:eastAsia="標楷體" w:hAnsi="標楷體"/>
                <w:color w:val="222222"/>
                <w:sz w:val="28"/>
                <w:szCs w:val="28"/>
              </w:rPr>
              <w:t xml:space="preserve"> </w:t>
            </w:r>
            <w:r w:rsidRPr="00530284">
              <w:rPr>
                <w:rFonts w:ascii="標楷體" w:eastAsia="標楷體" w:hAnsi="標楷體" w:hint="eastAsia"/>
                <w:color w:val="222222"/>
                <w:sz w:val="28"/>
                <w:szCs w:val="28"/>
              </w:rPr>
              <w:t>醫院否認</w:t>
            </w:r>
          </w:p>
          <w:p w14:paraId="650C8369" w14:textId="37FEF76E" w:rsidR="007E1F2B" w:rsidRPr="00530284" w:rsidRDefault="00400F43" w:rsidP="00270C43">
            <w:pPr>
              <w:shd w:val="clear" w:color="auto" w:fill="FFFFFF"/>
              <w:jc w:val="right"/>
              <w:rPr>
                <w:rFonts w:ascii="標楷體" w:eastAsia="標楷體" w:hAnsi="標楷體"/>
              </w:rPr>
            </w:pPr>
            <w:r w:rsidRPr="00530284">
              <w:rPr>
                <w:rFonts w:ascii="標楷體" w:eastAsia="標楷體" w:hAnsi="標楷體" w:hint="eastAsia"/>
                <w:szCs w:val="24"/>
              </w:rPr>
              <w:t>輯錄自</w:t>
            </w:r>
            <w:r w:rsidR="007E1F2B" w:rsidRPr="00530284">
              <w:rPr>
                <w:rFonts w:ascii="標楷體" w:eastAsia="標楷體" w:hAnsi="標楷體" w:hint="eastAsia"/>
                <w:szCs w:val="24"/>
              </w:rPr>
              <w:t>14-06-2015</w:t>
            </w:r>
            <w:r w:rsidRPr="00530284">
              <w:rPr>
                <w:rFonts w:ascii="標楷體" w:eastAsia="標楷體" w:hAnsi="標楷體" w:hint="eastAsia"/>
                <w:szCs w:val="24"/>
              </w:rPr>
              <w:t>明報</w:t>
            </w:r>
          </w:p>
          <w:p w14:paraId="2C1A3274" w14:textId="0A28712A" w:rsidR="007E1F2B" w:rsidRPr="00530284" w:rsidRDefault="007E1F2B" w:rsidP="007C7904">
            <w:pPr>
              <w:shd w:val="clear" w:color="auto" w:fill="FFFFFF"/>
              <w:spacing w:before="240"/>
              <w:rPr>
                <w:rFonts w:ascii="標楷體" w:eastAsia="標楷體" w:hAnsi="標楷體"/>
                <w:color w:val="222222"/>
                <w:szCs w:val="24"/>
              </w:rPr>
            </w:pPr>
          </w:p>
          <w:p w14:paraId="040E67C8" w14:textId="1F9E66EF" w:rsidR="007E1F2B" w:rsidRPr="00530284" w:rsidRDefault="007E1F2B" w:rsidP="007C7904">
            <w:pPr>
              <w:shd w:val="clear" w:color="auto" w:fill="FFFFFF"/>
              <w:spacing w:before="240"/>
              <w:rPr>
                <w:rFonts w:ascii="標楷體" w:eastAsia="標楷體" w:hAnsi="標楷體"/>
                <w:color w:val="222222"/>
                <w:szCs w:val="24"/>
              </w:rPr>
            </w:pPr>
            <w:r w:rsidRPr="00530284">
              <w:rPr>
                <w:rFonts w:ascii="標楷體" w:eastAsia="標楷體" w:hAnsi="標楷體" w:hint="eastAsia"/>
                <w:color w:val="222222"/>
                <w:szCs w:val="24"/>
              </w:rPr>
              <w:t>記者上月到深圳東門商業區，隨處可見不少女推銷員拿着印有</w:t>
            </w:r>
            <w:r w:rsidR="00912EE7">
              <w:rPr>
                <w:rFonts w:ascii="標楷體" w:eastAsia="標楷體" w:hAnsi="標楷體" w:hint="eastAsia"/>
                <w:color w:val="222222"/>
                <w:szCs w:val="24"/>
              </w:rPr>
              <w:t>當紅女星</w:t>
            </w:r>
            <w:r w:rsidRPr="00530284">
              <w:rPr>
                <w:rFonts w:ascii="標楷體" w:eastAsia="標楷體" w:hAnsi="標楷體" w:hint="eastAsia"/>
                <w:color w:val="222222"/>
                <w:szCs w:val="24"/>
              </w:rPr>
              <w:t>臉孔的宣傳單張，慫恿途人到美容中心整容，「想做雙眼皮定鼻？手勢好好</w:t>
            </w:r>
            <w:r w:rsidRPr="00530284">
              <w:rPr>
                <w:rFonts w:ascii="新細明體" w:eastAsia="新細明體" w:hAnsi="新細明體" w:cs="新細明體" w:hint="eastAsia"/>
                <w:color w:val="222222"/>
                <w:szCs w:val="24"/>
              </w:rPr>
              <w:t>㗎</w:t>
            </w:r>
            <w:r w:rsidRPr="00530284">
              <w:rPr>
                <w:rFonts w:ascii="標楷體" w:eastAsia="標楷體" w:hAnsi="標楷體" w:cs="標楷體" w:hint="eastAsia"/>
                <w:color w:val="222222"/>
                <w:szCs w:val="24"/>
              </w:rPr>
              <w:t>」。推銷員落力宣傳，追着記者行出幾百米仍不放棄。</w:t>
            </w:r>
          </w:p>
          <w:p w14:paraId="37B01CC1" w14:textId="77777777" w:rsidR="007E1F2B" w:rsidRPr="00530284" w:rsidRDefault="007E1F2B" w:rsidP="007C7904">
            <w:pPr>
              <w:shd w:val="clear" w:color="auto" w:fill="FFFFFF"/>
              <w:spacing w:before="240"/>
              <w:rPr>
                <w:rFonts w:ascii="標楷體" w:eastAsia="標楷體" w:hAnsi="標楷體"/>
                <w:color w:val="222222"/>
                <w:szCs w:val="24"/>
              </w:rPr>
            </w:pPr>
            <w:r w:rsidRPr="00530284">
              <w:rPr>
                <w:rFonts w:ascii="標楷體" w:eastAsia="標楷體" w:hAnsi="標楷體" w:hint="eastAsia"/>
                <w:color w:val="222222"/>
                <w:szCs w:val="24"/>
              </w:rPr>
              <w:t>東門九龍城廣場外聚集的推銷員最多，接近20名，記者喬裝有興趣在下巴注射玻尿酸，跟隨一名推銷員到廣場內一間美容中心。該場所殘舊昏暗，大堂坐着幾名穿白袍的女職員，記者被帶到裏面一間更加陰暗、部分牆紙剝落、桌椅也發出霉味的小房間。一名女職員甫坐下便問記者﹕「你想打哪裏呢今天？」</w:t>
            </w:r>
          </w:p>
          <w:p w14:paraId="7A4BDB52" w14:textId="77777777" w:rsidR="007E1F2B" w:rsidRPr="00530284" w:rsidRDefault="007E1F2B" w:rsidP="007C7904">
            <w:pPr>
              <w:shd w:val="clear" w:color="auto" w:fill="FFFFFF"/>
              <w:spacing w:before="240"/>
              <w:rPr>
                <w:rFonts w:ascii="標楷體" w:eastAsia="標楷體" w:hAnsi="標楷體"/>
                <w:color w:val="222222"/>
                <w:szCs w:val="24"/>
              </w:rPr>
            </w:pPr>
            <w:r w:rsidRPr="00530284">
              <w:rPr>
                <w:rFonts w:ascii="標楷體" w:eastAsia="標楷體" w:hAnsi="標楷體" w:hint="eastAsia"/>
                <w:color w:val="222222"/>
                <w:szCs w:val="24"/>
              </w:rPr>
              <w:t>提風險不耐煩 美容院拒參觀</w:t>
            </w:r>
          </w:p>
          <w:p w14:paraId="4B29D65E" w14:textId="77777777" w:rsidR="007E1F2B" w:rsidRPr="00530284" w:rsidRDefault="007E1F2B" w:rsidP="007C7904">
            <w:pPr>
              <w:shd w:val="clear" w:color="auto" w:fill="FFFFFF"/>
              <w:spacing w:before="240"/>
              <w:rPr>
                <w:rFonts w:ascii="標楷體" w:eastAsia="標楷體" w:hAnsi="標楷體"/>
                <w:color w:val="222222"/>
                <w:szCs w:val="24"/>
              </w:rPr>
            </w:pPr>
            <w:r w:rsidRPr="00530284">
              <w:rPr>
                <w:rFonts w:ascii="標楷體" w:eastAsia="標楷體" w:hAnsi="標楷體" w:hint="eastAsia"/>
                <w:color w:val="222222"/>
                <w:szCs w:val="24"/>
              </w:rPr>
              <w:t>記者詢問玻尿酸有何選擇，職員說有國產亦有進口，進口的有台灣、韓國、瑞典產品，國產可維持約6個月，進口的可撐半年至一年。她多次游說記者「先打一針再看看」，記者表示擔心，再問她有否風險、副作用等，職員開始不耐煩﹕「你未打過，擔心我可以理解，但是來的人他們不是問這些，（直接說）我要打幾針，這裏幾針，這裏幾針，問可不可以，我說可以你打吧。」</w:t>
            </w:r>
          </w:p>
          <w:p w14:paraId="1F11BE79" w14:textId="70348370" w:rsidR="007E1F2B" w:rsidRPr="00530284" w:rsidRDefault="007E1F2B" w:rsidP="007C7904">
            <w:pPr>
              <w:shd w:val="clear" w:color="auto" w:fill="FFFFFF"/>
              <w:spacing w:before="240"/>
              <w:rPr>
                <w:rFonts w:ascii="標楷體" w:eastAsia="標楷體" w:hAnsi="標楷體"/>
                <w:color w:val="222222"/>
                <w:szCs w:val="24"/>
              </w:rPr>
            </w:pPr>
            <w:r w:rsidRPr="00530284">
              <w:rPr>
                <w:rFonts w:ascii="標楷體" w:eastAsia="標楷體" w:hAnsi="標楷體" w:hint="eastAsia"/>
                <w:color w:val="222222"/>
                <w:szCs w:val="24"/>
              </w:rPr>
              <w:t>她再嘗試說服記者整容是很普遍﹕「很多人都經常打，要打十幾針，豐太陽穴、鼻子、下巴、蘋果肌，整個臉都打，經常打……」記者問是不是要到醫院讓醫生打針，她說﹕「這裏可以了，剛好醫生來嘛。」記者問及牌照，她則說﹕「肯定有啦，我們跟</w:t>
            </w:r>
            <w:r w:rsidR="006D2403">
              <w:rPr>
                <w:rFonts w:ascii="標楷體" w:eastAsia="標楷體" w:hAnsi="標楷體" w:hint="eastAsia"/>
                <w:color w:val="222222"/>
                <w:szCs w:val="24"/>
              </w:rPr>
              <w:t>XX</w:t>
            </w:r>
            <w:r w:rsidRPr="00530284">
              <w:rPr>
                <w:rFonts w:ascii="標楷體" w:eastAsia="標楷體" w:hAnsi="標楷體" w:hint="eastAsia"/>
                <w:color w:val="222222"/>
                <w:szCs w:val="24"/>
              </w:rPr>
              <w:t>醫院合作嘛……我們不是亂打的。」記者要求看所用針具，她道﹕「你打的話可以拆給你看，都是一次性的，放心。」記者問能否參觀這美容中心？她斷然說﹕「不可以，如果你打就可參觀。」記者說還是希望到醫院看看再考慮，她仍盡最後努力﹕「哈，你為什麼那麼緊張呢？你今天擔心，去醫院還是會擔心的……不如你先打一支吧。」</w:t>
            </w:r>
          </w:p>
          <w:p w14:paraId="06C4F822" w14:textId="29A34F42" w:rsidR="007E1F2B" w:rsidRPr="00530284" w:rsidRDefault="007E1F2B" w:rsidP="007C7904">
            <w:pPr>
              <w:shd w:val="clear" w:color="auto" w:fill="FFFFFF"/>
              <w:spacing w:before="240"/>
              <w:rPr>
                <w:rFonts w:ascii="標楷體" w:eastAsia="標楷體" w:hAnsi="標楷體"/>
                <w:color w:val="222222"/>
                <w:szCs w:val="24"/>
              </w:rPr>
            </w:pPr>
            <w:r w:rsidRPr="00530284">
              <w:rPr>
                <w:rFonts w:ascii="標楷體" w:eastAsia="標楷體" w:hAnsi="標楷體" w:hint="eastAsia"/>
                <w:color w:val="222222"/>
                <w:szCs w:val="24"/>
              </w:rPr>
              <w:t>記者後來以顧客身分到</w:t>
            </w:r>
            <w:r w:rsidR="006D2403">
              <w:rPr>
                <w:rFonts w:ascii="標楷體" w:eastAsia="標楷體" w:hAnsi="標楷體" w:hint="eastAsia"/>
                <w:color w:val="222222"/>
                <w:szCs w:val="24"/>
              </w:rPr>
              <w:t>XX</w:t>
            </w:r>
            <w:r w:rsidRPr="00530284">
              <w:rPr>
                <w:rFonts w:ascii="標楷體" w:eastAsia="標楷體" w:hAnsi="標楷體" w:hint="eastAsia"/>
                <w:color w:val="222222"/>
                <w:szCs w:val="24"/>
              </w:rPr>
              <w:t>醫院美容門診部查詢，職員承認該美容中心有介紹顧客到臨整容，但否認派醫生到該中心替顧客打針，對這說法說不知情。原先在街頭向記者推銷的女士，見記者不光顧，連追數條街盡力游說，「如果嫌貴，我介紹你打800元一支，都係醫生過去打，一樣</w:t>
            </w:r>
            <w:r w:rsidRPr="00530284">
              <w:rPr>
                <w:rFonts w:ascii="新細明體" w:eastAsia="新細明體" w:hAnsi="新細明體" w:cs="新細明體" w:hint="eastAsia"/>
                <w:color w:val="222222"/>
                <w:szCs w:val="24"/>
              </w:rPr>
              <w:t>㗎</w:t>
            </w:r>
            <w:r w:rsidRPr="00530284">
              <w:rPr>
                <w:rFonts w:ascii="標楷體" w:eastAsia="標楷體" w:hAnsi="標楷體" w:hint="eastAsia"/>
                <w:color w:val="222222"/>
                <w:szCs w:val="24"/>
              </w:rPr>
              <w:t xml:space="preserve"> ，好嘛靚女，幫襯打一支啦」。後來她再以600元一針推銷，記者問這麼便宜是否安全？她說﹕「梗係安全</w:t>
            </w:r>
            <w:r w:rsidRPr="00530284">
              <w:rPr>
                <w:rFonts w:ascii="新細明體" w:eastAsia="新細明體" w:hAnsi="新細明體" w:cs="新細明體" w:hint="eastAsia"/>
                <w:color w:val="222222"/>
                <w:szCs w:val="24"/>
              </w:rPr>
              <w:t>㗎</w:t>
            </w:r>
            <w:r w:rsidRPr="00530284">
              <w:rPr>
                <w:rFonts w:ascii="標楷體" w:eastAsia="標楷體" w:hAnsi="標楷體" w:cs="標楷體" w:hint="eastAsia"/>
                <w:color w:val="222222"/>
                <w:szCs w:val="24"/>
              </w:rPr>
              <w:t>，好多人都打啦。」</w:t>
            </w:r>
          </w:p>
          <w:p w14:paraId="4D6FF177" w14:textId="77777777" w:rsidR="007E1F2B" w:rsidRPr="00530284" w:rsidRDefault="007E1F2B" w:rsidP="007C7904">
            <w:pPr>
              <w:shd w:val="clear" w:color="auto" w:fill="FFFFFF"/>
              <w:spacing w:before="240"/>
              <w:rPr>
                <w:rFonts w:ascii="標楷體" w:eastAsia="標楷體" w:hAnsi="標楷體"/>
                <w:color w:val="222222"/>
                <w:szCs w:val="24"/>
              </w:rPr>
            </w:pPr>
            <w:r w:rsidRPr="00530284">
              <w:rPr>
                <w:rFonts w:ascii="標楷體" w:eastAsia="標楷體" w:hAnsi="標楷體" w:hint="eastAsia"/>
                <w:color w:val="222222"/>
                <w:szCs w:val="24"/>
              </w:rPr>
              <w:t>本報向國家食品藥品監督管理局查詢，近年有沒有再發現違法採用奧美定作人體注射，以及當局如何監管懷疑不良銷售行為等，該局回覆稱，近年未收到涉及奧美定的事件報告，但無回應違法行醫、不良銷售等情况，只重申如醫療或美容機構違法</w:t>
            </w:r>
            <w:r w:rsidRPr="00530284">
              <w:rPr>
                <w:rFonts w:ascii="標楷體" w:eastAsia="標楷體" w:hAnsi="標楷體" w:hint="eastAsia"/>
                <w:color w:val="222222"/>
                <w:szCs w:val="24"/>
              </w:rPr>
              <w:lastRenderedPageBreak/>
              <w:t>使用奧美定作人體注射，藥監局會根據《醫療器械監督管理條例》處罰，並移送公安機關追究刑事責任，嚴重者會被責令停產停業，並被吊銷醫療器械註冊證。</w:t>
            </w:r>
          </w:p>
          <w:p w14:paraId="5A8F3626" w14:textId="77777777" w:rsidR="007E1F2B" w:rsidRPr="00530284" w:rsidRDefault="007E1F2B" w:rsidP="007C7904">
            <w:pPr>
              <w:shd w:val="clear" w:color="auto" w:fill="FFFFFF"/>
              <w:spacing w:before="240"/>
              <w:rPr>
                <w:rFonts w:ascii="標楷體" w:eastAsia="標楷體" w:hAnsi="標楷體"/>
                <w:color w:val="222222"/>
                <w:szCs w:val="24"/>
              </w:rPr>
            </w:pPr>
            <w:r w:rsidRPr="00530284">
              <w:rPr>
                <w:rFonts w:ascii="標楷體" w:eastAsia="標楷體" w:hAnsi="標楷體" w:hint="eastAsia"/>
                <w:color w:val="222222"/>
                <w:szCs w:val="24"/>
              </w:rPr>
              <w:t>深醫生：奧美定未絕 遲早再爆煲</w:t>
            </w:r>
          </w:p>
          <w:p w14:paraId="431D3A6E" w14:textId="02F53709" w:rsidR="007E1F2B" w:rsidRPr="00530284" w:rsidRDefault="007E1F2B" w:rsidP="007C7904">
            <w:pPr>
              <w:shd w:val="clear" w:color="auto" w:fill="FFFFFF"/>
              <w:spacing w:before="240"/>
              <w:rPr>
                <w:rFonts w:ascii="標楷體" w:eastAsia="標楷體" w:hAnsi="標楷體"/>
                <w:color w:val="222222"/>
              </w:rPr>
            </w:pPr>
            <w:r w:rsidRPr="00530284">
              <w:rPr>
                <w:rFonts w:ascii="標楷體" w:eastAsia="標楷體" w:hAnsi="標楷體" w:hint="eastAsia"/>
                <w:color w:val="222222"/>
                <w:szCs w:val="24"/>
              </w:rPr>
              <w:t>深圳</w:t>
            </w:r>
            <w:r w:rsidR="006D2403">
              <w:rPr>
                <w:rFonts w:ascii="標楷體" w:eastAsia="標楷體" w:hAnsi="標楷體" w:hint="eastAsia"/>
                <w:color w:val="222222"/>
                <w:szCs w:val="24"/>
              </w:rPr>
              <w:t>一所</w:t>
            </w:r>
            <w:r w:rsidRPr="00530284">
              <w:rPr>
                <w:rFonts w:ascii="標楷體" w:eastAsia="標楷體" w:hAnsi="標楷體" w:hint="eastAsia"/>
                <w:color w:val="222222"/>
                <w:szCs w:val="24"/>
              </w:rPr>
              <w:t>醫療美容醫院</w:t>
            </w:r>
            <w:r w:rsidR="006D2403" w:rsidRPr="00530284">
              <w:rPr>
                <w:rFonts w:ascii="標楷體" w:eastAsia="標楷體" w:hAnsi="標楷體" w:hint="eastAsia"/>
                <w:color w:val="222222"/>
                <w:szCs w:val="24"/>
              </w:rPr>
              <w:t>李</w:t>
            </w:r>
            <w:r w:rsidRPr="00530284">
              <w:rPr>
                <w:rFonts w:ascii="標楷體" w:eastAsia="標楷體" w:hAnsi="標楷體" w:hint="eastAsia"/>
                <w:color w:val="222222"/>
                <w:szCs w:val="24"/>
              </w:rPr>
              <w:t>醫生說，國內註冊醫生必須在指定醫院內行醫，在外面「跑私單」屬違法。她的美容醫院不時接到女士求診，指曾用幾百元整容，但兩三天後卻打回原形，亦有些鼻歪或結成硬塊，「我們知道行內有些人用生理鹽水溝玻尿酸幫人打，更有無良商人還用奧美定扮玻尿酸」。她批評行內無良分子太多，當局難以杜絕，擔心長此下去整容行業會再爆大問題，呼籲欲整容的市民小心選擇。</w:t>
            </w:r>
          </w:p>
          <w:p w14:paraId="535753A5" w14:textId="77777777" w:rsidR="007E1F2B" w:rsidRPr="00530284" w:rsidRDefault="007E1F2B" w:rsidP="007C7904">
            <w:pPr>
              <w:rPr>
                <w:rFonts w:ascii="微軟正黑體" w:eastAsia="微軟正黑體" w:hAnsi="微軟正黑體"/>
                <w:color w:val="222222"/>
                <w:szCs w:val="24"/>
              </w:rPr>
            </w:pPr>
          </w:p>
        </w:tc>
      </w:tr>
    </w:tbl>
    <w:p w14:paraId="600D213E" w14:textId="77777777" w:rsidR="007E1F2B" w:rsidRPr="00530284" w:rsidRDefault="007E1F2B" w:rsidP="007E1F2B">
      <w:pPr>
        <w:jc w:val="right"/>
        <w:rPr>
          <w:rFonts w:eastAsia="新細明體"/>
          <w:sz w:val="24"/>
          <w:lang w:eastAsia="zh-HK"/>
        </w:rPr>
      </w:pPr>
    </w:p>
    <w:p w14:paraId="72C1240F" w14:textId="77777777" w:rsidR="007E1F2B" w:rsidRPr="00530284" w:rsidRDefault="007E1F2B" w:rsidP="007E1F2B">
      <w:pPr>
        <w:spacing w:line="276" w:lineRule="auto"/>
        <w:rPr>
          <w:sz w:val="24"/>
          <w:szCs w:val="24"/>
        </w:rPr>
      </w:pPr>
      <w:r w:rsidRPr="00530284">
        <w:rPr>
          <w:rFonts w:ascii="微軟正黑體" w:eastAsia="微軟正黑體" w:hAnsi="微軟正黑體"/>
          <w:color w:val="222222"/>
          <w:sz w:val="24"/>
        </w:rPr>
        <w:br w:type="page"/>
      </w:r>
    </w:p>
    <w:p w14:paraId="769139CC" w14:textId="77777777" w:rsidR="007E1F2B" w:rsidRPr="00530284" w:rsidRDefault="007E1F2B" w:rsidP="007E1F2B">
      <w:pPr>
        <w:spacing w:line="276" w:lineRule="auto"/>
        <w:rPr>
          <w:rFonts w:asciiTheme="minorEastAsia" w:hAnsiTheme="minorEastAsia"/>
          <w:b/>
          <w:sz w:val="24"/>
          <w:szCs w:val="24"/>
        </w:rPr>
      </w:pPr>
      <w:r w:rsidRPr="00530284">
        <w:rPr>
          <w:rFonts w:asciiTheme="minorEastAsia" w:hAnsiTheme="minorEastAsia" w:hint="eastAsia"/>
          <w:b/>
          <w:color w:val="222222"/>
          <w:sz w:val="24"/>
        </w:rPr>
        <w:lastRenderedPageBreak/>
        <w:t>附錄二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4844"/>
      </w:tblGrid>
      <w:tr w:rsidR="007E1F2B" w:rsidRPr="00530284" w14:paraId="61BAF38F" w14:textId="77777777" w:rsidTr="00F655B8">
        <w:tc>
          <w:tcPr>
            <w:tcW w:w="4172" w:type="dxa"/>
            <w:shd w:val="clear" w:color="auto" w:fill="auto"/>
          </w:tcPr>
          <w:p w14:paraId="3C634C1C" w14:textId="77777777" w:rsidR="007E1F2B" w:rsidRPr="00530284" w:rsidRDefault="007E1F2B" w:rsidP="007C7904">
            <w:pPr>
              <w:rPr>
                <w:rFonts w:ascii="新細明體" w:eastAsia="新細明體" w:hAnsi="新細明體"/>
                <w:sz w:val="24"/>
                <w:szCs w:val="24"/>
              </w:rPr>
            </w:pPr>
            <w:r w:rsidRPr="00530284">
              <w:rPr>
                <w:rFonts w:ascii="新細明體" w:eastAsia="新細明體" w:hAnsi="新細明體" w:hint="eastAsia"/>
                <w:sz w:val="24"/>
                <w:szCs w:val="24"/>
              </w:rPr>
              <w:t>經濟及商業倫理理論</w:t>
            </w:r>
          </w:p>
        </w:tc>
        <w:tc>
          <w:tcPr>
            <w:tcW w:w="4844" w:type="dxa"/>
            <w:shd w:val="clear" w:color="auto" w:fill="auto"/>
          </w:tcPr>
          <w:p w14:paraId="486B9188" w14:textId="77777777" w:rsidR="007E1F2B" w:rsidRPr="00530284" w:rsidRDefault="007E1F2B" w:rsidP="007C7904">
            <w:pPr>
              <w:rPr>
                <w:rFonts w:ascii="新細明體" w:eastAsia="新細明體" w:hAnsi="新細明體"/>
                <w:sz w:val="24"/>
                <w:szCs w:val="24"/>
              </w:rPr>
            </w:pPr>
            <w:r w:rsidRPr="00530284">
              <w:rPr>
                <w:rFonts w:eastAsia="新細明體" w:hint="eastAsia"/>
                <w:sz w:val="24"/>
                <w:szCs w:val="24"/>
              </w:rPr>
              <w:t>報道中的美容公司的行為是否合乎道德：</w:t>
            </w:r>
          </w:p>
        </w:tc>
      </w:tr>
      <w:tr w:rsidR="007E1F2B" w:rsidRPr="00530284" w14:paraId="37E1BF3A" w14:textId="77777777" w:rsidTr="00F655B8">
        <w:trPr>
          <w:trHeight w:val="4215"/>
        </w:trPr>
        <w:tc>
          <w:tcPr>
            <w:tcW w:w="4172" w:type="dxa"/>
            <w:shd w:val="clear" w:color="auto" w:fill="auto"/>
          </w:tcPr>
          <w:p w14:paraId="5C1E9707" w14:textId="77777777" w:rsidR="007E1F2B" w:rsidRPr="00530284" w:rsidRDefault="007E1F2B" w:rsidP="007C7904">
            <w:pPr>
              <w:shd w:val="clear" w:color="auto" w:fill="FFFFFF"/>
              <w:spacing w:before="240" w:line="240" w:lineRule="auto"/>
              <w:rPr>
                <w:sz w:val="24"/>
                <w:szCs w:val="24"/>
              </w:rPr>
            </w:pPr>
            <w:r w:rsidRPr="00530284">
              <w:rPr>
                <w:rFonts w:ascii="新細明體" w:eastAsia="新細明體" w:hAnsi="新細明體"/>
                <w:sz w:val="24"/>
                <w:szCs w:val="24"/>
              </w:rPr>
              <w:t xml:space="preserve">a. </w:t>
            </w:r>
            <w:r w:rsidRPr="00530284">
              <w:rPr>
                <w:rFonts w:hint="eastAsia"/>
                <w:sz w:val="24"/>
                <w:szCs w:val="24"/>
              </w:rPr>
              <w:t>社會契約論</w:t>
            </w:r>
            <w:r w:rsidRPr="00530284">
              <w:rPr>
                <w:sz w:val="24"/>
                <w:szCs w:val="24"/>
              </w:rPr>
              <w:t xml:space="preserve"> </w:t>
            </w:r>
          </w:p>
          <w:p w14:paraId="1C94DED5" w14:textId="77777777" w:rsidR="007E1F2B" w:rsidRPr="00530284" w:rsidRDefault="007E1F2B" w:rsidP="007C7904">
            <w:pPr>
              <w:shd w:val="clear" w:color="auto" w:fill="FFFFFF"/>
              <w:spacing w:before="240" w:line="240" w:lineRule="auto"/>
              <w:rPr>
                <w:rFonts w:ascii="新細明體" w:eastAsia="新細明體" w:hAnsi="新細明體"/>
                <w:sz w:val="24"/>
                <w:szCs w:val="24"/>
              </w:rPr>
            </w:pPr>
            <w:r w:rsidRPr="00530284">
              <w:rPr>
                <w:rFonts w:hint="eastAsia"/>
                <w:sz w:val="24"/>
                <w:szCs w:val="24"/>
              </w:rPr>
              <w:t>社會契約論認為個別公民</w:t>
            </w:r>
            <w:r w:rsidRPr="00530284">
              <w:rPr>
                <w:sz w:val="24"/>
                <w:szCs w:val="24"/>
              </w:rPr>
              <w:t>(Citizen)</w:t>
            </w:r>
            <w:r w:rsidRPr="00530284">
              <w:rPr>
                <w:rFonts w:hint="eastAsia"/>
                <w:sz w:val="24"/>
                <w:szCs w:val="24"/>
              </w:rPr>
              <w:t>的權利應該受到群體的保護。同樣地，個別公民都有責任保護他人的權利。</w:t>
            </w:r>
            <w:r w:rsidRPr="00530284">
              <w:rPr>
                <w:sz w:val="24"/>
                <w:szCs w:val="24"/>
              </w:rPr>
              <w:t xml:space="preserve"> </w:t>
            </w:r>
            <w:r w:rsidRPr="00530284">
              <w:rPr>
                <w:rFonts w:hint="eastAsia"/>
                <w:sz w:val="24"/>
                <w:szCs w:val="24"/>
              </w:rPr>
              <w:t>商業機構也可視為是一個企業公民</w:t>
            </w:r>
            <w:r w:rsidRPr="00530284">
              <w:rPr>
                <w:sz w:val="24"/>
                <w:szCs w:val="24"/>
              </w:rPr>
              <w:t>(Corporate citizen)</w:t>
            </w:r>
            <w:r w:rsidRPr="00530284">
              <w:rPr>
                <w:rFonts w:hint="eastAsia"/>
                <w:sz w:val="24"/>
                <w:szCs w:val="24"/>
              </w:rPr>
              <w:t>，也是社會契約簽訂者之一。為了得到社會的支援，例如法律保障、運輸基建、人才培訓、設施供應等，企業公民同樣需要</w:t>
            </w:r>
            <w:r w:rsidRPr="00530284">
              <w:rPr>
                <w:rFonts w:ascii="新細明體" w:eastAsia="新細明體" w:hAnsi="新細明體" w:hint="eastAsia"/>
                <w:sz w:val="24"/>
                <w:szCs w:val="24"/>
              </w:rPr>
              <w:t>接受</w:t>
            </w:r>
            <w:r w:rsidRPr="00530284">
              <w:rPr>
                <w:rFonts w:hint="eastAsia"/>
                <w:sz w:val="24"/>
                <w:szCs w:val="24"/>
              </w:rPr>
              <w:t>一些</w:t>
            </w:r>
            <w:r w:rsidRPr="00530284">
              <w:rPr>
                <w:rFonts w:ascii="新細明體" w:eastAsia="新細明體" w:hAnsi="新細明體" w:hint="eastAsia"/>
                <w:sz w:val="24"/>
                <w:szCs w:val="24"/>
              </w:rPr>
              <w:t>限制</w:t>
            </w:r>
            <w:r w:rsidRPr="00530284">
              <w:rPr>
                <w:rFonts w:hint="eastAsia"/>
                <w:sz w:val="24"/>
                <w:szCs w:val="24"/>
              </w:rPr>
              <w:t>，為整個社會的福祉負上責任。</w:t>
            </w:r>
          </w:p>
        </w:tc>
        <w:tc>
          <w:tcPr>
            <w:tcW w:w="4844" w:type="dxa"/>
            <w:shd w:val="clear" w:color="auto" w:fill="auto"/>
          </w:tcPr>
          <w:p w14:paraId="16354B74" w14:textId="77777777" w:rsidR="007E1F2B" w:rsidRPr="00530284" w:rsidRDefault="007E1F2B" w:rsidP="007C7904">
            <w:pPr>
              <w:spacing w:before="240"/>
              <w:jc w:val="center"/>
              <w:rPr>
                <w:rFonts w:ascii="新細明體" w:eastAsia="新細明體" w:hAnsi="新細明體"/>
                <w:sz w:val="24"/>
                <w:szCs w:val="24"/>
              </w:rPr>
            </w:pPr>
            <w:r w:rsidRPr="00530284">
              <w:rPr>
                <w:rFonts w:ascii="新細明體" w:eastAsia="新細明體" w:hAnsi="新細明體" w:hint="eastAsia"/>
                <w:sz w:val="24"/>
                <w:szCs w:val="24"/>
                <w:bdr w:val="single" w:sz="4" w:space="0" w:color="auto"/>
              </w:rPr>
              <w:t>道德</w:t>
            </w:r>
            <w:r w:rsidRPr="00530284">
              <w:rPr>
                <w:rFonts w:ascii="新細明體" w:eastAsia="新細明體" w:hAnsi="新細明體"/>
                <w:sz w:val="24"/>
                <w:szCs w:val="24"/>
                <w:bdr w:val="single" w:sz="4" w:space="0" w:color="auto"/>
              </w:rPr>
              <w:t xml:space="preserve"> /  </w:t>
            </w:r>
            <w:r w:rsidRPr="00530284">
              <w:rPr>
                <w:rFonts w:ascii="新細明體" w:eastAsia="新細明體" w:hAnsi="新細明體" w:hint="eastAsia"/>
                <w:sz w:val="24"/>
                <w:szCs w:val="24"/>
                <w:bdr w:val="single" w:sz="4" w:space="0" w:color="auto"/>
              </w:rPr>
              <w:t>不道德</w:t>
            </w:r>
          </w:p>
          <w:p w14:paraId="159C4BDA" w14:textId="77777777" w:rsidR="007E1F2B" w:rsidRPr="00530284" w:rsidRDefault="007E1F2B" w:rsidP="007C7904">
            <w:pPr>
              <w:spacing w:before="240"/>
              <w:rPr>
                <w:rFonts w:ascii="新細明體" w:eastAsia="新細明體" w:hAnsi="新細明體"/>
                <w:sz w:val="24"/>
                <w:szCs w:val="24"/>
              </w:rPr>
            </w:pPr>
            <w:r w:rsidRPr="00530284">
              <w:rPr>
                <w:rFonts w:ascii="新細明體" w:eastAsia="新細明體" w:hAnsi="新細明體" w:hint="eastAsia"/>
                <w:sz w:val="24"/>
                <w:szCs w:val="24"/>
              </w:rPr>
              <w:t>相關理論要點</w:t>
            </w:r>
            <w:r w:rsidRPr="00530284">
              <w:rPr>
                <w:rFonts w:eastAsia="新細明體" w:hint="eastAsia"/>
                <w:sz w:val="24"/>
                <w:szCs w:val="24"/>
              </w:rPr>
              <w:t>：</w:t>
            </w:r>
          </w:p>
          <w:p w14:paraId="2816B234" w14:textId="77777777" w:rsidR="007E1F2B" w:rsidRPr="00530284" w:rsidRDefault="007E1F2B" w:rsidP="007C7904">
            <w:pPr>
              <w:spacing w:before="240"/>
              <w:rPr>
                <w:rFonts w:ascii="新細明體" w:eastAsia="新細明體" w:hAnsi="新細明體"/>
                <w:sz w:val="24"/>
                <w:szCs w:val="24"/>
              </w:rPr>
            </w:pPr>
          </w:p>
          <w:p w14:paraId="09BF3DB9" w14:textId="77777777" w:rsidR="007E1F2B" w:rsidRPr="00530284" w:rsidRDefault="007E1F2B" w:rsidP="007C7904">
            <w:pPr>
              <w:spacing w:before="240"/>
              <w:rPr>
                <w:rFonts w:ascii="新細明體" w:eastAsia="新細明體" w:hAnsi="新細明體"/>
                <w:sz w:val="24"/>
                <w:szCs w:val="24"/>
              </w:rPr>
            </w:pPr>
            <w:r w:rsidRPr="00530284">
              <w:rPr>
                <w:rFonts w:ascii="新細明體" w:eastAsia="新細明體" w:hAnsi="新細明體" w:hint="eastAsia"/>
                <w:sz w:val="24"/>
                <w:szCs w:val="24"/>
              </w:rPr>
              <w:t>個案</w:t>
            </w:r>
            <w:r w:rsidRPr="00530284">
              <w:rPr>
                <w:rFonts w:eastAsia="新細明體" w:hint="eastAsia"/>
                <w:sz w:val="24"/>
                <w:szCs w:val="24"/>
              </w:rPr>
              <w:t>：</w:t>
            </w:r>
          </w:p>
          <w:p w14:paraId="08AFAAF7" w14:textId="77777777" w:rsidR="007E1F2B" w:rsidRPr="00530284" w:rsidRDefault="007E1F2B" w:rsidP="007C7904">
            <w:pPr>
              <w:spacing w:before="240"/>
              <w:rPr>
                <w:rFonts w:ascii="新細明體" w:eastAsia="新細明體" w:hAnsi="新細明體"/>
                <w:sz w:val="24"/>
                <w:szCs w:val="24"/>
              </w:rPr>
            </w:pPr>
          </w:p>
          <w:p w14:paraId="563E8784" w14:textId="77777777" w:rsidR="007E1F2B" w:rsidRPr="00530284" w:rsidRDefault="007E1F2B" w:rsidP="007C7904">
            <w:pPr>
              <w:spacing w:before="240"/>
              <w:rPr>
                <w:rFonts w:ascii="新細明體" w:eastAsia="新細明體" w:hAnsi="新細明體"/>
                <w:sz w:val="24"/>
                <w:szCs w:val="24"/>
              </w:rPr>
            </w:pPr>
            <w:r w:rsidRPr="00530284">
              <w:rPr>
                <w:rFonts w:ascii="新細明體" w:eastAsia="新細明體" w:hAnsi="新細明體" w:hint="eastAsia"/>
                <w:sz w:val="24"/>
                <w:szCs w:val="24"/>
              </w:rPr>
              <w:t>結論</w:t>
            </w:r>
            <w:r w:rsidRPr="00530284">
              <w:rPr>
                <w:rFonts w:eastAsia="新細明體" w:hint="eastAsia"/>
                <w:sz w:val="24"/>
                <w:szCs w:val="24"/>
              </w:rPr>
              <w:t>：</w:t>
            </w:r>
          </w:p>
        </w:tc>
      </w:tr>
      <w:tr w:rsidR="007E1F2B" w:rsidRPr="00530284" w14:paraId="2317B8C0" w14:textId="77777777" w:rsidTr="00F655B8">
        <w:trPr>
          <w:trHeight w:val="4246"/>
        </w:trPr>
        <w:tc>
          <w:tcPr>
            <w:tcW w:w="4172" w:type="dxa"/>
            <w:shd w:val="clear" w:color="auto" w:fill="auto"/>
          </w:tcPr>
          <w:p w14:paraId="6A71D99A" w14:textId="77777777" w:rsidR="007E1F2B" w:rsidRPr="00530284" w:rsidRDefault="007E1F2B" w:rsidP="007C7904">
            <w:pPr>
              <w:shd w:val="clear" w:color="auto" w:fill="FFFFFF"/>
              <w:spacing w:before="240" w:line="240" w:lineRule="auto"/>
              <w:rPr>
                <w:sz w:val="24"/>
                <w:szCs w:val="24"/>
              </w:rPr>
            </w:pPr>
            <w:r w:rsidRPr="00530284">
              <w:rPr>
                <w:sz w:val="24"/>
                <w:szCs w:val="24"/>
              </w:rPr>
              <w:t xml:space="preserve">b. </w:t>
            </w:r>
            <w:r w:rsidRPr="00530284">
              <w:rPr>
                <w:rFonts w:hint="eastAsia"/>
                <w:sz w:val="24"/>
                <w:szCs w:val="24"/>
              </w:rPr>
              <w:t>公義論</w:t>
            </w:r>
            <w:r w:rsidRPr="00530284">
              <w:rPr>
                <w:sz w:val="24"/>
                <w:szCs w:val="24"/>
              </w:rPr>
              <w:t xml:space="preserve"> </w:t>
            </w:r>
          </w:p>
          <w:p w14:paraId="2CB5D85D" w14:textId="77777777" w:rsidR="007E1F2B" w:rsidRPr="00530284" w:rsidRDefault="007E1F2B" w:rsidP="007C7904">
            <w:pPr>
              <w:shd w:val="clear" w:color="auto" w:fill="FFFFFF"/>
              <w:spacing w:before="240" w:line="240" w:lineRule="auto"/>
              <w:rPr>
                <w:rFonts w:ascii="新細明體" w:eastAsia="新細明體" w:hAnsi="新細明體"/>
                <w:sz w:val="24"/>
                <w:szCs w:val="24"/>
              </w:rPr>
            </w:pPr>
            <w:r w:rsidRPr="00530284">
              <w:rPr>
                <w:rFonts w:hint="eastAsia"/>
                <w:sz w:val="24"/>
                <w:szCs w:val="24"/>
              </w:rPr>
              <w:t>公義論以公義作為標準，界定社會各成員的權利與義務。公義論認為公平就是公義。所有人的權利都應該受到保護，各人亦有責任保護他人的權利。自由權的範圍廣泛，包括投票權、言論自由、私有產權、不被無理逮捕權、安全權等。保護弱者可以解決社會上不公平的情況，讓較有能力的企業承擔較多的責任，例如在處理污染上要求大企業付出較多資源。</w:t>
            </w:r>
          </w:p>
        </w:tc>
        <w:tc>
          <w:tcPr>
            <w:tcW w:w="4844" w:type="dxa"/>
            <w:shd w:val="clear" w:color="auto" w:fill="auto"/>
          </w:tcPr>
          <w:p w14:paraId="573A4572" w14:textId="77777777" w:rsidR="007E1F2B" w:rsidRPr="00530284" w:rsidRDefault="007E1F2B" w:rsidP="007C7904">
            <w:pPr>
              <w:spacing w:before="240"/>
              <w:jc w:val="center"/>
              <w:rPr>
                <w:rFonts w:ascii="新細明體" w:eastAsia="新細明體" w:hAnsi="新細明體"/>
                <w:sz w:val="24"/>
                <w:szCs w:val="24"/>
                <w:bdr w:val="single" w:sz="4" w:space="0" w:color="auto"/>
              </w:rPr>
            </w:pPr>
            <w:r w:rsidRPr="00530284">
              <w:rPr>
                <w:rFonts w:ascii="新細明體" w:eastAsia="新細明體" w:hAnsi="新細明體" w:hint="eastAsia"/>
                <w:sz w:val="24"/>
                <w:szCs w:val="24"/>
                <w:bdr w:val="single" w:sz="4" w:space="0" w:color="auto"/>
              </w:rPr>
              <w:t>道德</w:t>
            </w:r>
            <w:r w:rsidRPr="00530284">
              <w:rPr>
                <w:rFonts w:ascii="新細明體" w:eastAsia="新細明體" w:hAnsi="新細明體"/>
                <w:sz w:val="24"/>
                <w:szCs w:val="24"/>
                <w:bdr w:val="single" w:sz="4" w:space="0" w:color="auto"/>
              </w:rPr>
              <w:t xml:space="preserve"> /  </w:t>
            </w:r>
            <w:r w:rsidRPr="00530284">
              <w:rPr>
                <w:rFonts w:ascii="新細明體" w:eastAsia="新細明體" w:hAnsi="新細明體" w:hint="eastAsia"/>
                <w:sz w:val="24"/>
                <w:szCs w:val="24"/>
                <w:bdr w:val="single" w:sz="4" w:space="0" w:color="auto"/>
              </w:rPr>
              <w:t>不道德</w:t>
            </w:r>
          </w:p>
          <w:p w14:paraId="71870233" w14:textId="77777777" w:rsidR="007E1F2B" w:rsidRPr="00530284" w:rsidRDefault="007E1F2B" w:rsidP="007C7904">
            <w:pPr>
              <w:spacing w:before="240"/>
              <w:rPr>
                <w:rFonts w:ascii="新細明體" w:eastAsia="新細明體" w:hAnsi="新細明體"/>
                <w:sz w:val="24"/>
                <w:szCs w:val="24"/>
              </w:rPr>
            </w:pPr>
            <w:r w:rsidRPr="00530284">
              <w:rPr>
                <w:rFonts w:ascii="新細明體" w:eastAsia="新細明體" w:hAnsi="新細明體" w:hint="eastAsia"/>
                <w:sz w:val="24"/>
                <w:szCs w:val="24"/>
              </w:rPr>
              <w:t>相關理論要點</w:t>
            </w:r>
            <w:r w:rsidRPr="00530284">
              <w:rPr>
                <w:rFonts w:eastAsia="新細明體" w:hint="eastAsia"/>
                <w:sz w:val="24"/>
                <w:szCs w:val="24"/>
              </w:rPr>
              <w:t>：</w:t>
            </w:r>
          </w:p>
          <w:p w14:paraId="636C4BEC" w14:textId="77777777" w:rsidR="007E1F2B" w:rsidRPr="00530284" w:rsidRDefault="007E1F2B" w:rsidP="007C7904">
            <w:pPr>
              <w:spacing w:before="240"/>
              <w:rPr>
                <w:rFonts w:ascii="新細明體" w:eastAsia="新細明體" w:hAnsi="新細明體"/>
                <w:sz w:val="24"/>
                <w:szCs w:val="24"/>
              </w:rPr>
            </w:pPr>
          </w:p>
          <w:p w14:paraId="4CA97E11" w14:textId="77777777" w:rsidR="007E1F2B" w:rsidRPr="00530284" w:rsidRDefault="007E1F2B" w:rsidP="007C7904">
            <w:pPr>
              <w:spacing w:before="240"/>
              <w:rPr>
                <w:rFonts w:ascii="新細明體" w:eastAsia="新細明體" w:hAnsi="新細明體"/>
                <w:sz w:val="24"/>
                <w:szCs w:val="24"/>
              </w:rPr>
            </w:pPr>
            <w:r w:rsidRPr="00530284">
              <w:rPr>
                <w:rFonts w:ascii="新細明體" w:eastAsia="新細明體" w:hAnsi="新細明體" w:hint="eastAsia"/>
                <w:sz w:val="24"/>
                <w:szCs w:val="24"/>
              </w:rPr>
              <w:t>個案</w:t>
            </w:r>
            <w:r w:rsidRPr="00530284">
              <w:rPr>
                <w:rFonts w:eastAsia="新細明體" w:hint="eastAsia"/>
                <w:sz w:val="24"/>
                <w:szCs w:val="24"/>
              </w:rPr>
              <w:t>：</w:t>
            </w:r>
          </w:p>
          <w:p w14:paraId="1D562A25" w14:textId="77777777" w:rsidR="007E1F2B" w:rsidRPr="00530284" w:rsidRDefault="007E1F2B" w:rsidP="007C7904">
            <w:pPr>
              <w:spacing w:before="240"/>
              <w:rPr>
                <w:rFonts w:ascii="新細明體" w:eastAsia="新細明體" w:hAnsi="新細明體"/>
                <w:sz w:val="24"/>
                <w:szCs w:val="24"/>
              </w:rPr>
            </w:pPr>
          </w:p>
          <w:p w14:paraId="0D9B8A5D" w14:textId="77777777" w:rsidR="007E1F2B" w:rsidRPr="00530284" w:rsidRDefault="007E1F2B" w:rsidP="007C7904">
            <w:pPr>
              <w:spacing w:before="240"/>
              <w:rPr>
                <w:rFonts w:ascii="新細明體" w:eastAsia="新細明體" w:hAnsi="新細明體"/>
                <w:sz w:val="24"/>
                <w:szCs w:val="24"/>
              </w:rPr>
            </w:pPr>
            <w:r w:rsidRPr="00530284">
              <w:rPr>
                <w:rFonts w:ascii="新細明體" w:eastAsia="新細明體" w:hAnsi="新細明體" w:hint="eastAsia"/>
                <w:sz w:val="24"/>
                <w:szCs w:val="24"/>
              </w:rPr>
              <w:t>結論</w:t>
            </w:r>
            <w:r w:rsidRPr="00530284">
              <w:rPr>
                <w:rFonts w:eastAsia="新細明體" w:hint="eastAsia"/>
                <w:sz w:val="24"/>
                <w:szCs w:val="24"/>
              </w:rPr>
              <w:t>：</w:t>
            </w:r>
          </w:p>
        </w:tc>
      </w:tr>
      <w:tr w:rsidR="007E1F2B" w:rsidRPr="00530284" w14:paraId="29040DB9" w14:textId="77777777" w:rsidTr="00F655B8">
        <w:trPr>
          <w:trHeight w:val="3818"/>
        </w:trPr>
        <w:tc>
          <w:tcPr>
            <w:tcW w:w="4172" w:type="dxa"/>
            <w:shd w:val="clear" w:color="auto" w:fill="auto"/>
          </w:tcPr>
          <w:p w14:paraId="6017629C" w14:textId="77777777" w:rsidR="007E1F2B" w:rsidRPr="00530284" w:rsidRDefault="007E1F2B" w:rsidP="007C7904">
            <w:pPr>
              <w:shd w:val="clear" w:color="auto" w:fill="FFFFFF"/>
              <w:spacing w:before="240" w:line="240" w:lineRule="auto"/>
              <w:rPr>
                <w:sz w:val="24"/>
                <w:szCs w:val="24"/>
              </w:rPr>
            </w:pPr>
            <w:r w:rsidRPr="00530284">
              <w:rPr>
                <w:sz w:val="24"/>
                <w:szCs w:val="24"/>
              </w:rPr>
              <w:t xml:space="preserve">c. </w:t>
            </w:r>
            <w:r w:rsidRPr="00530284">
              <w:rPr>
                <w:rFonts w:hint="eastAsia"/>
                <w:sz w:val="24"/>
                <w:szCs w:val="24"/>
              </w:rPr>
              <w:t>持份者理論</w:t>
            </w:r>
            <w:r w:rsidRPr="00530284">
              <w:rPr>
                <w:sz w:val="24"/>
                <w:szCs w:val="24"/>
              </w:rPr>
              <w:t xml:space="preserve"> </w:t>
            </w:r>
          </w:p>
          <w:p w14:paraId="7C2ED1BC" w14:textId="77777777" w:rsidR="007E1F2B" w:rsidRPr="00530284" w:rsidRDefault="007E1F2B" w:rsidP="007C7904">
            <w:pPr>
              <w:shd w:val="clear" w:color="auto" w:fill="FFFFFF"/>
              <w:spacing w:before="240" w:line="240" w:lineRule="auto"/>
              <w:rPr>
                <w:rFonts w:ascii="新細明體" w:eastAsia="新細明體" w:hAnsi="新細明體"/>
                <w:sz w:val="24"/>
                <w:szCs w:val="24"/>
              </w:rPr>
            </w:pPr>
            <w:r w:rsidRPr="00530284">
              <w:rPr>
                <w:rFonts w:hint="eastAsia"/>
                <w:sz w:val="24"/>
                <w:szCs w:val="24"/>
              </w:rPr>
              <w:t>企業在運作時除了影響僱主外，還有很多其他的個體，例如僱員、消費者、供應商、投資者、政府、傳媒、競爭對手等。企業管理人員作決策時，不應只顧及股東的利益，他們也應該保障和尊重其他持份者的利益。當一項決策對不同持份者產生不同的影響時，管理人員需要平衡各方的利益，而非只顧及某一持份者的利益。</w:t>
            </w:r>
          </w:p>
        </w:tc>
        <w:tc>
          <w:tcPr>
            <w:tcW w:w="4844" w:type="dxa"/>
            <w:shd w:val="clear" w:color="auto" w:fill="auto"/>
          </w:tcPr>
          <w:p w14:paraId="2B311C0C" w14:textId="77777777" w:rsidR="007E1F2B" w:rsidRPr="00530284" w:rsidRDefault="007E1F2B" w:rsidP="007C7904">
            <w:pPr>
              <w:spacing w:before="240"/>
              <w:jc w:val="center"/>
              <w:rPr>
                <w:rFonts w:ascii="新細明體" w:eastAsia="新細明體" w:hAnsi="新細明體"/>
                <w:sz w:val="24"/>
                <w:szCs w:val="24"/>
                <w:bdr w:val="single" w:sz="4" w:space="0" w:color="auto"/>
              </w:rPr>
            </w:pPr>
            <w:r w:rsidRPr="00530284">
              <w:rPr>
                <w:rFonts w:ascii="新細明體" w:eastAsia="新細明體" w:hAnsi="新細明體" w:hint="eastAsia"/>
                <w:sz w:val="24"/>
                <w:szCs w:val="24"/>
                <w:bdr w:val="single" w:sz="4" w:space="0" w:color="auto"/>
              </w:rPr>
              <w:t>道德</w:t>
            </w:r>
            <w:r w:rsidRPr="00530284">
              <w:rPr>
                <w:rFonts w:ascii="新細明體" w:eastAsia="新細明體" w:hAnsi="新細明體"/>
                <w:sz w:val="24"/>
                <w:szCs w:val="24"/>
                <w:bdr w:val="single" w:sz="4" w:space="0" w:color="auto"/>
              </w:rPr>
              <w:t xml:space="preserve"> /  </w:t>
            </w:r>
            <w:r w:rsidRPr="00530284">
              <w:rPr>
                <w:rFonts w:ascii="新細明體" w:eastAsia="新細明體" w:hAnsi="新細明體" w:hint="eastAsia"/>
                <w:sz w:val="24"/>
                <w:szCs w:val="24"/>
                <w:bdr w:val="single" w:sz="4" w:space="0" w:color="auto"/>
              </w:rPr>
              <w:t>不道德</w:t>
            </w:r>
          </w:p>
          <w:p w14:paraId="160DD0DA" w14:textId="77777777" w:rsidR="007E1F2B" w:rsidRPr="00530284" w:rsidRDefault="007E1F2B" w:rsidP="007C7904">
            <w:pPr>
              <w:spacing w:before="240"/>
              <w:rPr>
                <w:rFonts w:ascii="新細明體" w:eastAsia="新細明體" w:hAnsi="新細明體"/>
                <w:sz w:val="24"/>
                <w:szCs w:val="24"/>
              </w:rPr>
            </w:pPr>
            <w:r w:rsidRPr="00530284">
              <w:rPr>
                <w:rFonts w:ascii="新細明體" w:eastAsia="新細明體" w:hAnsi="新細明體" w:hint="eastAsia"/>
                <w:sz w:val="24"/>
                <w:szCs w:val="24"/>
              </w:rPr>
              <w:t>相關理論要點</w:t>
            </w:r>
            <w:r w:rsidRPr="00530284">
              <w:rPr>
                <w:rFonts w:eastAsia="新細明體" w:hint="eastAsia"/>
                <w:sz w:val="24"/>
                <w:szCs w:val="24"/>
              </w:rPr>
              <w:t>：</w:t>
            </w:r>
          </w:p>
          <w:p w14:paraId="2B120287" w14:textId="77777777" w:rsidR="007E1F2B" w:rsidRPr="00530284" w:rsidRDefault="007E1F2B" w:rsidP="007C7904">
            <w:pPr>
              <w:spacing w:before="240"/>
              <w:rPr>
                <w:rFonts w:ascii="新細明體" w:eastAsia="新細明體" w:hAnsi="新細明體"/>
                <w:sz w:val="24"/>
                <w:szCs w:val="24"/>
              </w:rPr>
            </w:pPr>
          </w:p>
          <w:p w14:paraId="6CF7CBE2" w14:textId="77777777" w:rsidR="007E1F2B" w:rsidRPr="00530284" w:rsidRDefault="007E1F2B" w:rsidP="007C7904">
            <w:pPr>
              <w:spacing w:before="240"/>
              <w:rPr>
                <w:rFonts w:ascii="新細明體" w:eastAsia="新細明體" w:hAnsi="新細明體"/>
                <w:sz w:val="24"/>
                <w:szCs w:val="24"/>
              </w:rPr>
            </w:pPr>
            <w:r w:rsidRPr="00530284">
              <w:rPr>
                <w:rFonts w:ascii="新細明體" w:eastAsia="新細明體" w:hAnsi="新細明體" w:hint="eastAsia"/>
                <w:sz w:val="24"/>
                <w:szCs w:val="24"/>
              </w:rPr>
              <w:t>個案</w:t>
            </w:r>
            <w:r w:rsidRPr="00530284">
              <w:rPr>
                <w:rFonts w:eastAsia="新細明體" w:hint="eastAsia"/>
                <w:sz w:val="24"/>
                <w:szCs w:val="24"/>
              </w:rPr>
              <w:t>：</w:t>
            </w:r>
          </w:p>
          <w:p w14:paraId="79558AF1" w14:textId="77777777" w:rsidR="007E1F2B" w:rsidRPr="00530284" w:rsidRDefault="007E1F2B" w:rsidP="007C7904">
            <w:pPr>
              <w:spacing w:before="240"/>
              <w:rPr>
                <w:rFonts w:ascii="新細明體" w:eastAsia="新細明體" w:hAnsi="新細明體"/>
                <w:sz w:val="24"/>
                <w:szCs w:val="24"/>
              </w:rPr>
            </w:pPr>
          </w:p>
          <w:p w14:paraId="61C04AD7" w14:textId="77777777" w:rsidR="007E1F2B" w:rsidRPr="00530284" w:rsidRDefault="007E1F2B" w:rsidP="007C7904">
            <w:pPr>
              <w:spacing w:before="240"/>
              <w:rPr>
                <w:rFonts w:ascii="新細明體" w:eastAsia="新細明體" w:hAnsi="新細明體"/>
                <w:sz w:val="24"/>
                <w:szCs w:val="24"/>
              </w:rPr>
            </w:pPr>
            <w:r w:rsidRPr="00530284">
              <w:rPr>
                <w:rFonts w:ascii="新細明體" w:eastAsia="新細明體" w:hAnsi="新細明體" w:hint="eastAsia"/>
                <w:sz w:val="24"/>
                <w:szCs w:val="24"/>
              </w:rPr>
              <w:t>結論</w:t>
            </w:r>
            <w:r w:rsidRPr="00530284">
              <w:rPr>
                <w:rFonts w:eastAsia="新細明體" w:hint="eastAsia"/>
                <w:sz w:val="24"/>
                <w:szCs w:val="24"/>
              </w:rPr>
              <w:t>：</w:t>
            </w:r>
          </w:p>
        </w:tc>
      </w:tr>
    </w:tbl>
    <w:p w14:paraId="74AD2FB9" w14:textId="1309152C" w:rsidR="006A1794" w:rsidRPr="00DA1CDE" w:rsidRDefault="006A1794" w:rsidP="00977053">
      <w:pPr>
        <w:spacing w:after="0"/>
        <w:rPr>
          <w:sz w:val="24"/>
          <w:szCs w:val="24"/>
        </w:rPr>
      </w:pPr>
    </w:p>
    <w:sectPr w:rsidR="006A1794" w:rsidRPr="00DA1CDE" w:rsidSect="00977053">
      <w:footerReference w:type="default" r:id="rId11"/>
      <w:footnotePr>
        <w:numRestart w:val="eachPage"/>
      </w:footnotePr>
      <w:type w:val="continuous"/>
      <w:pgSz w:w="11906" w:h="16838"/>
      <w:pgMar w:top="1440" w:right="1179" w:bottom="1440" w:left="1440" w:header="709" w:footer="709" w:gutter="261"/>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18D14" w14:textId="77777777" w:rsidR="00F97F67" w:rsidRDefault="00F97F67" w:rsidP="00592F65">
      <w:pPr>
        <w:spacing w:after="0" w:line="240" w:lineRule="auto"/>
      </w:pPr>
      <w:r>
        <w:separator/>
      </w:r>
    </w:p>
  </w:endnote>
  <w:endnote w:type="continuationSeparator" w:id="0">
    <w:p w14:paraId="53CD9721" w14:textId="77777777" w:rsidR="00F97F67" w:rsidRDefault="00F97F67" w:rsidP="00592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altName w:val="Sylfae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楷体">
    <w:altName w:val="Microsoft YaHei"/>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3E325" w14:textId="77777777" w:rsidR="00087335" w:rsidRDefault="00087335"/>
  <w:sdt>
    <w:sdtPr>
      <w:id w:val="-1900359729"/>
      <w:docPartObj>
        <w:docPartGallery w:val="Page Numbers (Bottom of Page)"/>
        <w:docPartUnique/>
      </w:docPartObj>
    </w:sdtPr>
    <w:sdtEndPr>
      <w:rPr>
        <w:noProof/>
      </w:rPr>
    </w:sdtEndPr>
    <w:sdtContent>
      <w:p w14:paraId="22CDF023" w14:textId="1E603D01" w:rsidR="00087335" w:rsidRDefault="00087335" w:rsidP="004128D2">
        <w:pPr>
          <w:pStyle w:val="a5"/>
          <w:jc w:val="center"/>
        </w:pPr>
        <w:r>
          <w:fldChar w:fldCharType="begin"/>
        </w:r>
        <w:r>
          <w:instrText xml:space="preserve"> PAGE   \* MERGEFORMAT </w:instrText>
        </w:r>
        <w:r>
          <w:fldChar w:fldCharType="separate"/>
        </w:r>
        <w:r w:rsidR="00FC6E07">
          <w:rPr>
            <w:noProof/>
          </w:rPr>
          <w:t>1</w:t>
        </w:r>
        <w:r>
          <w:rPr>
            <w:noProof/>
          </w:rPr>
          <w:fldChar w:fldCharType="end"/>
        </w:r>
      </w:p>
    </w:sdtContent>
  </w:sdt>
  <w:p w14:paraId="5182458E" w14:textId="77777777" w:rsidR="00087335" w:rsidRDefault="0008733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F1AC7" w14:textId="77777777" w:rsidR="00F97F67" w:rsidRDefault="00F97F67" w:rsidP="00592F65">
      <w:pPr>
        <w:spacing w:after="0" w:line="240" w:lineRule="auto"/>
      </w:pPr>
      <w:r>
        <w:separator/>
      </w:r>
    </w:p>
  </w:footnote>
  <w:footnote w:type="continuationSeparator" w:id="0">
    <w:p w14:paraId="72C5D247" w14:textId="77777777" w:rsidR="00F97F67" w:rsidRDefault="00F97F67" w:rsidP="00592F65">
      <w:pPr>
        <w:spacing w:after="0" w:line="240" w:lineRule="auto"/>
      </w:pPr>
      <w:r>
        <w:continuationSeparator/>
      </w:r>
    </w:p>
  </w:footnote>
  <w:footnote w:id="1">
    <w:p w14:paraId="69522A12" w14:textId="77777777" w:rsidR="00087335" w:rsidRPr="00E56201" w:rsidRDefault="00087335" w:rsidP="007E1F2B">
      <w:pPr>
        <w:pStyle w:val="a9"/>
        <w:rPr>
          <w:rFonts w:eastAsia="標楷體"/>
        </w:rPr>
      </w:pPr>
      <w:r w:rsidRPr="00E56201">
        <w:rPr>
          <w:rStyle w:val="ab"/>
          <w:rFonts w:eastAsia="標楷體"/>
        </w:rPr>
        <w:footnoteRef/>
      </w:r>
      <w:r w:rsidRPr="00E56201">
        <w:rPr>
          <w:rFonts w:eastAsia="標楷體"/>
        </w:rPr>
        <w:t xml:space="preserve"> </w:t>
      </w:r>
      <w:r w:rsidRPr="00E56201">
        <w:rPr>
          <w:rFonts w:eastAsia="標楷體"/>
        </w:rPr>
        <w:t>〈健身中心涉伙財務中介，誘智障男借逾</w:t>
      </w:r>
      <w:r w:rsidRPr="00E56201">
        <w:rPr>
          <w:rFonts w:eastAsia="標楷體"/>
        </w:rPr>
        <w:t>30</w:t>
      </w:r>
      <w:r w:rsidRPr="00E56201">
        <w:rPr>
          <w:rFonts w:eastAsia="標楷體"/>
        </w:rPr>
        <w:t>萬〉。《明報》</w:t>
      </w:r>
      <w:r w:rsidRPr="00E56201">
        <w:rPr>
          <w:rFonts w:eastAsia="標楷體"/>
        </w:rPr>
        <w:t>2015</w:t>
      </w:r>
      <w:r w:rsidRPr="00E56201">
        <w:rPr>
          <w:rFonts w:eastAsia="標楷體"/>
        </w:rPr>
        <w:t>年</w:t>
      </w:r>
      <w:r w:rsidRPr="00E56201">
        <w:rPr>
          <w:rFonts w:eastAsia="標楷體"/>
        </w:rPr>
        <w:t>12</w:t>
      </w:r>
      <w:r w:rsidRPr="00E56201">
        <w:rPr>
          <w:rFonts w:eastAsia="標楷體"/>
        </w:rPr>
        <w:t>月</w:t>
      </w:r>
      <w:r w:rsidRPr="00E56201">
        <w:rPr>
          <w:rFonts w:eastAsia="標楷體"/>
        </w:rPr>
        <w:t>30</w:t>
      </w:r>
      <w:r w:rsidRPr="00E56201">
        <w:rPr>
          <w:rFonts w:eastAsia="標楷體"/>
        </w:rPr>
        <w:t>日。參網頁</w:t>
      </w:r>
      <w:r w:rsidRPr="00E56201">
        <w:rPr>
          <w:rFonts w:eastAsia="標楷體"/>
        </w:rPr>
        <w:t>https://news.mingpao.com/pns/dailynews/web_tc/article/20151230/s00002/1451411942380</w:t>
      </w:r>
      <w:r w:rsidRPr="00E56201">
        <w:rPr>
          <w:rFonts w:eastAsia="標楷體"/>
        </w:rPr>
        <w:t>。</w:t>
      </w:r>
    </w:p>
  </w:footnote>
  <w:footnote w:id="2">
    <w:p w14:paraId="1024E562" w14:textId="77777777" w:rsidR="00087335" w:rsidRPr="00E56201" w:rsidRDefault="00087335" w:rsidP="007E1F2B">
      <w:pPr>
        <w:pStyle w:val="a9"/>
      </w:pPr>
      <w:r w:rsidRPr="00E56201">
        <w:rPr>
          <w:rStyle w:val="ab"/>
          <w:rFonts w:eastAsia="標楷體"/>
        </w:rPr>
        <w:footnoteRef/>
      </w:r>
      <w:r w:rsidRPr="00E56201">
        <w:rPr>
          <w:rFonts w:eastAsia="標楷體"/>
        </w:rPr>
        <w:t xml:space="preserve"> </w:t>
      </w:r>
      <w:r w:rsidRPr="00E56201">
        <w:rPr>
          <w:rFonts w:eastAsia="標楷體"/>
        </w:rPr>
        <w:t>〈「試做？試玩？」美容健身隨時中招〉。《選擇月刊》</w:t>
      </w:r>
      <w:r w:rsidRPr="00E56201">
        <w:rPr>
          <w:rFonts w:eastAsia="標楷體"/>
        </w:rPr>
        <w:t>464</w:t>
      </w:r>
      <w:r w:rsidRPr="00E56201">
        <w:rPr>
          <w:rFonts w:eastAsia="標楷體"/>
        </w:rPr>
        <w:t>期，</w:t>
      </w:r>
      <w:r w:rsidRPr="00E56201">
        <w:rPr>
          <w:rFonts w:eastAsia="標楷體"/>
        </w:rPr>
        <w:t>2015</w:t>
      </w:r>
      <w:r w:rsidRPr="00E56201">
        <w:rPr>
          <w:rFonts w:eastAsia="標楷體"/>
        </w:rPr>
        <w:t>年</w:t>
      </w:r>
      <w:r w:rsidRPr="00E56201">
        <w:rPr>
          <w:rFonts w:eastAsia="標楷體"/>
        </w:rPr>
        <w:t>6</w:t>
      </w:r>
      <w:r w:rsidRPr="00E56201">
        <w:rPr>
          <w:rFonts w:eastAsia="標楷體"/>
        </w:rPr>
        <w:t>月</w:t>
      </w:r>
      <w:r w:rsidRPr="00E56201">
        <w:rPr>
          <w:rFonts w:eastAsia="標楷體"/>
        </w:rPr>
        <w:t>15</w:t>
      </w:r>
      <w:r w:rsidRPr="00E56201">
        <w:rPr>
          <w:rFonts w:eastAsia="標楷體"/>
        </w:rPr>
        <w:t>日。參網頁</w:t>
      </w:r>
      <w:r w:rsidRPr="00E56201">
        <w:rPr>
          <w:rFonts w:eastAsia="標楷體"/>
        </w:rPr>
        <w:t>https://www.consumer.org.hk/ws_chi/choice/464_12</w:t>
      </w:r>
      <w:r w:rsidRPr="00E56201">
        <w:rPr>
          <w:rFonts w:eastAsia="標楷體"/>
        </w:rPr>
        <w:t>。</w:t>
      </w:r>
    </w:p>
  </w:footnote>
  <w:footnote w:id="3">
    <w:p w14:paraId="7280A934" w14:textId="77777777" w:rsidR="00087335" w:rsidRPr="00E56201" w:rsidRDefault="00087335" w:rsidP="007E1F2B">
      <w:pPr>
        <w:pStyle w:val="a9"/>
        <w:rPr>
          <w:rFonts w:eastAsia="標楷體"/>
        </w:rPr>
      </w:pPr>
      <w:r w:rsidRPr="00E56201">
        <w:rPr>
          <w:rStyle w:val="ab"/>
          <w:rFonts w:eastAsia="標楷體"/>
        </w:rPr>
        <w:footnoteRef/>
      </w:r>
      <w:r w:rsidRPr="00E56201">
        <w:rPr>
          <w:rFonts w:eastAsia="標楷體"/>
        </w:rPr>
        <w:t xml:space="preserve"> </w:t>
      </w:r>
      <w:r w:rsidRPr="00E56201">
        <w:rPr>
          <w:rFonts w:eastAsia="標楷體"/>
        </w:rPr>
        <w:t>〈消委會點名譴責</w:t>
      </w:r>
      <w:r w:rsidRPr="00E56201">
        <w:rPr>
          <w:rFonts w:eastAsia="標楷體"/>
        </w:rPr>
        <w:t>California Fitness</w:t>
      </w:r>
      <w:r w:rsidRPr="00E56201">
        <w:rPr>
          <w:rFonts w:eastAsia="標楷體"/>
        </w:rPr>
        <w:t>高壓營銷，倡議冷靜期保消費權益〉。</w:t>
      </w:r>
      <w:r w:rsidRPr="00E56201">
        <w:rPr>
          <w:rFonts w:eastAsia="標楷體"/>
        </w:rPr>
        <w:t>2016</w:t>
      </w:r>
      <w:r w:rsidRPr="00E56201">
        <w:rPr>
          <w:rFonts w:eastAsia="標楷體"/>
        </w:rPr>
        <w:t>年</w:t>
      </w:r>
      <w:r w:rsidRPr="00E56201">
        <w:rPr>
          <w:rFonts w:eastAsia="標楷體"/>
        </w:rPr>
        <w:t>4</w:t>
      </w:r>
      <w:r w:rsidRPr="00E56201">
        <w:rPr>
          <w:rFonts w:eastAsia="標楷體"/>
        </w:rPr>
        <w:t>月</w:t>
      </w:r>
      <w:r w:rsidRPr="00E56201">
        <w:rPr>
          <w:rFonts w:eastAsia="標楷體"/>
        </w:rPr>
        <w:t>28</w:t>
      </w:r>
      <w:r w:rsidRPr="00E56201">
        <w:rPr>
          <w:rFonts w:eastAsia="標楷體"/>
        </w:rPr>
        <w:t>日。參網頁</w:t>
      </w:r>
      <w:r w:rsidRPr="00E56201">
        <w:rPr>
          <w:rFonts w:eastAsia="標楷體"/>
        </w:rPr>
        <w:t>https://www.consumer.org.hk/ws_chi/consumer_alerts/malpracticesshoplist/fitness.html</w:t>
      </w:r>
      <w:r w:rsidRPr="00E56201">
        <w:rPr>
          <w:rFonts w:eastAsia="標楷體"/>
        </w:rPr>
        <w:t>。</w:t>
      </w:r>
    </w:p>
  </w:footnote>
  <w:footnote w:id="4">
    <w:p w14:paraId="4CE83078" w14:textId="77777777" w:rsidR="00087335" w:rsidRPr="000C6AD4" w:rsidRDefault="00087335" w:rsidP="007E1F2B">
      <w:pPr>
        <w:pStyle w:val="a9"/>
        <w:rPr>
          <w:rFonts w:eastAsia="標楷體"/>
        </w:rPr>
      </w:pPr>
      <w:r w:rsidRPr="00CA75E9">
        <w:rPr>
          <w:rStyle w:val="ab"/>
          <w:rFonts w:eastAsia="標楷體"/>
        </w:rPr>
        <w:footnoteRef/>
      </w:r>
      <w:r w:rsidRPr="00CA75E9">
        <w:rPr>
          <w:rFonts w:eastAsia="標楷體"/>
        </w:rPr>
        <w:t xml:space="preserve"> </w:t>
      </w:r>
      <w:r w:rsidRPr="00CA75E9">
        <w:rPr>
          <w:rFonts w:eastAsia="標楷體"/>
        </w:rPr>
        <w:t>〈健身中心銷售手法詬病未除，消費者慎防誤墮預繳陷阱〉。</w:t>
      </w:r>
      <w:r w:rsidRPr="00CA75E9">
        <w:rPr>
          <w:rFonts w:eastAsia="標楷體"/>
        </w:rPr>
        <w:t>2016</w:t>
      </w:r>
      <w:r w:rsidRPr="00CA75E9">
        <w:rPr>
          <w:rFonts w:eastAsia="標楷體"/>
        </w:rPr>
        <w:t>年</w:t>
      </w:r>
      <w:r w:rsidRPr="00CA75E9">
        <w:rPr>
          <w:rFonts w:eastAsia="標楷體"/>
        </w:rPr>
        <w:t>10</w:t>
      </w:r>
      <w:r w:rsidRPr="00CA75E9">
        <w:rPr>
          <w:rFonts w:eastAsia="標楷體"/>
        </w:rPr>
        <w:t>月</w:t>
      </w:r>
      <w:r w:rsidRPr="00CA75E9">
        <w:rPr>
          <w:rFonts w:eastAsia="標楷體"/>
        </w:rPr>
        <w:t>17</w:t>
      </w:r>
      <w:r w:rsidRPr="00CA75E9">
        <w:rPr>
          <w:rFonts w:eastAsia="標楷體"/>
        </w:rPr>
        <w:t>日。參網頁</w:t>
      </w:r>
      <w:r w:rsidRPr="000C6AD4">
        <w:rPr>
          <w:rFonts w:eastAsia="標楷體"/>
        </w:rPr>
        <w:t>https://www.consumer.org.hk/ws_chi/news/press/480/fitness-centres.html</w:t>
      </w:r>
      <w:r w:rsidRPr="000C6AD4">
        <w:rPr>
          <w:rFonts w:eastAsia="標楷體"/>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6742"/>
    <w:multiLevelType w:val="hybridMultilevel"/>
    <w:tmpl w:val="A2AE5764"/>
    <w:lvl w:ilvl="0" w:tplc="BAF6DF3C">
      <w:start w:val="1"/>
      <w:numFmt w:val="decimal"/>
      <w:lvlText w:val="%1."/>
      <w:lvlJc w:val="left"/>
      <w:pPr>
        <w:ind w:left="3905" w:hanging="360"/>
      </w:pPr>
      <w:rPr>
        <w:rFonts w:hint="default"/>
      </w:rPr>
    </w:lvl>
    <w:lvl w:ilvl="1" w:tplc="04090019" w:tentative="1">
      <w:start w:val="1"/>
      <w:numFmt w:val="ideographTraditional"/>
      <w:lvlText w:val="%2、"/>
      <w:lvlJc w:val="left"/>
      <w:pPr>
        <w:ind w:left="4505" w:hanging="480"/>
      </w:pPr>
    </w:lvl>
    <w:lvl w:ilvl="2" w:tplc="0409001B" w:tentative="1">
      <w:start w:val="1"/>
      <w:numFmt w:val="lowerRoman"/>
      <w:lvlText w:val="%3."/>
      <w:lvlJc w:val="right"/>
      <w:pPr>
        <w:ind w:left="4985" w:hanging="480"/>
      </w:pPr>
    </w:lvl>
    <w:lvl w:ilvl="3" w:tplc="0409000F" w:tentative="1">
      <w:start w:val="1"/>
      <w:numFmt w:val="decimal"/>
      <w:lvlText w:val="%4."/>
      <w:lvlJc w:val="left"/>
      <w:pPr>
        <w:ind w:left="5465" w:hanging="480"/>
      </w:pPr>
    </w:lvl>
    <w:lvl w:ilvl="4" w:tplc="04090019" w:tentative="1">
      <w:start w:val="1"/>
      <w:numFmt w:val="ideographTraditional"/>
      <w:lvlText w:val="%5、"/>
      <w:lvlJc w:val="left"/>
      <w:pPr>
        <w:ind w:left="5945" w:hanging="480"/>
      </w:pPr>
    </w:lvl>
    <w:lvl w:ilvl="5" w:tplc="0409001B" w:tentative="1">
      <w:start w:val="1"/>
      <w:numFmt w:val="lowerRoman"/>
      <w:lvlText w:val="%6."/>
      <w:lvlJc w:val="right"/>
      <w:pPr>
        <w:ind w:left="6425" w:hanging="480"/>
      </w:pPr>
    </w:lvl>
    <w:lvl w:ilvl="6" w:tplc="0409000F" w:tentative="1">
      <w:start w:val="1"/>
      <w:numFmt w:val="decimal"/>
      <w:lvlText w:val="%7."/>
      <w:lvlJc w:val="left"/>
      <w:pPr>
        <w:ind w:left="6905" w:hanging="480"/>
      </w:pPr>
    </w:lvl>
    <w:lvl w:ilvl="7" w:tplc="04090019" w:tentative="1">
      <w:start w:val="1"/>
      <w:numFmt w:val="ideographTraditional"/>
      <w:lvlText w:val="%8、"/>
      <w:lvlJc w:val="left"/>
      <w:pPr>
        <w:ind w:left="7385" w:hanging="480"/>
      </w:pPr>
    </w:lvl>
    <w:lvl w:ilvl="8" w:tplc="0409001B" w:tentative="1">
      <w:start w:val="1"/>
      <w:numFmt w:val="lowerRoman"/>
      <w:lvlText w:val="%9."/>
      <w:lvlJc w:val="right"/>
      <w:pPr>
        <w:ind w:left="7865" w:hanging="480"/>
      </w:pPr>
    </w:lvl>
  </w:abstractNum>
  <w:abstractNum w:abstractNumId="1" w15:restartNumberingAfterBreak="0">
    <w:nsid w:val="02C32885"/>
    <w:multiLevelType w:val="hybridMultilevel"/>
    <w:tmpl w:val="347A7C78"/>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 w15:restartNumberingAfterBreak="0">
    <w:nsid w:val="02E95114"/>
    <w:multiLevelType w:val="hybridMultilevel"/>
    <w:tmpl w:val="3C121170"/>
    <w:lvl w:ilvl="0" w:tplc="3C090015">
      <w:start w:val="1"/>
      <w:numFmt w:val="upp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03A21530"/>
    <w:multiLevelType w:val="hybridMultilevel"/>
    <w:tmpl w:val="5B7E5F54"/>
    <w:lvl w:ilvl="0" w:tplc="D616AB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4E48E1"/>
    <w:multiLevelType w:val="hybridMultilevel"/>
    <w:tmpl w:val="9ADEA36E"/>
    <w:lvl w:ilvl="0" w:tplc="3E14D4FE">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4794556"/>
    <w:multiLevelType w:val="hybridMultilevel"/>
    <w:tmpl w:val="52F02F5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052B0172"/>
    <w:multiLevelType w:val="multilevel"/>
    <w:tmpl w:val="2D269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7E5089D"/>
    <w:multiLevelType w:val="hybridMultilevel"/>
    <w:tmpl w:val="20E09D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8EC66BA"/>
    <w:multiLevelType w:val="hybridMultilevel"/>
    <w:tmpl w:val="848E9C6C"/>
    <w:lvl w:ilvl="0" w:tplc="0409000F">
      <w:start w:val="1"/>
      <w:numFmt w:val="decimal"/>
      <w:lvlText w:val="%1."/>
      <w:lvlJc w:val="left"/>
      <w:pPr>
        <w:ind w:left="1440" w:hanging="480"/>
      </w:pPr>
      <w:rPr>
        <w:rFont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9" w15:restartNumberingAfterBreak="0">
    <w:nsid w:val="09BC1D7A"/>
    <w:multiLevelType w:val="hybridMultilevel"/>
    <w:tmpl w:val="F2E86F7A"/>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A31255A"/>
    <w:multiLevelType w:val="hybridMultilevel"/>
    <w:tmpl w:val="17267D68"/>
    <w:lvl w:ilvl="0" w:tplc="682CE904">
      <w:start w:val="1"/>
      <w:numFmt w:val="decimal"/>
      <w:lvlText w:val="%1."/>
      <w:lvlJc w:val="left"/>
      <w:pPr>
        <w:ind w:left="480" w:hanging="48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ADA6BEE"/>
    <w:multiLevelType w:val="hybridMultilevel"/>
    <w:tmpl w:val="C38EB0A6"/>
    <w:lvl w:ilvl="0" w:tplc="06F2E71C">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2" w15:restartNumberingAfterBreak="0">
    <w:nsid w:val="0CB53546"/>
    <w:multiLevelType w:val="hybridMultilevel"/>
    <w:tmpl w:val="0FEE67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DDC5504"/>
    <w:multiLevelType w:val="hybridMultilevel"/>
    <w:tmpl w:val="A522AA18"/>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4" w15:restartNumberingAfterBreak="0">
    <w:nsid w:val="0EA1592B"/>
    <w:multiLevelType w:val="hybridMultilevel"/>
    <w:tmpl w:val="C3203A5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 w15:restartNumberingAfterBreak="0">
    <w:nsid w:val="0F2664C8"/>
    <w:multiLevelType w:val="hybridMultilevel"/>
    <w:tmpl w:val="D0D88C00"/>
    <w:lvl w:ilvl="0" w:tplc="E5382D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F7F407F"/>
    <w:multiLevelType w:val="hybridMultilevel"/>
    <w:tmpl w:val="22C41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F9F0546"/>
    <w:multiLevelType w:val="hybridMultilevel"/>
    <w:tmpl w:val="F314F3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0053E25"/>
    <w:multiLevelType w:val="hybridMultilevel"/>
    <w:tmpl w:val="A3347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023762"/>
    <w:multiLevelType w:val="hybridMultilevel"/>
    <w:tmpl w:val="73668D42"/>
    <w:lvl w:ilvl="0" w:tplc="35B6E332">
      <w:start w:val="1"/>
      <w:numFmt w:val="decimal"/>
      <w:lvlText w:val="%1."/>
      <w:lvlJc w:val="left"/>
      <w:pPr>
        <w:ind w:left="76" w:hanging="360"/>
      </w:pPr>
      <w:rPr>
        <w:rFonts w:hint="default"/>
      </w:rPr>
    </w:lvl>
    <w:lvl w:ilvl="1" w:tplc="3C090019" w:tentative="1">
      <w:start w:val="1"/>
      <w:numFmt w:val="lowerLetter"/>
      <w:lvlText w:val="%2."/>
      <w:lvlJc w:val="left"/>
      <w:pPr>
        <w:ind w:left="796" w:hanging="360"/>
      </w:pPr>
    </w:lvl>
    <w:lvl w:ilvl="2" w:tplc="3C09001B" w:tentative="1">
      <w:start w:val="1"/>
      <w:numFmt w:val="lowerRoman"/>
      <w:lvlText w:val="%3."/>
      <w:lvlJc w:val="right"/>
      <w:pPr>
        <w:ind w:left="1516" w:hanging="180"/>
      </w:pPr>
    </w:lvl>
    <w:lvl w:ilvl="3" w:tplc="3C09000F" w:tentative="1">
      <w:start w:val="1"/>
      <w:numFmt w:val="decimal"/>
      <w:lvlText w:val="%4."/>
      <w:lvlJc w:val="left"/>
      <w:pPr>
        <w:ind w:left="2236" w:hanging="360"/>
      </w:pPr>
    </w:lvl>
    <w:lvl w:ilvl="4" w:tplc="3C090019" w:tentative="1">
      <w:start w:val="1"/>
      <w:numFmt w:val="lowerLetter"/>
      <w:lvlText w:val="%5."/>
      <w:lvlJc w:val="left"/>
      <w:pPr>
        <w:ind w:left="2956" w:hanging="360"/>
      </w:pPr>
    </w:lvl>
    <w:lvl w:ilvl="5" w:tplc="3C09001B" w:tentative="1">
      <w:start w:val="1"/>
      <w:numFmt w:val="lowerRoman"/>
      <w:lvlText w:val="%6."/>
      <w:lvlJc w:val="right"/>
      <w:pPr>
        <w:ind w:left="3676" w:hanging="180"/>
      </w:pPr>
    </w:lvl>
    <w:lvl w:ilvl="6" w:tplc="3C09000F" w:tentative="1">
      <w:start w:val="1"/>
      <w:numFmt w:val="decimal"/>
      <w:lvlText w:val="%7."/>
      <w:lvlJc w:val="left"/>
      <w:pPr>
        <w:ind w:left="4396" w:hanging="360"/>
      </w:pPr>
    </w:lvl>
    <w:lvl w:ilvl="7" w:tplc="3C090019" w:tentative="1">
      <w:start w:val="1"/>
      <w:numFmt w:val="lowerLetter"/>
      <w:lvlText w:val="%8."/>
      <w:lvlJc w:val="left"/>
      <w:pPr>
        <w:ind w:left="5116" w:hanging="360"/>
      </w:pPr>
    </w:lvl>
    <w:lvl w:ilvl="8" w:tplc="3C09001B" w:tentative="1">
      <w:start w:val="1"/>
      <w:numFmt w:val="lowerRoman"/>
      <w:lvlText w:val="%9."/>
      <w:lvlJc w:val="right"/>
      <w:pPr>
        <w:ind w:left="5836" w:hanging="180"/>
      </w:pPr>
    </w:lvl>
  </w:abstractNum>
  <w:abstractNum w:abstractNumId="20" w15:restartNumberingAfterBreak="0">
    <w:nsid w:val="128B2280"/>
    <w:multiLevelType w:val="hybridMultilevel"/>
    <w:tmpl w:val="A3347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B67482"/>
    <w:multiLevelType w:val="hybridMultilevel"/>
    <w:tmpl w:val="DBCE1BA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143856D9"/>
    <w:multiLevelType w:val="multilevel"/>
    <w:tmpl w:val="F920FEF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3" w15:restartNumberingAfterBreak="0">
    <w:nsid w:val="14721574"/>
    <w:multiLevelType w:val="hybridMultilevel"/>
    <w:tmpl w:val="8DBAAA2C"/>
    <w:lvl w:ilvl="0" w:tplc="0409000F">
      <w:start w:val="1"/>
      <w:numFmt w:val="decimal"/>
      <w:lvlText w:val="%1."/>
      <w:lvlJc w:val="left"/>
      <w:pPr>
        <w:ind w:left="480" w:hanging="480"/>
      </w:pPr>
    </w:lvl>
    <w:lvl w:ilvl="1" w:tplc="61DCC2B2">
      <w:start w:val="1"/>
      <w:numFmt w:val="taiwaneseCountingThousand"/>
      <w:lvlText w:val="（%2）"/>
      <w:lvlJc w:val="left"/>
      <w:pPr>
        <w:ind w:left="1200" w:hanging="720"/>
      </w:pPr>
      <w:rPr>
        <w:rFonts w:hint="default"/>
      </w:rPr>
    </w:lvl>
    <w:lvl w:ilvl="2" w:tplc="CFAA2230">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4897A8E"/>
    <w:multiLevelType w:val="hybridMultilevel"/>
    <w:tmpl w:val="44304404"/>
    <w:lvl w:ilvl="0" w:tplc="72D26C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4B813F5"/>
    <w:multiLevelType w:val="hybridMultilevel"/>
    <w:tmpl w:val="8A7C1DE4"/>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4C57A49"/>
    <w:multiLevelType w:val="hybridMultilevel"/>
    <w:tmpl w:val="911ED23C"/>
    <w:lvl w:ilvl="0" w:tplc="B59CC720">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7" w15:restartNumberingAfterBreak="0">
    <w:nsid w:val="15C134C1"/>
    <w:multiLevelType w:val="hybridMultilevel"/>
    <w:tmpl w:val="D310BF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5DE214E"/>
    <w:multiLevelType w:val="multilevel"/>
    <w:tmpl w:val="BE58B55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15:restartNumberingAfterBreak="0">
    <w:nsid w:val="160D3844"/>
    <w:multiLevelType w:val="multilevel"/>
    <w:tmpl w:val="4D10D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6160916"/>
    <w:multiLevelType w:val="hybridMultilevel"/>
    <w:tmpl w:val="FF46BD28"/>
    <w:lvl w:ilvl="0" w:tplc="334AEBAE">
      <w:start w:val="1"/>
      <w:numFmt w:val="decimal"/>
      <w:lvlText w:val="%1."/>
      <w:lvlJc w:val="left"/>
      <w:pPr>
        <w:ind w:left="360" w:hanging="360"/>
      </w:pPr>
      <w:rPr>
        <w:rFonts w:ascii="SimSun" w:hAnsi="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72350CC"/>
    <w:multiLevelType w:val="hybridMultilevel"/>
    <w:tmpl w:val="9B72D710"/>
    <w:lvl w:ilvl="0" w:tplc="FBBCEF72">
      <w:start w:val="1"/>
      <w:numFmt w:val="decimal"/>
      <w:lvlText w:val="%1."/>
      <w:lvlJc w:val="left"/>
      <w:pPr>
        <w:ind w:left="720" w:hanging="360"/>
      </w:pPr>
      <w:rPr>
        <w:rFonts w:hint="default"/>
        <w:b w:val="0"/>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2" w15:restartNumberingAfterBreak="0">
    <w:nsid w:val="17386F0E"/>
    <w:multiLevelType w:val="hybridMultilevel"/>
    <w:tmpl w:val="35185420"/>
    <w:lvl w:ilvl="0" w:tplc="C2966AD6">
      <w:start w:val="1"/>
      <w:numFmt w:val="bullet"/>
      <w:lvlText w:val=""/>
      <w:lvlJc w:val="left"/>
      <w:pPr>
        <w:ind w:left="480" w:hanging="480"/>
      </w:pPr>
      <w:rPr>
        <w:rFonts w:ascii="Wingdings" w:hAnsi="Wingdings" w:hint="default"/>
      </w:rPr>
    </w:lvl>
    <w:lvl w:ilvl="1" w:tplc="E946E9C6">
      <w:numFmt w:val="bullet"/>
      <w:lvlText w:val=""/>
      <w:lvlJc w:val="left"/>
      <w:pPr>
        <w:ind w:left="840" w:hanging="360"/>
      </w:pPr>
      <w:rPr>
        <w:rFonts w:ascii="Wingdings" w:eastAsiaTheme="minorEastAsia" w:hAnsi="Wingdings" w:cstheme="minorBidi" w:hint="default"/>
      </w:rPr>
    </w:lvl>
    <w:lvl w:ilvl="2" w:tplc="CBE4824E">
      <w:numFmt w:val="bullet"/>
      <w:lvlText w:val=""/>
      <w:lvlJc w:val="left"/>
      <w:pPr>
        <w:ind w:left="1320" w:hanging="360"/>
      </w:pPr>
      <w:rPr>
        <w:rFonts w:ascii="Wingdings" w:eastAsiaTheme="minorEastAsia" w:hAnsi="Wingdings" w:cstheme="minorBidi"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175376AA"/>
    <w:multiLevelType w:val="hybridMultilevel"/>
    <w:tmpl w:val="C5F495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7CB72D7"/>
    <w:multiLevelType w:val="hybridMultilevel"/>
    <w:tmpl w:val="376A4C7E"/>
    <w:lvl w:ilvl="0" w:tplc="B0262AEE">
      <w:numFmt w:val="bullet"/>
      <w:lvlText w:val="-"/>
      <w:lvlJc w:val="left"/>
      <w:pPr>
        <w:ind w:left="360" w:hanging="360"/>
      </w:pPr>
      <w:rPr>
        <w:rFonts w:ascii="Calibri" w:eastAsia="新細明體"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17F95571"/>
    <w:multiLevelType w:val="hybridMultilevel"/>
    <w:tmpl w:val="88465B1E"/>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8023BA3"/>
    <w:multiLevelType w:val="hybridMultilevel"/>
    <w:tmpl w:val="58169B18"/>
    <w:lvl w:ilvl="0" w:tplc="482C259C">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9C30F11"/>
    <w:multiLevelType w:val="hybridMultilevel"/>
    <w:tmpl w:val="71066A56"/>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38" w15:restartNumberingAfterBreak="0">
    <w:nsid w:val="1A0851A3"/>
    <w:multiLevelType w:val="hybridMultilevel"/>
    <w:tmpl w:val="2C506ADE"/>
    <w:lvl w:ilvl="0" w:tplc="3C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A986A01"/>
    <w:multiLevelType w:val="hybridMultilevel"/>
    <w:tmpl w:val="077C987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0" w15:restartNumberingAfterBreak="0">
    <w:nsid w:val="1D2E14CC"/>
    <w:multiLevelType w:val="hybridMultilevel"/>
    <w:tmpl w:val="FB2C4A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D7C6462"/>
    <w:multiLevelType w:val="hybridMultilevel"/>
    <w:tmpl w:val="D450A07C"/>
    <w:lvl w:ilvl="0" w:tplc="3ABCD2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F2C04C2"/>
    <w:multiLevelType w:val="hybridMultilevel"/>
    <w:tmpl w:val="528E719A"/>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43" w15:restartNumberingAfterBreak="0">
    <w:nsid w:val="1F652388"/>
    <w:multiLevelType w:val="hybridMultilevel"/>
    <w:tmpl w:val="8D707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F6F252B"/>
    <w:multiLevelType w:val="hybridMultilevel"/>
    <w:tmpl w:val="2C46D4E8"/>
    <w:lvl w:ilvl="0" w:tplc="04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5" w15:restartNumberingAfterBreak="0">
    <w:nsid w:val="1FD43345"/>
    <w:multiLevelType w:val="hybridMultilevel"/>
    <w:tmpl w:val="902C6F3E"/>
    <w:lvl w:ilvl="0" w:tplc="463258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05B069C"/>
    <w:multiLevelType w:val="hybridMultilevel"/>
    <w:tmpl w:val="A2785F5E"/>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11B48AB"/>
    <w:multiLevelType w:val="hybridMultilevel"/>
    <w:tmpl w:val="CD5CD3D4"/>
    <w:lvl w:ilvl="0" w:tplc="F0BACFB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1DE692C"/>
    <w:multiLevelType w:val="hybridMultilevel"/>
    <w:tmpl w:val="DA8CC168"/>
    <w:lvl w:ilvl="0" w:tplc="249A6D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1F01DEE"/>
    <w:multiLevelType w:val="hybridMultilevel"/>
    <w:tmpl w:val="C51ECC5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50" w15:restartNumberingAfterBreak="0">
    <w:nsid w:val="225D7C6E"/>
    <w:multiLevelType w:val="hybridMultilevel"/>
    <w:tmpl w:val="BB74ED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2886F0C"/>
    <w:multiLevelType w:val="multilevel"/>
    <w:tmpl w:val="8D406EEC"/>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845" w:hanging="420"/>
      </w:pPr>
      <w:rPr>
        <w:rFonts w:ascii="Times New Roman" w:hAnsi="Times New Roman" w:cs="Times New Roman" w:hint="default"/>
      </w:rPr>
    </w:lvl>
    <w:lvl w:ilvl="2">
      <w:start w:val="1"/>
      <w:numFmt w:val="decimal"/>
      <w:isLgl/>
      <w:lvlText w:val="%1.%2.%3"/>
      <w:lvlJc w:val="left"/>
      <w:pPr>
        <w:ind w:left="1570" w:hanging="720"/>
      </w:pPr>
      <w:rPr>
        <w:rFonts w:hint="eastAsia"/>
      </w:rPr>
    </w:lvl>
    <w:lvl w:ilvl="3">
      <w:start w:val="1"/>
      <w:numFmt w:val="decimal"/>
      <w:isLgl/>
      <w:lvlText w:val="%1.%2.%3.%4"/>
      <w:lvlJc w:val="left"/>
      <w:pPr>
        <w:ind w:left="1995" w:hanging="720"/>
      </w:pPr>
      <w:rPr>
        <w:rFonts w:hint="eastAsia"/>
      </w:rPr>
    </w:lvl>
    <w:lvl w:ilvl="4">
      <w:start w:val="1"/>
      <w:numFmt w:val="decimal"/>
      <w:isLgl/>
      <w:lvlText w:val="%1.%2.%3.%4.%5"/>
      <w:lvlJc w:val="left"/>
      <w:pPr>
        <w:ind w:left="2780" w:hanging="1080"/>
      </w:pPr>
      <w:rPr>
        <w:rFonts w:hint="eastAsia"/>
      </w:rPr>
    </w:lvl>
    <w:lvl w:ilvl="5">
      <w:start w:val="1"/>
      <w:numFmt w:val="decimal"/>
      <w:isLgl/>
      <w:lvlText w:val="%1.%2.%3.%4.%5.%6"/>
      <w:lvlJc w:val="left"/>
      <w:pPr>
        <w:ind w:left="3205" w:hanging="1080"/>
      </w:pPr>
      <w:rPr>
        <w:rFonts w:hint="eastAsia"/>
      </w:rPr>
    </w:lvl>
    <w:lvl w:ilvl="6">
      <w:start w:val="1"/>
      <w:numFmt w:val="decimal"/>
      <w:isLgl/>
      <w:lvlText w:val="%1.%2.%3.%4.%5.%6.%7"/>
      <w:lvlJc w:val="left"/>
      <w:pPr>
        <w:ind w:left="3990" w:hanging="1440"/>
      </w:pPr>
      <w:rPr>
        <w:rFonts w:hint="eastAsia"/>
      </w:rPr>
    </w:lvl>
    <w:lvl w:ilvl="7">
      <w:start w:val="1"/>
      <w:numFmt w:val="decimal"/>
      <w:isLgl/>
      <w:lvlText w:val="%1.%2.%3.%4.%5.%6.%7.%8"/>
      <w:lvlJc w:val="left"/>
      <w:pPr>
        <w:ind w:left="4415" w:hanging="1440"/>
      </w:pPr>
      <w:rPr>
        <w:rFonts w:hint="eastAsia"/>
      </w:rPr>
    </w:lvl>
    <w:lvl w:ilvl="8">
      <w:start w:val="1"/>
      <w:numFmt w:val="decimal"/>
      <w:isLgl/>
      <w:lvlText w:val="%1.%2.%3.%4.%5.%6.%7.%8.%9"/>
      <w:lvlJc w:val="left"/>
      <w:pPr>
        <w:ind w:left="5200" w:hanging="1800"/>
      </w:pPr>
      <w:rPr>
        <w:rFonts w:hint="eastAsia"/>
      </w:rPr>
    </w:lvl>
  </w:abstractNum>
  <w:abstractNum w:abstractNumId="52" w15:restartNumberingAfterBreak="0">
    <w:nsid w:val="24FD3E98"/>
    <w:multiLevelType w:val="hybridMultilevel"/>
    <w:tmpl w:val="0F765DC2"/>
    <w:lvl w:ilvl="0" w:tplc="A914F5D2">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53" w15:restartNumberingAfterBreak="0">
    <w:nsid w:val="25BB29B1"/>
    <w:multiLevelType w:val="hybridMultilevel"/>
    <w:tmpl w:val="BF8A81CA"/>
    <w:lvl w:ilvl="0" w:tplc="AD6EF3EE">
      <w:start w:val="1"/>
      <w:numFmt w:val="decimal"/>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6165242"/>
    <w:multiLevelType w:val="hybridMultilevel"/>
    <w:tmpl w:val="83189C80"/>
    <w:lvl w:ilvl="0" w:tplc="6B308C78">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55" w15:restartNumberingAfterBreak="0">
    <w:nsid w:val="272277B2"/>
    <w:multiLevelType w:val="hybridMultilevel"/>
    <w:tmpl w:val="7CE24E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78591D"/>
    <w:multiLevelType w:val="hybridMultilevel"/>
    <w:tmpl w:val="D5280C1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57" w15:restartNumberingAfterBreak="0">
    <w:nsid w:val="27837D61"/>
    <w:multiLevelType w:val="hybridMultilevel"/>
    <w:tmpl w:val="82FEAE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844737F"/>
    <w:multiLevelType w:val="hybridMultilevel"/>
    <w:tmpl w:val="03A63C08"/>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28C84003"/>
    <w:multiLevelType w:val="hybridMultilevel"/>
    <w:tmpl w:val="DF7A02B4"/>
    <w:lvl w:ilvl="0" w:tplc="0409000F">
      <w:start w:val="1"/>
      <w:numFmt w:val="decimal"/>
      <w:lvlText w:val="%1."/>
      <w:lvlJc w:val="left"/>
      <w:pPr>
        <w:ind w:left="382" w:hanging="360"/>
      </w:p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60" w15:restartNumberingAfterBreak="0">
    <w:nsid w:val="2A98331F"/>
    <w:multiLevelType w:val="hybridMultilevel"/>
    <w:tmpl w:val="B71E7E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AFA7D82"/>
    <w:multiLevelType w:val="hybridMultilevel"/>
    <w:tmpl w:val="4872D36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2" w15:restartNumberingAfterBreak="0">
    <w:nsid w:val="2B1215FD"/>
    <w:multiLevelType w:val="hybridMultilevel"/>
    <w:tmpl w:val="A426E7AA"/>
    <w:lvl w:ilvl="0" w:tplc="C2966AD6">
      <w:start w:val="1"/>
      <w:numFmt w:val="bullet"/>
      <w:lvlText w:val=""/>
      <w:lvlJc w:val="left"/>
      <w:pPr>
        <w:ind w:left="360" w:hanging="360"/>
      </w:pPr>
      <w:rPr>
        <w:rFonts w:ascii="Wingdings" w:hAnsi="Wingdings"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63" w15:restartNumberingAfterBreak="0">
    <w:nsid w:val="2CD93228"/>
    <w:multiLevelType w:val="hybridMultilevel"/>
    <w:tmpl w:val="5E08B9E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4" w15:restartNumberingAfterBreak="0">
    <w:nsid w:val="2EFD623B"/>
    <w:multiLevelType w:val="hybridMultilevel"/>
    <w:tmpl w:val="8A462CCA"/>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5" w15:restartNumberingAfterBreak="0">
    <w:nsid w:val="2F5D32E0"/>
    <w:multiLevelType w:val="hybridMultilevel"/>
    <w:tmpl w:val="10DE5090"/>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6" w15:restartNumberingAfterBreak="0">
    <w:nsid w:val="30F26234"/>
    <w:multiLevelType w:val="hybridMultilevel"/>
    <w:tmpl w:val="40F45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1983E9E"/>
    <w:multiLevelType w:val="hybridMultilevel"/>
    <w:tmpl w:val="F1E2249C"/>
    <w:lvl w:ilvl="0" w:tplc="F6DE31C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1CC248C"/>
    <w:multiLevelType w:val="hybridMultilevel"/>
    <w:tmpl w:val="C74660F4"/>
    <w:lvl w:ilvl="0" w:tplc="FA7C07C8">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31EA2042"/>
    <w:multiLevelType w:val="hybridMultilevel"/>
    <w:tmpl w:val="57F82E5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0" w15:restartNumberingAfterBreak="0">
    <w:nsid w:val="3235602B"/>
    <w:multiLevelType w:val="hybridMultilevel"/>
    <w:tmpl w:val="14FEA1D4"/>
    <w:lvl w:ilvl="0" w:tplc="A8703D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24830B8"/>
    <w:multiLevelType w:val="hybridMultilevel"/>
    <w:tmpl w:val="7478A43E"/>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start w:val="1"/>
      <w:numFmt w:val="lowerRoman"/>
      <w:lvlText w:val="%6."/>
      <w:lvlJc w:val="right"/>
      <w:pPr>
        <w:ind w:left="4320" w:hanging="180"/>
      </w:pPr>
    </w:lvl>
    <w:lvl w:ilvl="6" w:tplc="3C09000F">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2" w15:restartNumberingAfterBreak="0">
    <w:nsid w:val="32F6459A"/>
    <w:multiLevelType w:val="hybridMultilevel"/>
    <w:tmpl w:val="B8C87674"/>
    <w:lvl w:ilvl="0" w:tplc="13AC01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334C288B"/>
    <w:multiLevelType w:val="hybridMultilevel"/>
    <w:tmpl w:val="479A6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3D24C6A"/>
    <w:multiLevelType w:val="hybridMultilevel"/>
    <w:tmpl w:val="7D686826"/>
    <w:lvl w:ilvl="0" w:tplc="1518BB04">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34B4269A"/>
    <w:multiLevelType w:val="multilevel"/>
    <w:tmpl w:val="4D10D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36215087"/>
    <w:multiLevelType w:val="hybridMultilevel"/>
    <w:tmpl w:val="06A42B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7CE06A3"/>
    <w:multiLevelType w:val="hybridMultilevel"/>
    <w:tmpl w:val="7610B194"/>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8" w15:restartNumberingAfterBreak="0">
    <w:nsid w:val="382A6A66"/>
    <w:multiLevelType w:val="hybridMultilevel"/>
    <w:tmpl w:val="E662D7D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79" w15:restartNumberingAfterBreak="0">
    <w:nsid w:val="387401C4"/>
    <w:multiLevelType w:val="multilevel"/>
    <w:tmpl w:val="C7FED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8EC0566"/>
    <w:multiLevelType w:val="hybridMultilevel"/>
    <w:tmpl w:val="2D80EF4C"/>
    <w:lvl w:ilvl="0" w:tplc="3C09000F">
      <w:start w:val="1"/>
      <w:numFmt w:val="decimal"/>
      <w:lvlText w:val="%1."/>
      <w:lvlJc w:val="left"/>
      <w:pPr>
        <w:ind w:left="480" w:hanging="480"/>
      </w:p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396109A8"/>
    <w:multiLevelType w:val="hybridMultilevel"/>
    <w:tmpl w:val="34DA13A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2" w15:restartNumberingAfterBreak="0">
    <w:nsid w:val="3AC96C6F"/>
    <w:multiLevelType w:val="hybridMultilevel"/>
    <w:tmpl w:val="55481322"/>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83" w15:restartNumberingAfterBreak="0">
    <w:nsid w:val="3B0F7A42"/>
    <w:multiLevelType w:val="hybridMultilevel"/>
    <w:tmpl w:val="0E88DC5A"/>
    <w:lvl w:ilvl="0" w:tplc="C99ACECC">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84" w15:restartNumberingAfterBreak="0">
    <w:nsid w:val="3C44466F"/>
    <w:multiLevelType w:val="hybridMultilevel"/>
    <w:tmpl w:val="564AB368"/>
    <w:lvl w:ilvl="0" w:tplc="5C129E88">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85" w15:restartNumberingAfterBreak="0">
    <w:nsid w:val="3D243D13"/>
    <w:multiLevelType w:val="hybridMultilevel"/>
    <w:tmpl w:val="85CA0402"/>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3E160268"/>
    <w:multiLevelType w:val="hybridMultilevel"/>
    <w:tmpl w:val="FE161D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EB02A95"/>
    <w:multiLevelType w:val="hybridMultilevel"/>
    <w:tmpl w:val="3446D43E"/>
    <w:lvl w:ilvl="0" w:tplc="E758B5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3F7A7B6F"/>
    <w:multiLevelType w:val="hybridMultilevel"/>
    <w:tmpl w:val="4C780B2C"/>
    <w:lvl w:ilvl="0" w:tplc="77E28C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0C50E39"/>
    <w:multiLevelType w:val="hybridMultilevel"/>
    <w:tmpl w:val="873ECF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411C0A7D"/>
    <w:multiLevelType w:val="hybridMultilevel"/>
    <w:tmpl w:val="2AB825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14F33A3"/>
    <w:multiLevelType w:val="hybridMultilevel"/>
    <w:tmpl w:val="4508B6CC"/>
    <w:lvl w:ilvl="0" w:tplc="4272711E">
      <w:start w:val="1"/>
      <w:numFmt w:val="decimal"/>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17E475B"/>
    <w:multiLevelType w:val="hybridMultilevel"/>
    <w:tmpl w:val="F24CEAE4"/>
    <w:lvl w:ilvl="0" w:tplc="18387494">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93" w15:restartNumberingAfterBreak="0">
    <w:nsid w:val="43211BB8"/>
    <w:multiLevelType w:val="hybridMultilevel"/>
    <w:tmpl w:val="3932B68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4" w15:restartNumberingAfterBreak="0">
    <w:nsid w:val="43426B47"/>
    <w:multiLevelType w:val="hybridMultilevel"/>
    <w:tmpl w:val="ABFC4C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43990001"/>
    <w:multiLevelType w:val="hybridMultilevel"/>
    <w:tmpl w:val="C58E4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43DF7FAD"/>
    <w:multiLevelType w:val="hybridMultilevel"/>
    <w:tmpl w:val="ED208D02"/>
    <w:lvl w:ilvl="0" w:tplc="F82AE62C">
      <w:start w:val="1"/>
      <w:numFmt w:val="decimal"/>
      <w:lvlText w:val="%1."/>
      <w:lvlJc w:val="left"/>
      <w:pPr>
        <w:ind w:left="840" w:hanging="360"/>
      </w:pPr>
      <w:rPr>
        <w:rFonts w:hint="default"/>
      </w:rPr>
    </w:lvl>
    <w:lvl w:ilvl="1" w:tplc="3C090019" w:tentative="1">
      <w:start w:val="1"/>
      <w:numFmt w:val="lowerLetter"/>
      <w:lvlText w:val="%2."/>
      <w:lvlJc w:val="left"/>
      <w:pPr>
        <w:ind w:left="1560" w:hanging="360"/>
      </w:pPr>
    </w:lvl>
    <w:lvl w:ilvl="2" w:tplc="3C09001B" w:tentative="1">
      <w:start w:val="1"/>
      <w:numFmt w:val="lowerRoman"/>
      <w:lvlText w:val="%3."/>
      <w:lvlJc w:val="right"/>
      <w:pPr>
        <w:ind w:left="2280" w:hanging="180"/>
      </w:pPr>
    </w:lvl>
    <w:lvl w:ilvl="3" w:tplc="3C09000F" w:tentative="1">
      <w:start w:val="1"/>
      <w:numFmt w:val="decimal"/>
      <w:lvlText w:val="%4."/>
      <w:lvlJc w:val="left"/>
      <w:pPr>
        <w:ind w:left="3000" w:hanging="360"/>
      </w:pPr>
    </w:lvl>
    <w:lvl w:ilvl="4" w:tplc="3C090019" w:tentative="1">
      <w:start w:val="1"/>
      <w:numFmt w:val="lowerLetter"/>
      <w:lvlText w:val="%5."/>
      <w:lvlJc w:val="left"/>
      <w:pPr>
        <w:ind w:left="3720" w:hanging="360"/>
      </w:pPr>
    </w:lvl>
    <w:lvl w:ilvl="5" w:tplc="3C09001B" w:tentative="1">
      <w:start w:val="1"/>
      <w:numFmt w:val="lowerRoman"/>
      <w:lvlText w:val="%6."/>
      <w:lvlJc w:val="right"/>
      <w:pPr>
        <w:ind w:left="4440" w:hanging="180"/>
      </w:pPr>
    </w:lvl>
    <w:lvl w:ilvl="6" w:tplc="3C09000F" w:tentative="1">
      <w:start w:val="1"/>
      <w:numFmt w:val="decimal"/>
      <w:lvlText w:val="%7."/>
      <w:lvlJc w:val="left"/>
      <w:pPr>
        <w:ind w:left="5160" w:hanging="360"/>
      </w:pPr>
    </w:lvl>
    <w:lvl w:ilvl="7" w:tplc="3C090019" w:tentative="1">
      <w:start w:val="1"/>
      <w:numFmt w:val="lowerLetter"/>
      <w:lvlText w:val="%8."/>
      <w:lvlJc w:val="left"/>
      <w:pPr>
        <w:ind w:left="5880" w:hanging="360"/>
      </w:pPr>
    </w:lvl>
    <w:lvl w:ilvl="8" w:tplc="3C09001B" w:tentative="1">
      <w:start w:val="1"/>
      <w:numFmt w:val="lowerRoman"/>
      <w:lvlText w:val="%9."/>
      <w:lvlJc w:val="right"/>
      <w:pPr>
        <w:ind w:left="6600" w:hanging="180"/>
      </w:pPr>
    </w:lvl>
  </w:abstractNum>
  <w:abstractNum w:abstractNumId="97" w15:restartNumberingAfterBreak="0">
    <w:nsid w:val="46E456DC"/>
    <w:multiLevelType w:val="hybridMultilevel"/>
    <w:tmpl w:val="53BA7AF8"/>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8" w15:restartNumberingAfterBreak="0">
    <w:nsid w:val="477D5BFC"/>
    <w:multiLevelType w:val="hybridMultilevel"/>
    <w:tmpl w:val="570A9814"/>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48842CB3"/>
    <w:multiLevelType w:val="hybridMultilevel"/>
    <w:tmpl w:val="76D2D6C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00" w15:restartNumberingAfterBreak="0">
    <w:nsid w:val="48C43CAF"/>
    <w:multiLevelType w:val="hybridMultilevel"/>
    <w:tmpl w:val="848E9C6C"/>
    <w:lvl w:ilvl="0" w:tplc="0409000F">
      <w:start w:val="1"/>
      <w:numFmt w:val="decimal"/>
      <w:lvlText w:val="%1."/>
      <w:lvlJc w:val="left"/>
      <w:pPr>
        <w:ind w:left="1440" w:hanging="480"/>
      </w:pPr>
      <w:rPr>
        <w:rFont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01" w15:restartNumberingAfterBreak="0">
    <w:nsid w:val="49191641"/>
    <w:multiLevelType w:val="hybridMultilevel"/>
    <w:tmpl w:val="BA3C1876"/>
    <w:lvl w:ilvl="0" w:tplc="0B9824EC">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02" w15:restartNumberingAfterBreak="0">
    <w:nsid w:val="493824EC"/>
    <w:multiLevelType w:val="hybridMultilevel"/>
    <w:tmpl w:val="6E38BE22"/>
    <w:lvl w:ilvl="0" w:tplc="04090001">
      <w:start w:val="1"/>
      <w:numFmt w:val="bullet"/>
      <w:lvlText w:val=""/>
      <w:lvlJc w:val="left"/>
      <w:pPr>
        <w:ind w:left="840" w:hanging="480"/>
      </w:pPr>
      <w:rPr>
        <w:rFonts w:ascii="Wingdings" w:hAnsi="Wingdings" w:hint="default"/>
      </w:rPr>
    </w:lvl>
    <w:lvl w:ilvl="1" w:tplc="04090003">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3" w15:restartNumberingAfterBreak="0">
    <w:nsid w:val="49C30668"/>
    <w:multiLevelType w:val="hybridMultilevel"/>
    <w:tmpl w:val="A74A72D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49CB3BE6"/>
    <w:multiLevelType w:val="hybridMultilevel"/>
    <w:tmpl w:val="17021D6C"/>
    <w:lvl w:ilvl="0" w:tplc="99B2E3C8">
      <w:start w:val="1"/>
      <w:numFmt w:val="decimal"/>
      <w:lvlText w:val="%1."/>
      <w:lvlJc w:val="left"/>
      <w:pPr>
        <w:ind w:left="720" w:hanging="360"/>
      </w:pPr>
      <w:rPr>
        <w:rFonts w:ascii="Times New Roman" w:hAnsi="Times New Roman" w:cs="Times New Roman" w:hint="default"/>
        <w:sz w:val="23"/>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05" w15:restartNumberingAfterBreak="0">
    <w:nsid w:val="4B857414"/>
    <w:multiLevelType w:val="hybridMultilevel"/>
    <w:tmpl w:val="DF7A0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BA52F2E"/>
    <w:multiLevelType w:val="hybridMultilevel"/>
    <w:tmpl w:val="380C9606"/>
    <w:lvl w:ilvl="0" w:tplc="E92A76E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C976F60"/>
    <w:multiLevelType w:val="hybridMultilevel"/>
    <w:tmpl w:val="06CAB7DA"/>
    <w:lvl w:ilvl="0" w:tplc="3C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4CCB5967"/>
    <w:multiLevelType w:val="hybridMultilevel"/>
    <w:tmpl w:val="1CF43BC2"/>
    <w:lvl w:ilvl="0" w:tplc="D7E64DA4">
      <w:start w:val="1"/>
      <w:numFmt w:val="decimal"/>
      <w:lvlText w:val="%1."/>
      <w:lvlJc w:val="left"/>
      <w:pPr>
        <w:ind w:left="480" w:hanging="480"/>
      </w:pPr>
      <w:rPr>
        <w:i w:val="0"/>
      </w:rPr>
    </w:lvl>
    <w:lvl w:ilvl="1" w:tplc="04090019">
      <w:start w:val="1"/>
      <w:numFmt w:val="ideographTraditional"/>
      <w:lvlText w:val="%2、"/>
      <w:lvlJc w:val="left"/>
      <w:pPr>
        <w:ind w:left="763"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4D6C6B89"/>
    <w:multiLevelType w:val="hybridMultilevel"/>
    <w:tmpl w:val="848E9C6C"/>
    <w:lvl w:ilvl="0" w:tplc="0409000F">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0" w15:restartNumberingAfterBreak="0">
    <w:nsid w:val="4D7D68AE"/>
    <w:multiLevelType w:val="hybridMultilevel"/>
    <w:tmpl w:val="82962022"/>
    <w:lvl w:ilvl="0" w:tplc="F09C4B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4DDC2796"/>
    <w:multiLevelType w:val="hybridMultilevel"/>
    <w:tmpl w:val="DECE139A"/>
    <w:lvl w:ilvl="0" w:tplc="F75E9E14">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12" w15:restartNumberingAfterBreak="0">
    <w:nsid w:val="4E2F1755"/>
    <w:multiLevelType w:val="hybridMultilevel"/>
    <w:tmpl w:val="8DC89E08"/>
    <w:lvl w:ilvl="0" w:tplc="19646CCE">
      <w:start w:val="1"/>
      <w:numFmt w:val="decimal"/>
      <w:lvlText w:val="%1."/>
      <w:lvlJc w:val="left"/>
      <w:pPr>
        <w:ind w:left="-1080" w:hanging="360"/>
      </w:pPr>
      <w:rPr>
        <w:rFonts w:cs="Arial Unicode M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113" w15:restartNumberingAfterBreak="0">
    <w:nsid w:val="4EB36275"/>
    <w:multiLevelType w:val="hybridMultilevel"/>
    <w:tmpl w:val="D8D4E18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4" w15:restartNumberingAfterBreak="0">
    <w:nsid w:val="4F4727CF"/>
    <w:multiLevelType w:val="hybridMultilevel"/>
    <w:tmpl w:val="87FC2E3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15" w15:restartNumberingAfterBreak="0">
    <w:nsid w:val="51E45BB5"/>
    <w:multiLevelType w:val="hybridMultilevel"/>
    <w:tmpl w:val="FCC25C50"/>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525D6FB0"/>
    <w:multiLevelType w:val="hybridMultilevel"/>
    <w:tmpl w:val="AB1CF09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17" w15:restartNumberingAfterBreak="0">
    <w:nsid w:val="52D8CB55"/>
    <w:multiLevelType w:val="singleLevel"/>
    <w:tmpl w:val="52D8CB55"/>
    <w:lvl w:ilvl="0">
      <w:start w:val="1"/>
      <w:numFmt w:val="bullet"/>
      <w:lvlText w:val=""/>
      <w:lvlJc w:val="left"/>
      <w:pPr>
        <w:tabs>
          <w:tab w:val="num" w:pos="420"/>
        </w:tabs>
        <w:ind w:left="420" w:hanging="420"/>
      </w:pPr>
      <w:rPr>
        <w:rFonts w:ascii="Wingdings" w:hAnsi="Wingdings" w:hint="default"/>
      </w:rPr>
    </w:lvl>
  </w:abstractNum>
  <w:abstractNum w:abstractNumId="118" w15:restartNumberingAfterBreak="0">
    <w:nsid w:val="54087271"/>
    <w:multiLevelType w:val="hybridMultilevel"/>
    <w:tmpl w:val="75801E3A"/>
    <w:lvl w:ilvl="0" w:tplc="64F0C73A">
      <w:start w:val="1"/>
      <w:numFmt w:val="decimal"/>
      <w:lvlText w:val="%1."/>
      <w:lvlJc w:val="left"/>
      <w:pPr>
        <w:ind w:left="360" w:hanging="360"/>
      </w:pPr>
      <w:rPr>
        <w:rFonts w:cs="Arial Unicode M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41B60B6"/>
    <w:multiLevelType w:val="hybridMultilevel"/>
    <w:tmpl w:val="1C76317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20" w15:restartNumberingAfterBreak="0">
    <w:nsid w:val="54742B30"/>
    <w:multiLevelType w:val="hybridMultilevel"/>
    <w:tmpl w:val="0CDA7E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54B1C206"/>
    <w:multiLevelType w:val="singleLevel"/>
    <w:tmpl w:val="54B1C206"/>
    <w:lvl w:ilvl="0">
      <w:start w:val="1"/>
      <w:numFmt w:val="bullet"/>
      <w:lvlText w:val=""/>
      <w:lvlJc w:val="left"/>
      <w:pPr>
        <w:tabs>
          <w:tab w:val="num" w:pos="420"/>
        </w:tabs>
        <w:ind w:left="420" w:hanging="420"/>
      </w:pPr>
      <w:rPr>
        <w:rFonts w:ascii="Wingdings" w:hAnsi="Wingdings" w:hint="default"/>
      </w:rPr>
    </w:lvl>
  </w:abstractNum>
  <w:abstractNum w:abstractNumId="122" w15:restartNumberingAfterBreak="0">
    <w:nsid w:val="54B1DB92"/>
    <w:multiLevelType w:val="singleLevel"/>
    <w:tmpl w:val="54B1DB92"/>
    <w:lvl w:ilvl="0">
      <w:start w:val="1"/>
      <w:numFmt w:val="bullet"/>
      <w:lvlText w:val=""/>
      <w:lvlJc w:val="left"/>
      <w:pPr>
        <w:tabs>
          <w:tab w:val="num" w:pos="420"/>
        </w:tabs>
        <w:ind w:left="420" w:hanging="420"/>
      </w:pPr>
      <w:rPr>
        <w:rFonts w:ascii="Wingdings" w:hAnsi="Wingdings" w:hint="default"/>
      </w:rPr>
    </w:lvl>
  </w:abstractNum>
  <w:abstractNum w:abstractNumId="123" w15:restartNumberingAfterBreak="0">
    <w:nsid w:val="557D6003"/>
    <w:multiLevelType w:val="hybridMultilevel"/>
    <w:tmpl w:val="5A5CE8A4"/>
    <w:lvl w:ilvl="0" w:tplc="434E54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565A7A50"/>
    <w:multiLevelType w:val="hybridMultilevel"/>
    <w:tmpl w:val="2F2AEC92"/>
    <w:lvl w:ilvl="0" w:tplc="0409000F">
      <w:start w:val="1"/>
      <w:numFmt w:val="decimal"/>
      <w:lvlText w:val="%1."/>
      <w:lvlJc w:val="left"/>
      <w:pPr>
        <w:ind w:left="509" w:hanging="480"/>
      </w:p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125" w15:restartNumberingAfterBreak="0">
    <w:nsid w:val="56B3494E"/>
    <w:multiLevelType w:val="hybridMultilevel"/>
    <w:tmpl w:val="37844A7E"/>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26" w15:restartNumberingAfterBreak="0">
    <w:nsid w:val="574954ED"/>
    <w:multiLevelType w:val="hybridMultilevel"/>
    <w:tmpl w:val="A2482D96"/>
    <w:lvl w:ilvl="0" w:tplc="B830A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582003DB"/>
    <w:multiLevelType w:val="hybridMultilevel"/>
    <w:tmpl w:val="D3782638"/>
    <w:lvl w:ilvl="0" w:tplc="B956A400">
      <w:start w:val="1"/>
      <w:numFmt w:val="decimal"/>
      <w:lvlText w:val="%1."/>
      <w:lvlJc w:val="left"/>
      <w:pPr>
        <w:tabs>
          <w:tab w:val="num" w:pos="76"/>
        </w:tabs>
        <w:ind w:left="76" w:hanging="360"/>
      </w:pPr>
      <w:rPr>
        <w:rFonts w:ascii="Times New Roman" w:hAnsi="Times New Roman" w:cs="Times New Roman"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28" w15:restartNumberingAfterBreak="0">
    <w:nsid w:val="58475698"/>
    <w:multiLevelType w:val="hybridMultilevel"/>
    <w:tmpl w:val="D62CEA8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29" w15:restartNumberingAfterBreak="0">
    <w:nsid w:val="59781DDF"/>
    <w:multiLevelType w:val="hybridMultilevel"/>
    <w:tmpl w:val="8394566C"/>
    <w:lvl w:ilvl="0" w:tplc="6178CFAC">
      <w:start w:val="1"/>
      <w:numFmt w:val="decimal"/>
      <w:lvlText w:val="%1."/>
      <w:lvlJc w:val="left"/>
      <w:pPr>
        <w:ind w:left="360" w:hanging="360"/>
      </w:pPr>
      <w:rPr>
        <w:rFonts w:cs="Arial Unicode M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E5403AF"/>
    <w:multiLevelType w:val="hybridMultilevel"/>
    <w:tmpl w:val="0CBE5940"/>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31" w15:restartNumberingAfterBreak="0">
    <w:nsid w:val="62774571"/>
    <w:multiLevelType w:val="hybridMultilevel"/>
    <w:tmpl w:val="8A30F62E"/>
    <w:lvl w:ilvl="0" w:tplc="F932822C">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2" w15:restartNumberingAfterBreak="0">
    <w:nsid w:val="62D12B5C"/>
    <w:multiLevelType w:val="hybridMultilevel"/>
    <w:tmpl w:val="57B88F86"/>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33" w15:restartNumberingAfterBreak="0">
    <w:nsid w:val="62EB0E89"/>
    <w:multiLevelType w:val="hybridMultilevel"/>
    <w:tmpl w:val="C6FC56F2"/>
    <w:lvl w:ilvl="0" w:tplc="3C09000F">
      <w:start w:val="1"/>
      <w:numFmt w:val="decimal"/>
      <w:lvlText w:val="%1."/>
      <w:lvlJc w:val="left"/>
      <w:pPr>
        <w:ind w:left="480" w:hanging="480"/>
      </w:pPr>
      <w:rPr>
        <w:rFont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4" w15:restartNumberingAfterBreak="0">
    <w:nsid w:val="63092B2E"/>
    <w:multiLevelType w:val="hybridMultilevel"/>
    <w:tmpl w:val="B34A9FD2"/>
    <w:lvl w:ilvl="0" w:tplc="3C09000F">
      <w:start w:val="1"/>
      <w:numFmt w:val="decimal"/>
      <w:lvlText w:val="%1."/>
      <w:lvlJc w:val="left"/>
      <w:pPr>
        <w:ind w:left="480" w:hanging="480"/>
      </w:pPr>
      <w:rPr>
        <w:rFont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5" w15:restartNumberingAfterBreak="0">
    <w:nsid w:val="64072220"/>
    <w:multiLevelType w:val="hybridMultilevel"/>
    <w:tmpl w:val="3B92E14E"/>
    <w:lvl w:ilvl="0" w:tplc="F0E64F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643346A1"/>
    <w:multiLevelType w:val="hybridMultilevel"/>
    <w:tmpl w:val="C5FA8A46"/>
    <w:lvl w:ilvl="0" w:tplc="04090001">
      <w:start w:val="1"/>
      <w:numFmt w:val="bullet"/>
      <w:lvlText w:val=""/>
      <w:lvlJc w:val="left"/>
      <w:pPr>
        <w:ind w:left="840" w:hanging="360"/>
      </w:pPr>
      <w:rPr>
        <w:rFonts w:ascii="Wingdings" w:hAnsi="Wingdings" w:hint="default"/>
      </w:rPr>
    </w:lvl>
    <w:lvl w:ilvl="1" w:tplc="3C090003" w:tentative="1">
      <w:start w:val="1"/>
      <w:numFmt w:val="bullet"/>
      <w:lvlText w:val="o"/>
      <w:lvlJc w:val="left"/>
      <w:pPr>
        <w:ind w:left="1560" w:hanging="360"/>
      </w:pPr>
      <w:rPr>
        <w:rFonts w:ascii="Courier New" w:hAnsi="Courier New" w:cs="Courier New" w:hint="default"/>
      </w:rPr>
    </w:lvl>
    <w:lvl w:ilvl="2" w:tplc="3C090005" w:tentative="1">
      <w:start w:val="1"/>
      <w:numFmt w:val="bullet"/>
      <w:lvlText w:val=""/>
      <w:lvlJc w:val="left"/>
      <w:pPr>
        <w:ind w:left="2280" w:hanging="360"/>
      </w:pPr>
      <w:rPr>
        <w:rFonts w:ascii="Wingdings" w:hAnsi="Wingdings" w:hint="default"/>
      </w:rPr>
    </w:lvl>
    <w:lvl w:ilvl="3" w:tplc="3C090001" w:tentative="1">
      <w:start w:val="1"/>
      <w:numFmt w:val="bullet"/>
      <w:lvlText w:val=""/>
      <w:lvlJc w:val="left"/>
      <w:pPr>
        <w:ind w:left="3000" w:hanging="360"/>
      </w:pPr>
      <w:rPr>
        <w:rFonts w:ascii="Symbol" w:hAnsi="Symbol" w:hint="default"/>
      </w:rPr>
    </w:lvl>
    <w:lvl w:ilvl="4" w:tplc="3C090003" w:tentative="1">
      <w:start w:val="1"/>
      <w:numFmt w:val="bullet"/>
      <w:lvlText w:val="o"/>
      <w:lvlJc w:val="left"/>
      <w:pPr>
        <w:ind w:left="3720" w:hanging="360"/>
      </w:pPr>
      <w:rPr>
        <w:rFonts w:ascii="Courier New" w:hAnsi="Courier New" w:cs="Courier New" w:hint="default"/>
      </w:rPr>
    </w:lvl>
    <w:lvl w:ilvl="5" w:tplc="3C090005" w:tentative="1">
      <w:start w:val="1"/>
      <w:numFmt w:val="bullet"/>
      <w:lvlText w:val=""/>
      <w:lvlJc w:val="left"/>
      <w:pPr>
        <w:ind w:left="4440" w:hanging="360"/>
      </w:pPr>
      <w:rPr>
        <w:rFonts w:ascii="Wingdings" w:hAnsi="Wingdings" w:hint="default"/>
      </w:rPr>
    </w:lvl>
    <w:lvl w:ilvl="6" w:tplc="3C090001" w:tentative="1">
      <w:start w:val="1"/>
      <w:numFmt w:val="bullet"/>
      <w:lvlText w:val=""/>
      <w:lvlJc w:val="left"/>
      <w:pPr>
        <w:ind w:left="5160" w:hanging="360"/>
      </w:pPr>
      <w:rPr>
        <w:rFonts w:ascii="Symbol" w:hAnsi="Symbol" w:hint="default"/>
      </w:rPr>
    </w:lvl>
    <w:lvl w:ilvl="7" w:tplc="3C090003" w:tentative="1">
      <w:start w:val="1"/>
      <w:numFmt w:val="bullet"/>
      <w:lvlText w:val="o"/>
      <w:lvlJc w:val="left"/>
      <w:pPr>
        <w:ind w:left="5880" w:hanging="360"/>
      </w:pPr>
      <w:rPr>
        <w:rFonts w:ascii="Courier New" w:hAnsi="Courier New" w:cs="Courier New" w:hint="default"/>
      </w:rPr>
    </w:lvl>
    <w:lvl w:ilvl="8" w:tplc="3C090005" w:tentative="1">
      <w:start w:val="1"/>
      <w:numFmt w:val="bullet"/>
      <w:lvlText w:val=""/>
      <w:lvlJc w:val="left"/>
      <w:pPr>
        <w:ind w:left="6600" w:hanging="360"/>
      </w:pPr>
      <w:rPr>
        <w:rFonts w:ascii="Wingdings" w:hAnsi="Wingdings" w:hint="default"/>
      </w:rPr>
    </w:lvl>
  </w:abstractNum>
  <w:abstractNum w:abstractNumId="137" w15:restartNumberingAfterBreak="0">
    <w:nsid w:val="65AC3DE1"/>
    <w:multiLevelType w:val="hybridMultilevel"/>
    <w:tmpl w:val="4CB4FC8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38" w15:restartNumberingAfterBreak="0">
    <w:nsid w:val="663960C9"/>
    <w:multiLevelType w:val="hybridMultilevel"/>
    <w:tmpl w:val="7506D54C"/>
    <w:lvl w:ilvl="0" w:tplc="04090011">
      <w:start w:val="1"/>
      <w:numFmt w:val="upperLetter"/>
      <w:lvlText w:val="%1."/>
      <w:lvlJc w:val="left"/>
      <w:pPr>
        <w:ind w:left="480" w:hanging="480"/>
      </w:pPr>
    </w:lvl>
    <w:lvl w:ilvl="1" w:tplc="61DCC2B2">
      <w:start w:val="1"/>
      <w:numFmt w:val="taiwaneseCountingThousand"/>
      <w:lvlText w:val="（%2）"/>
      <w:lvlJc w:val="left"/>
      <w:pPr>
        <w:ind w:left="1200" w:hanging="720"/>
      </w:pPr>
      <w:rPr>
        <w:rFonts w:hint="default"/>
      </w:rPr>
    </w:lvl>
    <w:lvl w:ilvl="2" w:tplc="CFAA2230">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665F18D4"/>
    <w:multiLevelType w:val="hybridMultilevel"/>
    <w:tmpl w:val="6C7A139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67D35E34"/>
    <w:multiLevelType w:val="hybridMultilevel"/>
    <w:tmpl w:val="4F666676"/>
    <w:lvl w:ilvl="0" w:tplc="6B16C7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68BB1679"/>
    <w:multiLevelType w:val="hybridMultilevel"/>
    <w:tmpl w:val="C25E24CC"/>
    <w:lvl w:ilvl="0" w:tplc="0C4AF064">
      <w:start w:val="1"/>
      <w:numFmt w:val="japaneseCounting"/>
      <w:lvlText w:val="(%1)"/>
      <w:lvlJc w:val="left"/>
      <w:pPr>
        <w:ind w:left="720" w:hanging="72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42" w15:restartNumberingAfterBreak="0">
    <w:nsid w:val="699554B7"/>
    <w:multiLevelType w:val="hybridMultilevel"/>
    <w:tmpl w:val="68CE31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69FF3297"/>
    <w:multiLevelType w:val="hybridMultilevel"/>
    <w:tmpl w:val="9B2E9F7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44" w15:restartNumberingAfterBreak="0">
    <w:nsid w:val="6AA1747A"/>
    <w:multiLevelType w:val="hybridMultilevel"/>
    <w:tmpl w:val="9D148A18"/>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45" w15:restartNumberingAfterBreak="0">
    <w:nsid w:val="6AAB010E"/>
    <w:multiLevelType w:val="hybridMultilevel"/>
    <w:tmpl w:val="4E245354"/>
    <w:lvl w:ilvl="0" w:tplc="04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46" w15:restartNumberingAfterBreak="0">
    <w:nsid w:val="6AB73935"/>
    <w:multiLevelType w:val="hybridMultilevel"/>
    <w:tmpl w:val="A614F95E"/>
    <w:lvl w:ilvl="0" w:tplc="0409000F">
      <w:start w:val="1"/>
      <w:numFmt w:val="decimal"/>
      <w:lvlText w:val="%1."/>
      <w:lvlJc w:val="left"/>
      <w:pPr>
        <w:ind w:left="1440" w:hanging="480"/>
      </w:pPr>
    </w:lvl>
    <w:lvl w:ilvl="1" w:tplc="3C09000F">
      <w:start w:val="1"/>
      <w:numFmt w:val="decimal"/>
      <w:lvlText w:val="%2."/>
      <w:lvlJc w:val="left"/>
      <w:pPr>
        <w:ind w:left="1920" w:hanging="480"/>
      </w:pPr>
      <w:rPr>
        <w:lang w:val="en-HK"/>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7" w15:restartNumberingAfterBreak="0">
    <w:nsid w:val="6B0B482C"/>
    <w:multiLevelType w:val="hybridMultilevel"/>
    <w:tmpl w:val="04DE051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6B2B28C1"/>
    <w:multiLevelType w:val="hybridMultilevel"/>
    <w:tmpl w:val="489040FE"/>
    <w:lvl w:ilvl="0" w:tplc="04090003">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9" w15:restartNumberingAfterBreak="0">
    <w:nsid w:val="6C2D4F56"/>
    <w:multiLevelType w:val="hybridMultilevel"/>
    <w:tmpl w:val="AD7E49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0" w15:restartNumberingAfterBreak="0">
    <w:nsid w:val="6EB90CA7"/>
    <w:multiLevelType w:val="hybridMultilevel"/>
    <w:tmpl w:val="0C2AEE5A"/>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6F320E1B"/>
    <w:multiLevelType w:val="hybridMultilevel"/>
    <w:tmpl w:val="B0C051C4"/>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52" w15:restartNumberingAfterBreak="0">
    <w:nsid w:val="6F7A615A"/>
    <w:multiLevelType w:val="hybridMultilevel"/>
    <w:tmpl w:val="4C20FC1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3" w15:restartNumberingAfterBreak="0">
    <w:nsid w:val="70B11410"/>
    <w:multiLevelType w:val="hybridMultilevel"/>
    <w:tmpl w:val="92707108"/>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54" w15:restartNumberingAfterBreak="0">
    <w:nsid w:val="71051BCE"/>
    <w:multiLevelType w:val="hybridMultilevel"/>
    <w:tmpl w:val="C59A56D2"/>
    <w:lvl w:ilvl="0" w:tplc="04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5" w15:restartNumberingAfterBreak="0">
    <w:nsid w:val="71883C2A"/>
    <w:multiLevelType w:val="hybridMultilevel"/>
    <w:tmpl w:val="CD4A41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71D26262"/>
    <w:multiLevelType w:val="hybridMultilevel"/>
    <w:tmpl w:val="39E4404E"/>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72086A3A"/>
    <w:multiLevelType w:val="hybridMultilevel"/>
    <w:tmpl w:val="B830805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8" w15:restartNumberingAfterBreak="0">
    <w:nsid w:val="728C4106"/>
    <w:multiLevelType w:val="hybridMultilevel"/>
    <w:tmpl w:val="177E8828"/>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72D22AE9"/>
    <w:multiLevelType w:val="hybridMultilevel"/>
    <w:tmpl w:val="6C7A139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73085AB1"/>
    <w:multiLevelType w:val="hybridMultilevel"/>
    <w:tmpl w:val="FAF896D2"/>
    <w:lvl w:ilvl="0" w:tplc="3C09000F">
      <w:start w:val="1"/>
      <w:numFmt w:val="decimal"/>
      <w:lvlText w:val="%1."/>
      <w:lvlJc w:val="left"/>
      <w:pPr>
        <w:ind w:left="480" w:hanging="480"/>
      </w:pPr>
      <w:rPr>
        <w:rFont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1" w15:restartNumberingAfterBreak="0">
    <w:nsid w:val="736A6D8D"/>
    <w:multiLevelType w:val="hybridMultilevel"/>
    <w:tmpl w:val="F9C8EF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2" w15:restartNumberingAfterBreak="0">
    <w:nsid w:val="73FD76BA"/>
    <w:multiLevelType w:val="hybridMultilevel"/>
    <w:tmpl w:val="650CE21C"/>
    <w:lvl w:ilvl="0" w:tplc="B03801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7559274C"/>
    <w:multiLevelType w:val="hybridMultilevel"/>
    <w:tmpl w:val="21E23E9E"/>
    <w:lvl w:ilvl="0" w:tplc="26782C6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4" w15:restartNumberingAfterBreak="0">
    <w:nsid w:val="75662A10"/>
    <w:multiLevelType w:val="hybridMultilevel"/>
    <w:tmpl w:val="C3DA02BC"/>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5" w15:restartNumberingAfterBreak="0">
    <w:nsid w:val="77071253"/>
    <w:multiLevelType w:val="hybridMultilevel"/>
    <w:tmpl w:val="FD66C2D0"/>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66" w15:restartNumberingAfterBreak="0">
    <w:nsid w:val="78D97181"/>
    <w:multiLevelType w:val="hybridMultilevel"/>
    <w:tmpl w:val="5F8AAA34"/>
    <w:lvl w:ilvl="0" w:tplc="0409000F">
      <w:start w:val="1"/>
      <w:numFmt w:val="decimal"/>
      <w:lvlText w:val="%1."/>
      <w:lvlJc w:val="left"/>
      <w:pPr>
        <w:ind w:left="690" w:hanging="480"/>
      </w:pPr>
    </w:lvl>
    <w:lvl w:ilvl="1" w:tplc="04090003">
      <w:start w:val="1"/>
      <w:numFmt w:val="bullet"/>
      <w:lvlText w:val=""/>
      <w:lvlJc w:val="left"/>
      <w:pPr>
        <w:ind w:left="1170" w:hanging="480"/>
      </w:pPr>
      <w:rPr>
        <w:rFonts w:ascii="Wingdings" w:hAnsi="Wingdings" w:hint="default"/>
      </w:rPr>
    </w:lvl>
    <w:lvl w:ilvl="2" w:tplc="0409001B" w:tentative="1">
      <w:start w:val="1"/>
      <w:numFmt w:val="lowerRoman"/>
      <w:lvlText w:val="%3."/>
      <w:lvlJc w:val="right"/>
      <w:pPr>
        <w:ind w:left="1650" w:hanging="480"/>
      </w:pPr>
    </w:lvl>
    <w:lvl w:ilvl="3" w:tplc="0409000F" w:tentative="1">
      <w:start w:val="1"/>
      <w:numFmt w:val="decimal"/>
      <w:lvlText w:val="%4."/>
      <w:lvlJc w:val="left"/>
      <w:pPr>
        <w:ind w:left="2130" w:hanging="480"/>
      </w:pPr>
    </w:lvl>
    <w:lvl w:ilvl="4" w:tplc="04090019" w:tentative="1">
      <w:start w:val="1"/>
      <w:numFmt w:val="ideographTraditional"/>
      <w:lvlText w:val="%5、"/>
      <w:lvlJc w:val="left"/>
      <w:pPr>
        <w:ind w:left="2610" w:hanging="480"/>
      </w:pPr>
    </w:lvl>
    <w:lvl w:ilvl="5" w:tplc="0409001B" w:tentative="1">
      <w:start w:val="1"/>
      <w:numFmt w:val="lowerRoman"/>
      <w:lvlText w:val="%6."/>
      <w:lvlJc w:val="right"/>
      <w:pPr>
        <w:ind w:left="3090" w:hanging="480"/>
      </w:pPr>
    </w:lvl>
    <w:lvl w:ilvl="6" w:tplc="0409000F" w:tentative="1">
      <w:start w:val="1"/>
      <w:numFmt w:val="decimal"/>
      <w:lvlText w:val="%7."/>
      <w:lvlJc w:val="left"/>
      <w:pPr>
        <w:ind w:left="3570" w:hanging="480"/>
      </w:pPr>
    </w:lvl>
    <w:lvl w:ilvl="7" w:tplc="04090019" w:tentative="1">
      <w:start w:val="1"/>
      <w:numFmt w:val="ideographTraditional"/>
      <w:lvlText w:val="%8、"/>
      <w:lvlJc w:val="left"/>
      <w:pPr>
        <w:ind w:left="4050" w:hanging="480"/>
      </w:pPr>
    </w:lvl>
    <w:lvl w:ilvl="8" w:tplc="0409001B" w:tentative="1">
      <w:start w:val="1"/>
      <w:numFmt w:val="lowerRoman"/>
      <w:lvlText w:val="%9."/>
      <w:lvlJc w:val="right"/>
      <w:pPr>
        <w:ind w:left="4530" w:hanging="480"/>
      </w:pPr>
    </w:lvl>
  </w:abstractNum>
  <w:abstractNum w:abstractNumId="167" w15:restartNumberingAfterBreak="0">
    <w:nsid w:val="791E4850"/>
    <w:multiLevelType w:val="hybridMultilevel"/>
    <w:tmpl w:val="7DCEBD10"/>
    <w:lvl w:ilvl="0" w:tplc="C6646616">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8" w15:restartNumberingAfterBreak="0">
    <w:nsid w:val="7987155D"/>
    <w:multiLevelType w:val="hybridMultilevel"/>
    <w:tmpl w:val="909E75E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69" w15:restartNumberingAfterBreak="0">
    <w:nsid w:val="7A6D7414"/>
    <w:multiLevelType w:val="hybridMultilevel"/>
    <w:tmpl w:val="F1CCDA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AED1FCC"/>
    <w:multiLevelType w:val="hybridMultilevel"/>
    <w:tmpl w:val="1284A834"/>
    <w:lvl w:ilvl="0" w:tplc="49141A6C">
      <w:start w:val="1"/>
      <w:numFmt w:val="decimal"/>
      <w:lvlText w:val="%1."/>
      <w:lvlJc w:val="left"/>
      <w:pPr>
        <w:ind w:left="840" w:hanging="360"/>
      </w:pPr>
      <w:rPr>
        <w:rFonts w:asciiTheme="minorHAnsi" w:hAnsiTheme="minorHAnsi" w:cstheme="minorBidi" w:hint="default"/>
      </w:rPr>
    </w:lvl>
    <w:lvl w:ilvl="1" w:tplc="3C090019" w:tentative="1">
      <w:start w:val="1"/>
      <w:numFmt w:val="lowerLetter"/>
      <w:lvlText w:val="%2."/>
      <w:lvlJc w:val="left"/>
      <w:pPr>
        <w:ind w:left="1560" w:hanging="360"/>
      </w:pPr>
    </w:lvl>
    <w:lvl w:ilvl="2" w:tplc="3C09001B" w:tentative="1">
      <w:start w:val="1"/>
      <w:numFmt w:val="lowerRoman"/>
      <w:lvlText w:val="%3."/>
      <w:lvlJc w:val="right"/>
      <w:pPr>
        <w:ind w:left="2280" w:hanging="180"/>
      </w:pPr>
    </w:lvl>
    <w:lvl w:ilvl="3" w:tplc="3C09000F" w:tentative="1">
      <w:start w:val="1"/>
      <w:numFmt w:val="decimal"/>
      <w:lvlText w:val="%4."/>
      <w:lvlJc w:val="left"/>
      <w:pPr>
        <w:ind w:left="3000" w:hanging="360"/>
      </w:pPr>
    </w:lvl>
    <w:lvl w:ilvl="4" w:tplc="3C090019" w:tentative="1">
      <w:start w:val="1"/>
      <w:numFmt w:val="lowerLetter"/>
      <w:lvlText w:val="%5."/>
      <w:lvlJc w:val="left"/>
      <w:pPr>
        <w:ind w:left="3720" w:hanging="360"/>
      </w:pPr>
    </w:lvl>
    <w:lvl w:ilvl="5" w:tplc="3C09001B" w:tentative="1">
      <w:start w:val="1"/>
      <w:numFmt w:val="lowerRoman"/>
      <w:lvlText w:val="%6."/>
      <w:lvlJc w:val="right"/>
      <w:pPr>
        <w:ind w:left="4440" w:hanging="180"/>
      </w:pPr>
    </w:lvl>
    <w:lvl w:ilvl="6" w:tplc="3C09000F" w:tentative="1">
      <w:start w:val="1"/>
      <w:numFmt w:val="decimal"/>
      <w:lvlText w:val="%7."/>
      <w:lvlJc w:val="left"/>
      <w:pPr>
        <w:ind w:left="5160" w:hanging="360"/>
      </w:pPr>
    </w:lvl>
    <w:lvl w:ilvl="7" w:tplc="3C090019" w:tentative="1">
      <w:start w:val="1"/>
      <w:numFmt w:val="lowerLetter"/>
      <w:lvlText w:val="%8."/>
      <w:lvlJc w:val="left"/>
      <w:pPr>
        <w:ind w:left="5880" w:hanging="360"/>
      </w:pPr>
    </w:lvl>
    <w:lvl w:ilvl="8" w:tplc="3C09001B" w:tentative="1">
      <w:start w:val="1"/>
      <w:numFmt w:val="lowerRoman"/>
      <w:lvlText w:val="%9."/>
      <w:lvlJc w:val="right"/>
      <w:pPr>
        <w:ind w:left="6600" w:hanging="180"/>
      </w:pPr>
    </w:lvl>
  </w:abstractNum>
  <w:abstractNum w:abstractNumId="171" w15:restartNumberingAfterBreak="0">
    <w:nsid w:val="7B0F4B76"/>
    <w:multiLevelType w:val="multilevel"/>
    <w:tmpl w:val="A38CD6AA"/>
    <w:lvl w:ilvl="0">
      <w:start w:val="1"/>
      <w:numFmt w:val="decimal"/>
      <w:lvlText w:val="%1."/>
      <w:lvlJc w:val="left"/>
      <w:pPr>
        <w:ind w:left="480" w:hanging="480"/>
      </w:pPr>
    </w:lvl>
    <w:lvl w:ilvl="1">
      <w:start w:val="1"/>
      <w:numFmt w:val="decimal"/>
      <w:isLgl/>
      <w:lvlText w:val="%1.%2"/>
      <w:lvlJc w:val="left"/>
      <w:pPr>
        <w:ind w:left="84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172" w15:restartNumberingAfterBreak="0">
    <w:nsid w:val="7B4270CF"/>
    <w:multiLevelType w:val="hybridMultilevel"/>
    <w:tmpl w:val="FC62FC2A"/>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3" w15:restartNumberingAfterBreak="0">
    <w:nsid w:val="7BBD5B70"/>
    <w:multiLevelType w:val="hybridMultilevel"/>
    <w:tmpl w:val="2DBE5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C45426E"/>
    <w:multiLevelType w:val="hybridMultilevel"/>
    <w:tmpl w:val="BB74ED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7C4F29DF"/>
    <w:multiLevelType w:val="hybridMultilevel"/>
    <w:tmpl w:val="6638ED78"/>
    <w:lvl w:ilvl="0" w:tplc="370ACBBC">
      <w:start w:val="1"/>
      <w:numFmt w:val="decimal"/>
      <w:lvlText w:val="(%1)"/>
      <w:lvlJc w:val="left"/>
      <w:pPr>
        <w:ind w:left="720" w:hanging="72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76" w15:restartNumberingAfterBreak="0">
    <w:nsid w:val="7C5774F3"/>
    <w:multiLevelType w:val="hybridMultilevel"/>
    <w:tmpl w:val="CAAE1E40"/>
    <w:lvl w:ilvl="0" w:tplc="1312EF58">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77" w15:restartNumberingAfterBreak="0">
    <w:nsid w:val="7C8967D6"/>
    <w:multiLevelType w:val="hybridMultilevel"/>
    <w:tmpl w:val="49FA6404"/>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7D910A6E"/>
    <w:multiLevelType w:val="hybridMultilevel"/>
    <w:tmpl w:val="7AC677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9" w15:restartNumberingAfterBreak="0">
    <w:nsid w:val="7E5977F1"/>
    <w:multiLevelType w:val="hybridMultilevel"/>
    <w:tmpl w:val="ACFA9CDE"/>
    <w:lvl w:ilvl="0" w:tplc="C2966AD6">
      <w:start w:val="1"/>
      <w:numFmt w:val="bullet"/>
      <w:lvlText w:val=""/>
      <w:lvlJc w:val="left"/>
      <w:pPr>
        <w:ind w:left="480" w:hanging="480"/>
      </w:pPr>
      <w:rPr>
        <w:rFonts w:ascii="Wingdings" w:hAnsi="Wingdings" w:hint="default"/>
      </w:rPr>
    </w:lvl>
    <w:lvl w:ilvl="1" w:tplc="DE561E9E">
      <w:numFmt w:val="bullet"/>
      <w:lvlText w:val=""/>
      <w:lvlJc w:val="left"/>
      <w:pPr>
        <w:ind w:left="840" w:hanging="360"/>
      </w:pPr>
      <w:rPr>
        <w:rFonts w:ascii="Wingdings" w:eastAsiaTheme="minorEastAsia" w:hAnsi="Wingdings" w:cstheme="minorBidi" w:hint="default"/>
      </w:rPr>
    </w:lvl>
    <w:lvl w:ilvl="2" w:tplc="05AAA2EC">
      <w:numFmt w:val="bullet"/>
      <w:lvlText w:val=""/>
      <w:lvlJc w:val="left"/>
      <w:pPr>
        <w:ind w:left="1320" w:hanging="360"/>
      </w:pPr>
      <w:rPr>
        <w:rFonts w:ascii="Wingdings" w:eastAsiaTheme="minorEastAsia" w:hAnsi="Wingdings" w:cstheme="minorBidi" w:hint="default"/>
      </w:rPr>
    </w:lvl>
    <w:lvl w:ilvl="3" w:tplc="7BDC2C60">
      <w:numFmt w:val="bullet"/>
      <w:lvlText w:val=""/>
      <w:lvlJc w:val="left"/>
      <w:pPr>
        <w:ind w:left="1800" w:hanging="360"/>
      </w:pPr>
      <w:rPr>
        <w:rFonts w:ascii="Wingdings" w:eastAsiaTheme="minorEastAsia" w:hAnsi="Wingdings" w:cstheme="minorBidi" w:hint="default"/>
      </w:rPr>
    </w:lvl>
    <w:lvl w:ilvl="4" w:tplc="80329556">
      <w:numFmt w:val="bullet"/>
      <w:lvlText w:val=""/>
      <w:lvlJc w:val="left"/>
      <w:pPr>
        <w:ind w:left="2280" w:hanging="360"/>
      </w:pPr>
      <w:rPr>
        <w:rFonts w:ascii="Wingdings" w:eastAsiaTheme="minorEastAsia" w:hAnsi="Wingdings" w:cstheme="minorBidi" w:hint="default"/>
      </w:rPr>
    </w:lvl>
    <w:lvl w:ilvl="5" w:tplc="5DEC9162">
      <w:numFmt w:val="bullet"/>
      <w:lvlText w:val=""/>
      <w:lvlJc w:val="left"/>
      <w:pPr>
        <w:ind w:left="2760" w:hanging="360"/>
      </w:pPr>
      <w:rPr>
        <w:rFonts w:ascii="Wingdings" w:eastAsiaTheme="minorEastAsia" w:hAnsi="Wingdings" w:cstheme="minorBidi" w:hint="default"/>
      </w:rPr>
    </w:lvl>
    <w:lvl w:ilvl="6" w:tplc="14020902">
      <w:numFmt w:val="bullet"/>
      <w:lvlText w:val=""/>
      <w:lvlJc w:val="left"/>
      <w:pPr>
        <w:ind w:left="3240" w:hanging="360"/>
      </w:pPr>
      <w:rPr>
        <w:rFonts w:ascii="Wingdings" w:eastAsiaTheme="minorEastAsia" w:hAnsi="Wingdings" w:cstheme="minorBidi" w:hint="default"/>
      </w:rPr>
    </w:lvl>
    <w:lvl w:ilvl="7" w:tplc="DAA4473A">
      <w:numFmt w:val="bullet"/>
      <w:lvlText w:val=""/>
      <w:lvlJc w:val="left"/>
      <w:pPr>
        <w:ind w:left="3720" w:hanging="360"/>
      </w:pPr>
      <w:rPr>
        <w:rFonts w:ascii="Wingdings" w:eastAsiaTheme="minorEastAsia" w:hAnsi="Wingdings" w:cstheme="minorBidi" w:hint="default"/>
      </w:rPr>
    </w:lvl>
    <w:lvl w:ilvl="8" w:tplc="67AA605E">
      <w:numFmt w:val="bullet"/>
      <w:lvlText w:val=""/>
      <w:lvlJc w:val="left"/>
      <w:pPr>
        <w:ind w:left="4200" w:hanging="360"/>
      </w:pPr>
      <w:rPr>
        <w:rFonts w:ascii="Wingdings" w:eastAsiaTheme="minorEastAsia" w:hAnsi="Wingdings" w:cstheme="minorBidi" w:hint="default"/>
      </w:rPr>
    </w:lvl>
  </w:abstractNum>
  <w:abstractNum w:abstractNumId="180" w15:restartNumberingAfterBreak="0">
    <w:nsid w:val="7E7C3AFA"/>
    <w:multiLevelType w:val="hybridMultilevel"/>
    <w:tmpl w:val="D450A07C"/>
    <w:lvl w:ilvl="0" w:tplc="3ABCD2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7E932A30"/>
    <w:multiLevelType w:val="hybridMultilevel"/>
    <w:tmpl w:val="6736018E"/>
    <w:lvl w:ilvl="0" w:tplc="167AB13C">
      <w:start w:val="1"/>
      <w:numFmt w:val="bullet"/>
      <w:lvlText w:val=""/>
      <w:lvlJc w:val="left"/>
      <w:pPr>
        <w:ind w:left="480" w:hanging="480"/>
      </w:pPr>
      <w:rPr>
        <w:rFonts w:ascii="Wingdings" w:hAnsi="Wingdings" w:hint="default"/>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2" w15:restartNumberingAfterBreak="0">
    <w:nsid w:val="7E98685D"/>
    <w:multiLevelType w:val="hybridMultilevel"/>
    <w:tmpl w:val="15FA8D9E"/>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7EBF2955"/>
    <w:multiLevelType w:val="hybridMultilevel"/>
    <w:tmpl w:val="D8002EA6"/>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84" w15:restartNumberingAfterBreak="0">
    <w:nsid w:val="7F9C651C"/>
    <w:multiLevelType w:val="hybridMultilevel"/>
    <w:tmpl w:val="5F4C4740"/>
    <w:lvl w:ilvl="0" w:tplc="04090001">
      <w:start w:val="1"/>
      <w:numFmt w:val="bullet"/>
      <w:lvlText w:val=""/>
      <w:lvlJc w:val="left"/>
      <w:pPr>
        <w:ind w:left="360" w:hanging="360"/>
      </w:pPr>
      <w:rPr>
        <w:rFonts w:ascii="Wingdings" w:hAnsi="Wingdings"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num w:numId="1">
    <w:abstractNumId w:val="161"/>
  </w:num>
  <w:num w:numId="2">
    <w:abstractNumId w:val="27"/>
  </w:num>
  <w:num w:numId="3">
    <w:abstractNumId w:val="140"/>
  </w:num>
  <w:num w:numId="4">
    <w:abstractNumId w:val="72"/>
  </w:num>
  <w:num w:numId="5">
    <w:abstractNumId w:val="23"/>
  </w:num>
  <w:num w:numId="6">
    <w:abstractNumId w:val="138"/>
  </w:num>
  <w:num w:numId="7">
    <w:abstractNumId w:val="116"/>
  </w:num>
  <w:num w:numId="8">
    <w:abstractNumId w:val="2"/>
  </w:num>
  <w:num w:numId="9">
    <w:abstractNumId w:val="179"/>
  </w:num>
  <w:num w:numId="10">
    <w:abstractNumId w:val="25"/>
  </w:num>
  <w:num w:numId="11">
    <w:abstractNumId w:val="32"/>
  </w:num>
  <w:num w:numId="12">
    <w:abstractNumId w:val="175"/>
  </w:num>
  <w:num w:numId="13">
    <w:abstractNumId w:val="92"/>
  </w:num>
  <w:num w:numId="14">
    <w:abstractNumId w:val="52"/>
  </w:num>
  <w:num w:numId="15">
    <w:abstractNumId w:val="141"/>
  </w:num>
  <w:num w:numId="16">
    <w:abstractNumId w:val="84"/>
  </w:num>
  <w:num w:numId="17">
    <w:abstractNumId w:val="54"/>
  </w:num>
  <w:num w:numId="18">
    <w:abstractNumId w:val="111"/>
  </w:num>
  <w:num w:numId="19">
    <w:abstractNumId w:val="176"/>
  </w:num>
  <w:num w:numId="20">
    <w:abstractNumId w:val="11"/>
  </w:num>
  <w:num w:numId="21">
    <w:abstractNumId w:val="106"/>
  </w:num>
  <w:num w:numId="22">
    <w:abstractNumId w:val="0"/>
  </w:num>
  <w:num w:numId="23">
    <w:abstractNumId w:val="15"/>
  </w:num>
  <w:num w:numId="24">
    <w:abstractNumId w:val="75"/>
  </w:num>
  <w:num w:numId="25">
    <w:abstractNumId w:val="6"/>
  </w:num>
  <w:num w:numId="26">
    <w:abstractNumId w:val="118"/>
  </w:num>
  <w:num w:numId="27">
    <w:abstractNumId w:val="112"/>
  </w:num>
  <w:num w:numId="28">
    <w:abstractNumId w:val="129"/>
  </w:num>
  <w:num w:numId="29">
    <w:abstractNumId w:val="178"/>
  </w:num>
  <w:num w:numId="30">
    <w:abstractNumId w:val="24"/>
  </w:num>
  <w:num w:numId="31">
    <w:abstractNumId w:val="123"/>
  </w:num>
  <w:num w:numId="32">
    <w:abstractNumId w:val="30"/>
  </w:num>
  <w:num w:numId="33">
    <w:abstractNumId w:val="79"/>
  </w:num>
  <w:num w:numId="34">
    <w:abstractNumId w:val="69"/>
  </w:num>
  <w:num w:numId="35">
    <w:abstractNumId w:val="61"/>
  </w:num>
  <w:num w:numId="36">
    <w:abstractNumId w:val="143"/>
  </w:num>
  <w:num w:numId="37">
    <w:abstractNumId w:val="14"/>
  </w:num>
  <w:num w:numId="38">
    <w:abstractNumId w:val="56"/>
  </w:num>
  <w:num w:numId="39">
    <w:abstractNumId w:val="77"/>
  </w:num>
  <w:num w:numId="40">
    <w:abstractNumId w:val="164"/>
  </w:num>
  <w:num w:numId="41">
    <w:abstractNumId w:val="172"/>
  </w:num>
  <w:num w:numId="42">
    <w:abstractNumId w:val="35"/>
  </w:num>
  <w:num w:numId="43">
    <w:abstractNumId w:val="139"/>
  </w:num>
  <w:num w:numId="44">
    <w:abstractNumId w:val="159"/>
  </w:num>
  <w:num w:numId="45">
    <w:abstractNumId w:val="21"/>
  </w:num>
  <w:num w:numId="46">
    <w:abstractNumId w:val="153"/>
  </w:num>
  <w:num w:numId="47">
    <w:abstractNumId w:val="83"/>
  </w:num>
  <w:num w:numId="48">
    <w:abstractNumId w:val="101"/>
  </w:num>
  <w:num w:numId="49">
    <w:abstractNumId w:val="26"/>
  </w:num>
  <w:num w:numId="50">
    <w:abstractNumId w:val="95"/>
  </w:num>
  <w:num w:numId="51">
    <w:abstractNumId w:val="152"/>
  </w:num>
  <w:num w:numId="52">
    <w:abstractNumId w:val="97"/>
  </w:num>
  <w:num w:numId="53">
    <w:abstractNumId w:val="39"/>
  </w:num>
  <w:num w:numId="54">
    <w:abstractNumId w:val="62"/>
  </w:num>
  <w:num w:numId="55">
    <w:abstractNumId w:val="103"/>
  </w:num>
  <w:num w:numId="56">
    <w:abstractNumId w:val="64"/>
  </w:num>
  <w:num w:numId="57">
    <w:abstractNumId w:val="3"/>
  </w:num>
  <w:num w:numId="58">
    <w:abstractNumId w:val="88"/>
  </w:num>
  <w:num w:numId="59">
    <w:abstractNumId w:val="9"/>
  </w:num>
  <w:num w:numId="60">
    <w:abstractNumId w:val="81"/>
  </w:num>
  <w:num w:numId="61">
    <w:abstractNumId w:val="114"/>
  </w:num>
  <w:num w:numId="62">
    <w:abstractNumId w:val="45"/>
  </w:num>
  <w:num w:numId="63">
    <w:abstractNumId w:val="58"/>
  </w:num>
  <w:num w:numId="6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7"/>
  </w:num>
  <w:num w:numId="66">
    <w:abstractNumId w:val="132"/>
  </w:num>
  <w:num w:numId="67">
    <w:abstractNumId w:val="43"/>
  </w:num>
  <w:num w:numId="68">
    <w:abstractNumId w:val="142"/>
  </w:num>
  <w:num w:numId="69">
    <w:abstractNumId w:val="135"/>
  </w:num>
  <w:num w:numId="70">
    <w:abstractNumId w:val="73"/>
  </w:num>
  <w:num w:numId="71">
    <w:abstractNumId w:val="66"/>
  </w:num>
  <w:num w:numId="72">
    <w:abstractNumId w:val="173"/>
  </w:num>
  <w:num w:numId="73">
    <w:abstractNumId w:val="90"/>
  </w:num>
  <w:num w:numId="74">
    <w:abstractNumId w:val="18"/>
  </w:num>
  <w:num w:numId="75">
    <w:abstractNumId w:val="20"/>
  </w:num>
  <w:num w:numId="76">
    <w:abstractNumId w:val="55"/>
  </w:num>
  <w:num w:numId="77">
    <w:abstractNumId w:val="40"/>
  </w:num>
  <w:num w:numId="78">
    <w:abstractNumId w:val="105"/>
  </w:num>
  <w:num w:numId="79">
    <w:abstractNumId w:val="1"/>
  </w:num>
  <w:num w:numId="80">
    <w:abstractNumId w:val="59"/>
  </w:num>
  <w:num w:numId="81">
    <w:abstractNumId w:val="99"/>
  </w:num>
  <w:num w:numId="82">
    <w:abstractNumId w:val="109"/>
  </w:num>
  <w:num w:numId="83">
    <w:abstractNumId w:val="8"/>
  </w:num>
  <w:num w:numId="84">
    <w:abstractNumId w:val="100"/>
  </w:num>
  <w:num w:numId="85">
    <w:abstractNumId w:val="76"/>
  </w:num>
  <w:num w:numId="86">
    <w:abstractNumId w:val="120"/>
  </w:num>
  <w:num w:numId="87">
    <w:abstractNumId w:val="57"/>
  </w:num>
  <w:num w:numId="88">
    <w:abstractNumId w:val="12"/>
  </w:num>
  <w:num w:numId="89">
    <w:abstractNumId w:val="108"/>
  </w:num>
  <w:num w:numId="90">
    <w:abstractNumId w:val="78"/>
  </w:num>
  <w:num w:numId="91">
    <w:abstractNumId w:val="131"/>
  </w:num>
  <w:num w:numId="92">
    <w:abstractNumId w:val="167"/>
  </w:num>
  <w:num w:numId="93">
    <w:abstractNumId w:val="134"/>
  </w:num>
  <w:num w:numId="94">
    <w:abstractNumId w:val="181"/>
  </w:num>
  <w:num w:numId="95">
    <w:abstractNumId w:val="96"/>
  </w:num>
  <w:num w:numId="96">
    <w:abstractNumId w:val="160"/>
  </w:num>
  <w:num w:numId="97">
    <w:abstractNumId w:val="133"/>
  </w:num>
  <w:num w:numId="98">
    <w:abstractNumId w:val="7"/>
  </w:num>
  <w:num w:numId="99">
    <w:abstractNumId w:val="158"/>
  </w:num>
  <w:num w:numId="100">
    <w:abstractNumId w:val="44"/>
  </w:num>
  <w:num w:numId="101">
    <w:abstractNumId w:val="68"/>
  </w:num>
  <w:num w:numId="102">
    <w:abstractNumId w:val="4"/>
  </w:num>
  <w:num w:numId="103">
    <w:abstractNumId w:val="74"/>
  </w:num>
  <w:num w:numId="104">
    <w:abstractNumId w:val="168"/>
  </w:num>
  <w:num w:numId="105">
    <w:abstractNumId w:val="31"/>
  </w:num>
  <w:num w:numId="106">
    <w:abstractNumId w:val="157"/>
  </w:num>
  <w:num w:numId="107">
    <w:abstractNumId w:val="144"/>
  </w:num>
  <w:num w:numId="108">
    <w:abstractNumId w:val="104"/>
  </w:num>
  <w:num w:numId="109">
    <w:abstractNumId w:val="119"/>
  </w:num>
  <w:num w:numId="110">
    <w:abstractNumId w:val="93"/>
  </w:num>
  <w:num w:numId="111">
    <w:abstractNumId w:val="170"/>
  </w:num>
  <w:num w:numId="112">
    <w:abstractNumId w:val="146"/>
  </w:num>
  <w:num w:numId="113">
    <w:abstractNumId w:val="154"/>
  </w:num>
  <w:num w:numId="114">
    <w:abstractNumId w:val="71"/>
  </w:num>
  <w:num w:numId="115">
    <w:abstractNumId w:val="42"/>
  </w:num>
  <w:num w:numId="1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3"/>
  </w:num>
  <w:num w:numId="120">
    <w:abstractNumId w:val="91"/>
  </w:num>
  <w:num w:numId="121">
    <w:abstractNumId w:val="10"/>
  </w:num>
  <w:num w:numId="122">
    <w:abstractNumId w:val="51"/>
  </w:num>
  <w:num w:numId="123">
    <w:abstractNumId w:val="177"/>
  </w:num>
  <w:num w:numId="124">
    <w:abstractNumId w:val="128"/>
  </w:num>
  <w:num w:numId="125">
    <w:abstractNumId w:val="126"/>
  </w:num>
  <w:num w:numId="126">
    <w:abstractNumId w:val="86"/>
  </w:num>
  <w:num w:numId="127">
    <w:abstractNumId w:val="17"/>
  </w:num>
  <w:num w:numId="128">
    <w:abstractNumId w:val="162"/>
  </w:num>
  <w:num w:numId="129">
    <w:abstractNumId w:val="47"/>
  </w:num>
  <w:num w:numId="130">
    <w:abstractNumId w:val="150"/>
  </w:num>
  <w:num w:numId="131">
    <w:abstractNumId w:val="29"/>
  </w:num>
  <w:num w:numId="132">
    <w:abstractNumId w:val="28"/>
  </w:num>
  <w:num w:numId="133">
    <w:abstractNumId w:val="22"/>
  </w:num>
  <w:num w:numId="134">
    <w:abstractNumId w:val="33"/>
  </w:num>
  <w:num w:numId="135">
    <w:abstractNumId w:val="155"/>
  </w:num>
  <w:num w:numId="136">
    <w:abstractNumId w:val="67"/>
  </w:num>
  <w:num w:numId="137">
    <w:abstractNumId w:val="124"/>
  </w:num>
  <w:num w:numId="138">
    <w:abstractNumId w:val="107"/>
  </w:num>
  <w:num w:numId="139">
    <w:abstractNumId w:val="85"/>
  </w:num>
  <w:num w:numId="140">
    <w:abstractNumId w:val="156"/>
  </w:num>
  <w:num w:numId="141">
    <w:abstractNumId w:val="13"/>
  </w:num>
  <w:num w:numId="142">
    <w:abstractNumId w:val="151"/>
  </w:num>
  <w:num w:numId="143">
    <w:abstractNumId w:val="165"/>
  </w:num>
  <w:num w:numId="144">
    <w:abstractNumId w:val="125"/>
  </w:num>
  <w:num w:numId="145">
    <w:abstractNumId w:val="171"/>
  </w:num>
  <w:num w:numId="146">
    <w:abstractNumId w:val="80"/>
  </w:num>
  <w:num w:numId="147">
    <w:abstractNumId w:val="166"/>
  </w:num>
  <w:num w:numId="148">
    <w:abstractNumId w:val="89"/>
  </w:num>
  <w:num w:numId="149">
    <w:abstractNumId w:val="184"/>
  </w:num>
  <w:num w:numId="150">
    <w:abstractNumId w:val="46"/>
  </w:num>
  <w:num w:numId="151">
    <w:abstractNumId w:val="180"/>
  </w:num>
  <w:num w:numId="152">
    <w:abstractNumId w:val="41"/>
  </w:num>
  <w:num w:numId="153">
    <w:abstractNumId w:val="113"/>
  </w:num>
  <w:num w:numId="154">
    <w:abstractNumId w:val="34"/>
  </w:num>
  <w:num w:numId="155">
    <w:abstractNumId w:val="70"/>
  </w:num>
  <w:num w:numId="156">
    <w:abstractNumId w:val="122"/>
  </w:num>
  <w:num w:numId="157">
    <w:abstractNumId w:val="121"/>
  </w:num>
  <w:num w:numId="158">
    <w:abstractNumId w:val="117"/>
  </w:num>
  <w:num w:numId="159">
    <w:abstractNumId w:val="49"/>
  </w:num>
  <w:num w:numId="160">
    <w:abstractNumId w:val="149"/>
  </w:num>
  <w:num w:numId="161">
    <w:abstractNumId w:val="87"/>
  </w:num>
  <w:num w:numId="162">
    <w:abstractNumId w:val="48"/>
  </w:num>
  <w:num w:numId="163">
    <w:abstractNumId w:val="110"/>
  </w:num>
  <w:num w:numId="164">
    <w:abstractNumId w:val="36"/>
  </w:num>
  <w:num w:numId="165">
    <w:abstractNumId w:val="16"/>
  </w:num>
  <w:num w:numId="166">
    <w:abstractNumId w:val="127"/>
  </w:num>
  <w:num w:numId="167">
    <w:abstractNumId w:val="148"/>
  </w:num>
  <w:num w:numId="168">
    <w:abstractNumId w:val="102"/>
  </w:num>
  <w:num w:numId="169">
    <w:abstractNumId w:val="136"/>
  </w:num>
  <w:num w:numId="170">
    <w:abstractNumId w:val="19"/>
  </w:num>
  <w:num w:numId="171">
    <w:abstractNumId w:val="98"/>
  </w:num>
  <w:num w:numId="172">
    <w:abstractNumId w:val="50"/>
  </w:num>
  <w:num w:numId="173">
    <w:abstractNumId w:val="174"/>
  </w:num>
  <w:num w:numId="174">
    <w:abstractNumId w:val="94"/>
  </w:num>
  <w:num w:numId="175">
    <w:abstractNumId w:val="60"/>
  </w:num>
  <w:num w:numId="176">
    <w:abstractNumId w:val="38"/>
  </w:num>
  <w:num w:numId="177">
    <w:abstractNumId w:val="182"/>
  </w:num>
  <w:num w:numId="178">
    <w:abstractNumId w:val="115"/>
  </w:num>
  <w:num w:numId="179">
    <w:abstractNumId w:val="65"/>
  </w:num>
  <w:num w:numId="180">
    <w:abstractNumId w:val="145"/>
  </w:num>
  <w:num w:numId="181">
    <w:abstractNumId w:val="137"/>
  </w:num>
  <w:num w:numId="182">
    <w:abstractNumId w:val="37"/>
  </w:num>
  <w:num w:numId="183">
    <w:abstractNumId w:val="183"/>
  </w:num>
  <w:num w:numId="184">
    <w:abstractNumId w:val="63"/>
  </w:num>
  <w:num w:numId="185">
    <w:abstractNumId w:val="82"/>
  </w:num>
  <w:num w:numId="186">
    <w:abstractNumId w:val="130"/>
  </w:num>
  <w:num w:numId="187">
    <w:abstractNumId w:val="5"/>
  </w:num>
  <w:num w:numId="188">
    <w:abstractNumId w:val="169"/>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bordersDoNotSurroundHeader/>
  <w:bordersDoNotSurroundFooter/>
  <w:hideSpellingErrors/>
  <w:hideGrammaticalErrors/>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394"/>
    <w:rsid w:val="00001B32"/>
    <w:rsid w:val="00007002"/>
    <w:rsid w:val="00012731"/>
    <w:rsid w:val="00013C02"/>
    <w:rsid w:val="00022BBF"/>
    <w:rsid w:val="000411EA"/>
    <w:rsid w:val="00042BE0"/>
    <w:rsid w:val="00050C21"/>
    <w:rsid w:val="00050DF1"/>
    <w:rsid w:val="000528AA"/>
    <w:rsid w:val="00054549"/>
    <w:rsid w:val="00055BB7"/>
    <w:rsid w:val="000749F7"/>
    <w:rsid w:val="000760EE"/>
    <w:rsid w:val="00080660"/>
    <w:rsid w:val="000832E9"/>
    <w:rsid w:val="00087335"/>
    <w:rsid w:val="00092E96"/>
    <w:rsid w:val="00093FD7"/>
    <w:rsid w:val="000A4C9F"/>
    <w:rsid w:val="000A7490"/>
    <w:rsid w:val="000B0A57"/>
    <w:rsid w:val="000B3CDF"/>
    <w:rsid w:val="000B47F0"/>
    <w:rsid w:val="000B621B"/>
    <w:rsid w:val="000C0B1C"/>
    <w:rsid w:val="000C455A"/>
    <w:rsid w:val="000C48FF"/>
    <w:rsid w:val="000D641E"/>
    <w:rsid w:val="000D6908"/>
    <w:rsid w:val="000E56BA"/>
    <w:rsid w:val="000F70C3"/>
    <w:rsid w:val="00101882"/>
    <w:rsid w:val="001075F2"/>
    <w:rsid w:val="0012187B"/>
    <w:rsid w:val="00122847"/>
    <w:rsid w:val="001263D6"/>
    <w:rsid w:val="00127215"/>
    <w:rsid w:val="001357C6"/>
    <w:rsid w:val="00156BC5"/>
    <w:rsid w:val="00157180"/>
    <w:rsid w:val="00165DB9"/>
    <w:rsid w:val="00166054"/>
    <w:rsid w:val="00167C56"/>
    <w:rsid w:val="00171B67"/>
    <w:rsid w:val="00173F89"/>
    <w:rsid w:val="00176813"/>
    <w:rsid w:val="00184C20"/>
    <w:rsid w:val="001945EB"/>
    <w:rsid w:val="001A27DD"/>
    <w:rsid w:val="001B0617"/>
    <w:rsid w:val="001B243F"/>
    <w:rsid w:val="001B41A0"/>
    <w:rsid w:val="001B4757"/>
    <w:rsid w:val="001B5A85"/>
    <w:rsid w:val="001B6AF7"/>
    <w:rsid w:val="001C02C1"/>
    <w:rsid w:val="001C6EA2"/>
    <w:rsid w:val="001C761A"/>
    <w:rsid w:val="001D0F11"/>
    <w:rsid w:val="001E222C"/>
    <w:rsid w:val="001E2BFA"/>
    <w:rsid w:val="001E2C8A"/>
    <w:rsid w:val="001E36A3"/>
    <w:rsid w:val="001E4D23"/>
    <w:rsid w:val="002010DF"/>
    <w:rsid w:val="00203D07"/>
    <w:rsid w:val="0020790D"/>
    <w:rsid w:val="00212B3B"/>
    <w:rsid w:val="002268CD"/>
    <w:rsid w:val="002307C6"/>
    <w:rsid w:val="0023190D"/>
    <w:rsid w:val="00236FB1"/>
    <w:rsid w:val="00236FF7"/>
    <w:rsid w:val="00237BF5"/>
    <w:rsid w:val="0024505A"/>
    <w:rsid w:val="002452F2"/>
    <w:rsid w:val="002474BC"/>
    <w:rsid w:val="00250507"/>
    <w:rsid w:val="0025405E"/>
    <w:rsid w:val="00260C99"/>
    <w:rsid w:val="00260F5D"/>
    <w:rsid w:val="00267596"/>
    <w:rsid w:val="00267A35"/>
    <w:rsid w:val="00267E87"/>
    <w:rsid w:val="00270C43"/>
    <w:rsid w:val="00270F43"/>
    <w:rsid w:val="00275726"/>
    <w:rsid w:val="00284065"/>
    <w:rsid w:val="00284228"/>
    <w:rsid w:val="00292FA6"/>
    <w:rsid w:val="00293405"/>
    <w:rsid w:val="002A005D"/>
    <w:rsid w:val="002A1B42"/>
    <w:rsid w:val="002A4A64"/>
    <w:rsid w:val="002A7658"/>
    <w:rsid w:val="002B2B25"/>
    <w:rsid w:val="002B4039"/>
    <w:rsid w:val="002B42D9"/>
    <w:rsid w:val="002C5348"/>
    <w:rsid w:val="002D10E4"/>
    <w:rsid w:val="002D3DCD"/>
    <w:rsid w:val="002D50BD"/>
    <w:rsid w:val="002F0134"/>
    <w:rsid w:val="002F0226"/>
    <w:rsid w:val="002F120C"/>
    <w:rsid w:val="002F285A"/>
    <w:rsid w:val="002F3B19"/>
    <w:rsid w:val="002F5915"/>
    <w:rsid w:val="00310CD1"/>
    <w:rsid w:val="0031526F"/>
    <w:rsid w:val="00321298"/>
    <w:rsid w:val="00321D6B"/>
    <w:rsid w:val="003372E7"/>
    <w:rsid w:val="003517F0"/>
    <w:rsid w:val="0035198D"/>
    <w:rsid w:val="00352B67"/>
    <w:rsid w:val="003533FF"/>
    <w:rsid w:val="00354DEF"/>
    <w:rsid w:val="00356989"/>
    <w:rsid w:val="00375CF5"/>
    <w:rsid w:val="00376C5E"/>
    <w:rsid w:val="00377774"/>
    <w:rsid w:val="00387414"/>
    <w:rsid w:val="00393183"/>
    <w:rsid w:val="003A127E"/>
    <w:rsid w:val="003A3E15"/>
    <w:rsid w:val="003A4E05"/>
    <w:rsid w:val="003A66A5"/>
    <w:rsid w:val="003B0863"/>
    <w:rsid w:val="003B1018"/>
    <w:rsid w:val="003C1676"/>
    <w:rsid w:val="003C5A1F"/>
    <w:rsid w:val="003D26D6"/>
    <w:rsid w:val="003D3041"/>
    <w:rsid w:val="003D7EFE"/>
    <w:rsid w:val="003E0DF9"/>
    <w:rsid w:val="003E44C4"/>
    <w:rsid w:val="003E4DD7"/>
    <w:rsid w:val="003E5CF3"/>
    <w:rsid w:val="003E6F4C"/>
    <w:rsid w:val="003F0AF5"/>
    <w:rsid w:val="003F3926"/>
    <w:rsid w:val="00400034"/>
    <w:rsid w:val="00400F43"/>
    <w:rsid w:val="00401C08"/>
    <w:rsid w:val="00406773"/>
    <w:rsid w:val="004128D2"/>
    <w:rsid w:val="00416F80"/>
    <w:rsid w:val="00417231"/>
    <w:rsid w:val="00421649"/>
    <w:rsid w:val="004216A8"/>
    <w:rsid w:val="00421E41"/>
    <w:rsid w:val="0042379F"/>
    <w:rsid w:val="00426F03"/>
    <w:rsid w:val="004353B6"/>
    <w:rsid w:val="00435D5B"/>
    <w:rsid w:val="004434E3"/>
    <w:rsid w:val="00447FAB"/>
    <w:rsid w:val="004514BC"/>
    <w:rsid w:val="00454487"/>
    <w:rsid w:val="00457825"/>
    <w:rsid w:val="00461169"/>
    <w:rsid w:val="00473D08"/>
    <w:rsid w:val="004755C1"/>
    <w:rsid w:val="00484450"/>
    <w:rsid w:val="00491BC8"/>
    <w:rsid w:val="00491C07"/>
    <w:rsid w:val="004925C5"/>
    <w:rsid w:val="00493DB4"/>
    <w:rsid w:val="004A4648"/>
    <w:rsid w:val="004A67C0"/>
    <w:rsid w:val="004A6F12"/>
    <w:rsid w:val="004A7993"/>
    <w:rsid w:val="004B1BB5"/>
    <w:rsid w:val="004B73B3"/>
    <w:rsid w:val="004C1004"/>
    <w:rsid w:val="004C1EA0"/>
    <w:rsid w:val="004C1FE5"/>
    <w:rsid w:val="004C4B3F"/>
    <w:rsid w:val="004C4F14"/>
    <w:rsid w:val="004C5D38"/>
    <w:rsid w:val="004E003B"/>
    <w:rsid w:val="004E11B0"/>
    <w:rsid w:val="004E4635"/>
    <w:rsid w:val="004F6EDA"/>
    <w:rsid w:val="00511381"/>
    <w:rsid w:val="00514187"/>
    <w:rsid w:val="00515E66"/>
    <w:rsid w:val="00525080"/>
    <w:rsid w:val="005274BF"/>
    <w:rsid w:val="00527EF3"/>
    <w:rsid w:val="00530284"/>
    <w:rsid w:val="00532FDD"/>
    <w:rsid w:val="00533861"/>
    <w:rsid w:val="00533C6C"/>
    <w:rsid w:val="0053576C"/>
    <w:rsid w:val="00542546"/>
    <w:rsid w:val="00550994"/>
    <w:rsid w:val="00550ACA"/>
    <w:rsid w:val="005517D0"/>
    <w:rsid w:val="005523A8"/>
    <w:rsid w:val="00554CC3"/>
    <w:rsid w:val="0056044C"/>
    <w:rsid w:val="00562688"/>
    <w:rsid w:val="00574B7F"/>
    <w:rsid w:val="00574C49"/>
    <w:rsid w:val="00591623"/>
    <w:rsid w:val="005922E6"/>
    <w:rsid w:val="00592F65"/>
    <w:rsid w:val="005C1EC9"/>
    <w:rsid w:val="005C205F"/>
    <w:rsid w:val="005C23AB"/>
    <w:rsid w:val="005C2D6C"/>
    <w:rsid w:val="005C3B13"/>
    <w:rsid w:val="005C4985"/>
    <w:rsid w:val="005D1C14"/>
    <w:rsid w:val="005D4159"/>
    <w:rsid w:val="005D4580"/>
    <w:rsid w:val="005E7E18"/>
    <w:rsid w:val="005F4EEE"/>
    <w:rsid w:val="005F75AB"/>
    <w:rsid w:val="00605447"/>
    <w:rsid w:val="00611AEE"/>
    <w:rsid w:val="00612DFB"/>
    <w:rsid w:val="00613491"/>
    <w:rsid w:val="00616ABE"/>
    <w:rsid w:val="00620A63"/>
    <w:rsid w:val="00621161"/>
    <w:rsid w:val="006303C5"/>
    <w:rsid w:val="006341A1"/>
    <w:rsid w:val="00636EEA"/>
    <w:rsid w:val="0063778E"/>
    <w:rsid w:val="00640B32"/>
    <w:rsid w:val="006474F0"/>
    <w:rsid w:val="0066127B"/>
    <w:rsid w:val="006624C9"/>
    <w:rsid w:val="00673C8E"/>
    <w:rsid w:val="00684851"/>
    <w:rsid w:val="00695452"/>
    <w:rsid w:val="006A1794"/>
    <w:rsid w:val="006A372A"/>
    <w:rsid w:val="006A76D2"/>
    <w:rsid w:val="006B116A"/>
    <w:rsid w:val="006B1FDF"/>
    <w:rsid w:val="006B4CBA"/>
    <w:rsid w:val="006C365D"/>
    <w:rsid w:val="006C4242"/>
    <w:rsid w:val="006C473A"/>
    <w:rsid w:val="006D0394"/>
    <w:rsid w:val="006D22EB"/>
    <w:rsid w:val="006D2403"/>
    <w:rsid w:val="006E0F55"/>
    <w:rsid w:val="006E56D0"/>
    <w:rsid w:val="006F0E26"/>
    <w:rsid w:val="006F28EF"/>
    <w:rsid w:val="006F36B9"/>
    <w:rsid w:val="006F3F78"/>
    <w:rsid w:val="006F71F0"/>
    <w:rsid w:val="006F785E"/>
    <w:rsid w:val="00700D1B"/>
    <w:rsid w:val="0070375D"/>
    <w:rsid w:val="007075AD"/>
    <w:rsid w:val="007143FB"/>
    <w:rsid w:val="007204B0"/>
    <w:rsid w:val="00721484"/>
    <w:rsid w:val="0073093D"/>
    <w:rsid w:val="0073425B"/>
    <w:rsid w:val="00734A08"/>
    <w:rsid w:val="007506CF"/>
    <w:rsid w:val="00755EED"/>
    <w:rsid w:val="00776FCF"/>
    <w:rsid w:val="00780C27"/>
    <w:rsid w:val="0078482C"/>
    <w:rsid w:val="0078524D"/>
    <w:rsid w:val="00790BD7"/>
    <w:rsid w:val="007921BF"/>
    <w:rsid w:val="007A6608"/>
    <w:rsid w:val="007A6AD1"/>
    <w:rsid w:val="007A7CF2"/>
    <w:rsid w:val="007B08CC"/>
    <w:rsid w:val="007B693D"/>
    <w:rsid w:val="007C20DE"/>
    <w:rsid w:val="007C2C0A"/>
    <w:rsid w:val="007C5C87"/>
    <w:rsid w:val="007C7904"/>
    <w:rsid w:val="007D27B9"/>
    <w:rsid w:val="007D7A7C"/>
    <w:rsid w:val="007E16FF"/>
    <w:rsid w:val="007E1F2B"/>
    <w:rsid w:val="007E437F"/>
    <w:rsid w:val="007E4966"/>
    <w:rsid w:val="007F10C4"/>
    <w:rsid w:val="008036DE"/>
    <w:rsid w:val="008164CC"/>
    <w:rsid w:val="00820A1E"/>
    <w:rsid w:val="008265D4"/>
    <w:rsid w:val="00840AC7"/>
    <w:rsid w:val="008432F6"/>
    <w:rsid w:val="00847F9D"/>
    <w:rsid w:val="00857FC0"/>
    <w:rsid w:val="00863D66"/>
    <w:rsid w:val="00866653"/>
    <w:rsid w:val="00871650"/>
    <w:rsid w:val="00875A7A"/>
    <w:rsid w:val="00876105"/>
    <w:rsid w:val="008770B7"/>
    <w:rsid w:val="00877FAB"/>
    <w:rsid w:val="008858C5"/>
    <w:rsid w:val="00891F66"/>
    <w:rsid w:val="0089454E"/>
    <w:rsid w:val="008A2E0C"/>
    <w:rsid w:val="008C4ACE"/>
    <w:rsid w:val="008C7212"/>
    <w:rsid w:val="008E32C1"/>
    <w:rsid w:val="008F63C6"/>
    <w:rsid w:val="0090059B"/>
    <w:rsid w:val="00902626"/>
    <w:rsid w:val="00903568"/>
    <w:rsid w:val="00904071"/>
    <w:rsid w:val="009103CC"/>
    <w:rsid w:val="00912EE7"/>
    <w:rsid w:val="00913D28"/>
    <w:rsid w:val="00914C69"/>
    <w:rsid w:val="009155CF"/>
    <w:rsid w:val="0093194D"/>
    <w:rsid w:val="00936635"/>
    <w:rsid w:val="00940FE6"/>
    <w:rsid w:val="00943AC8"/>
    <w:rsid w:val="00946CD8"/>
    <w:rsid w:val="00946FF4"/>
    <w:rsid w:val="00953C2F"/>
    <w:rsid w:val="00956B1A"/>
    <w:rsid w:val="00960354"/>
    <w:rsid w:val="00961821"/>
    <w:rsid w:val="0097414D"/>
    <w:rsid w:val="00976524"/>
    <w:rsid w:val="00976A86"/>
    <w:rsid w:val="00977053"/>
    <w:rsid w:val="00977951"/>
    <w:rsid w:val="009A7EDA"/>
    <w:rsid w:val="009B409D"/>
    <w:rsid w:val="009B65A8"/>
    <w:rsid w:val="009C4BD5"/>
    <w:rsid w:val="009E18B3"/>
    <w:rsid w:val="009E4767"/>
    <w:rsid w:val="009E5CE6"/>
    <w:rsid w:val="009F19E1"/>
    <w:rsid w:val="009F6F28"/>
    <w:rsid w:val="00A03341"/>
    <w:rsid w:val="00A033DF"/>
    <w:rsid w:val="00A1231D"/>
    <w:rsid w:val="00A17E7C"/>
    <w:rsid w:val="00A24E1F"/>
    <w:rsid w:val="00A332F6"/>
    <w:rsid w:val="00A341A4"/>
    <w:rsid w:val="00A344C8"/>
    <w:rsid w:val="00A35334"/>
    <w:rsid w:val="00A42E23"/>
    <w:rsid w:val="00A51267"/>
    <w:rsid w:val="00A5140E"/>
    <w:rsid w:val="00A51EEB"/>
    <w:rsid w:val="00A550AC"/>
    <w:rsid w:val="00A64C23"/>
    <w:rsid w:val="00A65E37"/>
    <w:rsid w:val="00A73691"/>
    <w:rsid w:val="00A82DE8"/>
    <w:rsid w:val="00A8455B"/>
    <w:rsid w:val="00A84721"/>
    <w:rsid w:val="00A86358"/>
    <w:rsid w:val="00A916C6"/>
    <w:rsid w:val="00A9285A"/>
    <w:rsid w:val="00A93B7F"/>
    <w:rsid w:val="00A93ED7"/>
    <w:rsid w:val="00A94F20"/>
    <w:rsid w:val="00AB37B9"/>
    <w:rsid w:val="00AB4068"/>
    <w:rsid w:val="00AB45A7"/>
    <w:rsid w:val="00AB580B"/>
    <w:rsid w:val="00AB749C"/>
    <w:rsid w:val="00AC1334"/>
    <w:rsid w:val="00AC62CD"/>
    <w:rsid w:val="00AD42AF"/>
    <w:rsid w:val="00AE20D2"/>
    <w:rsid w:val="00AE5C8E"/>
    <w:rsid w:val="00AF0A12"/>
    <w:rsid w:val="00B02B4C"/>
    <w:rsid w:val="00B0369F"/>
    <w:rsid w:val="00B05E8B"/>
    <w:rsid w:val="00B10138"/>
    <w:rsid w:val="00B10CCD"/>
    <w:rsid w:val="00B11AF6"/>
    <w:rsid w:val="00B151D1"/>
    <w:rsid w:val="00B3116E"/>
    <w:rsid w:val="00B33034"/>
    <w:rsid w:val="00B346DB"/>
    <w:rsid w:val="00B37290"/>
    <w:rsid w:val="00B40C9E"/>
    <w:rsid w:val="00B474D5"/>
    <w:rsid w:val="00B51E5C"/>
    <w:rsid w:val="00B67DA1"/>
    <w:rsid w:val="00B71923"/>
    <w:rsid w:val="00B75504"/>
    <w:rsid w:val="00B809E2"/>
    <w:rsid w:val="00B87A1D"/>
    <w:rsid w:val="00B90D20"/>
    <w:rsid w:val="00B90E76"/>
    <w:rsid w:val="00BB09E6"/>
    <w:rsid w:val="00BC07C5"/>
    <w:rsid w:val="00BC13A5"/>
    <w:rsid w:val="00BC1423"/>
    <w:rsid w:val="00BC69CB"/>
    <w:rsid w:val="00BF11F8"/>
    <w:rsid w:val="00C000CE"/>
    <w:rsid w:val="00C02E4D"/>
    <w:rsid w:val="00C02FD2"/>
    <w:rsid w:val="00C05EBD"/>
    <w:rsid w:val="00C0700E"/>
    <w:rsid w:val="00C07B50"/>
    <w:rsid w:val="00C17EF0"/>
    <w:rsid w:val="00C21FE7"/>
    <w:rsid w:val="00C30345"/>
    <w:rsid w:val="00C400FF"/>
    <w:rsid w:val="00C40480"/>
    <w:rsid w:val="00C42FD6"/>
    <w:rsid w:val="00C44462"/>
    <w:rsid w:val="00C46CFD"/>
    <w:rsid w:val="00C5207A"/>
    <w:rsid w:val="00C527C9"/>
    <w:rsid w:val="00C55CE4"/>
    <w:rsid w:val="00C61E80"/>
    <w:rsid w:val="00C6229C"/>
    <w:rsid w:val="00C62C3D"/>
    <w:rsid w:val="00C6520D"/>
    <w:rsid w:val="00C767CB"/>
    <w:rsid w:val="00C76863"/>
    <w:rsid w:val="00C91A6E"/>
    <w:rsid w:val="00CA6175"/>
    <w:rsid w:val="00CB2391"/>
    <w:rsid w:val="00CB5794"/>
    <w:rsid w:val="00CB72AD"/>
    <w:rsid w:val="00CC0D2D"/>
    <w:rsid w:val="00CC2124"/>
    <w:rsid w:val="00CC332E"/>
    <w:rsid w:val="00CD2F47"/>
    <w:rsid w:val="00CE0B76"/>
    <w:rsid w:val="00CE4D9A"/>
    <w:rsid w:val="00CF75E1"/>
    <w:rsid w:val="00D01C3D"/>
    <w:rsid w:val="00D03604"/>
    <w:rsid w:val="00D0792F"/>
    <w:rsid w:val="00D12DC0"/>
    <w:rsid w:val="00D30621"/>
    <w:rsid w:val="00D3792F"/>
    <w:rsid w:val="00D53E33"/>
    <w:rsid w:val="00D60026"/>
    <w:rsid w:val="00D70024"/>
    <w:rsid w:val="00D73F24"/>
    <w:rsid w:val="00D83390"/>
    <w:rsid w:val="00D91DCB"/>
    <w:rsid w:val="00D922D6"/>
    <w:rsid w:val="00DA1C97"/>
    <w:rsid w:val="00DA1CDE"/>
    <w:rsid w:val="00DA2380"/>
    <w:rsid w:val="00DA4704"/>
    <w:rsid w:val="00DB11EC"/>
    <w:rsid w:val="00DB3AD0"/>
    <w:rsid w:val="00DC6218"/>
    <w:rsid w:val="00DD0379"/>
    <w:rsid w:val="00DD37ED"/>
    <w:rsid w:val="00DE3678"/>
    <w:rsid w:val="00DE6CF0"/>
    <w:rsid w:val="00DE6FBF"/>
    <w:rsid w:val="00DE74E8"/>
    <w:rsid w:val="00E04205"/>
    <w:rsid w:val="00E0565A"/>
    <w:rsid w:val="00E05F52"/>
    <w:rsid w:val="00E10FED"/>
    <w:rsid w:val="00E2507A"/>
    <w:rsid w:val="00E31092"/>
    <w:rsid w:val="00E4465F"/>
    <w:rsid w:val="00E464A6"/>
    <w:rsid w:val="00E54BB4"/>
    <w:rsid w:val="00E55D4B"/>
    <w:rsid w:val="00E7187F"/>
    <w:rsid w:val="00E73808"/>
    <w:rsid w:val="00E745DA"/>
    <w:rsid w:val="00E756FE"/>
    <w:rsid w:val="00E8154C"/>
    <w:rsid w:val="00E874AD"/>
    <w:rsid w:val="00E93F78"/>
    <w:rsid w:val="00EA45C1"/>
    <w:rsid w:val="00EB269D"/>
    <w:rsid w:val="00EB6763"/>
    <w:rsid w:val="00EB6F66"/>
    <w:rsid w:val="00EE53E9"/>
    <w:rsid w:val="00EF142E"/>
    <w:rsid w:val="00EF78FB"/>
    <w:rsid w:val="00F07A20"/>
    <w:rsid w:val="00F12C81"/>
    <w:rsid w:val="00F22FC1"/>
    <w:rsid w:val="00F2398E"/>
    <w:rsid w:val="00F23DF2"/>
    <w:rsid w:val="00F30602"/>
    <w:rsid w:val="00F31931"/>
    <w:rsid w:val="00F34364"/>
    <w:rsid w:val="00F4090C"/>
    <w:rsid w:val="00F40CA6"/>
    <w:rsid w:val="00F56C5C"/>
    <w:rsid w:val="00F57254"/>
    <w:rsid w:val="00F64598"/>
    <w:rsid w:val="00F655B8"/>
    <w:rsid w:val="00F67867"/>
    <w:rsid w:val="00F82A47"/>
    <w:rsid w:val="00F85504"/>
    <w:rsid w:val="00F92445"/>
    <w:rsid w:val="00F93662"/>
    <w:rsid w:val="00F9390D"/>
    <w:rsid w:val="00F95DF9"/>
    <w:rsid w:val="00F97F67"/>
    <w:rsid w:val="00FA57D7"/>
    <w:rsid w:val="00FB093C"/>
    <w:rsid w:val="00FC6C90"/>
    <w:rsid w:val="00FC6E07"/>
    <w:rsid w:val="00FD1FC5"/>
    <w:rsid w:val="00FD2617"/>
    <w:rsid w:val="00FD453F"/>
    <w:rsid w:val="00FD6E00"/>
    <w:rsid w:val="00FE012E"/>
    <w:rsid w:val="00FE01A5"/>
    <w:rsid w:val="00FE30EB"/>
    <w:rsid w:val="00FF341C"/>
    <w:rsid w:val="00FF4380"/>
    <w:rsid w:val="00FF7106"/>
    <w:rsid w:val="00FF71FF"/>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7786B"/>
  <w15:chartTrackingRefBased/>
  <w15:docId w15:val="{080C6761-E78A-4CDC-89F4-A63BCA7E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HK"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B0863"/>
    <w:pPr>
      <w:keepNext/>
      <w:widowControl w:val="0"/>
      <w:spacing w:before="180" w:after="180" w:line="720" w:lineRule="auto"/>
      <w:outlineLvl w:val="0"/>
    </w:pPr>
    <w:rPr>
      <w:rFonts w:asciiTheme="majorHAnsi" w:eastAsiaTheme="majorEastAsia" w:hAnsiTheme="majorHAnsi" w:cstheme="majorBidi"/>
      <w:b/>
      <w:bCs/>
      <w:kern w:val="52"/>
      <w:sz w:val="52"/>
      <w:szCs w:val="52"/>
      <w:lang w:val="en-US"/>
    </w:rPr>
  </w:style>
  <w:style w:type="paragraph" w:styleId="2">
    <w:name w:val="heading 2"/>
    <w:basedOn w:val="a"/>
    <w:next w:val="a"/>
    <w:link w:val="20"/>
    <w:uiPriority w:val="9"/>
    <w:semiHidden/>
    <w:unhideWhenUsed/>
    <w:qFormat/>
    <w:rsid w:val="00F07A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B0863"/>
    <w:rPr>
      <w:rFonts w:asciiTheme="majorHAnsi" w:eastAsiaTheme="majorEastAsia" w:hAnsiTheme="majorHAnsi" w:cstheme="majorBidi"/>
      <w:b/>
      <w:bCs/>
      <w:kern w:val="52"/>
      <w:sz w:val="52"/>
      <w:szCs w:val="52"/>
      <w:lang w:val="en-US"/>
    </w:rPr>
  </w:style>
  <w:style w:type="paragraph" w:styleId="a3">
    <w:name w:val="header"/>
    <w:basedOn w:val="a"/>
    <w:link w:val="a4"/>
    <w:uiPriority w:val="99"/>
    <w:unhideWhenUsed/>
    <w:rsid w:val="00592F65"/>
    <w:pPr>
      <w:tabs>
        <w:tab w:val="center" w:pos="4513"/>
        <w:tab w:val="right" w:pos="9026"/>
      </w:tabs>
      <w:spacing w:after="0" w:line="240" w:lineRule="auto"/>
    </w:pPr>
  </w:style>
  <w:style w:type="character" w:customStyle="1" w:styleId="a4">
    <w:name w:val="頁首 字元"/>
    <w:basedOn w:val="a0"/>
    <w:link w:val="a3"/>
    <w:uiPriority w:val="99"/>
    <w:rsid w:val="00592F65"/>
  </w:style>
  <w:style w:type="paragraph" w:styleId="a5">
    <w:name w:val="footer"/>
    <w:basedOn w:val="a"/>
    <w:link w:val="a6"/>
    <w:uiPriority w:val="99"/>
    <w:unhideWhenUsed/>
    <w:rsid w:val="00592F65"/>
    <w:pPr>
      <w:tabs>
        <w:tab w:val="center" w:pos="4513"/>
        <w:tab w:val="right" w:pos="9026"/>
      </w:tabs>
      <w:spacing w:after="0" w:line="240" w:lineRule="auto"/>
    </w:pPr>
  </w:style>
  <w:style w:type="character" w:customStyle="1" w:styleId="a6">
    <w:name w:val="頁尾 字元"/>
    <w:basedOn w:val="a0"/>
    <w:link w:val="a5"/>
    <w:uiPriority w:val="99"/>
    <w:rsid w:val="00592F65"/>
  </w:style>
  <w:style w:type="character" w:customStyle="1" w:styleId="im">
    <w:name w:val="im"/>
    <w:basedOn w:val="a0"/>
    <w:rsid w:val="00CF75E1"/>
  </w:style>
  <w:style w:type="paragraph" w:styleId="a7">
    <w:name w:val="List Paragraph"/>
    <w:basedOn w:val="a"/>
    <w:uiPriority w:val="34"/>
    <w:qFormat/>
    <w:rsid w:val="007A7CF2"/>
    <w:pPr>
      <w:widowControl w:val="0"/>
      <w:spacing w:after="0" w:line="240" w:lineRule="auto"/>
      <w:ind w:leftChars="200" w:left="480"/>
    </w:pPr>
    <w:rPr>
      <w:kern w:val="2"/>
      <w:sz w:val="24"/>
      <w:lang w:val="en-US"/>
    </w:rPr>
  </w:style>
  <w:style w:type="paragraph" w:customStyle="1" w:styleId="Default">
    <w:name w:val="Default"/>
    <w:rsid w:val="007A7CF2"/>
    <w:pPr>
      <w:widowControl w:val="0"/>
      <w:autoSpaceDE w:val="0"/>
      <w:autoSpaceDN w:val="0"/>
      <w:adjustRightInd w:val="0"/>
      <w:spacing w:after="0" w:line="240" w:lineRule="auto"/>
    </w:pPr>
    <w:rPr>
      <w:rFonts w:ascii="新細明體" w:eastAsia="新細明體" w:cs="新細明體"/>
      <w:color w:val="000000"/>
      <w:sz w:val="24"/>
      <w:szCs w:val="24"/>
      <w:lang w:val="en-US"/>
    </w:rPr>
  </w:style>
  <w:style w:type="table" w:styleId="a8">
    <w:name w:val="Table Grid"/>
    <w:basedOn w:val="a1"/>
    <w:uiPriority w:val="39"/>
    <w:rsid w:val="00FE012E"/>
    <w:pPr>
      <w:spacing w:after="0" w:line="240" w:lineRule="auto"/>
    </w:pPr>
    <w:rPr>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unhideWhenUsed/>
    <w:rsid w:val="00FE012E"/>
    <w:pPr>
      <w:widowControl w:val="0"/>
      <w:snapToGrid w:val="0"/>
      <w:spacing w:after="0" w:line="240" w:lineRule="auto"/>
    </w:pPr>
    <w:rPr>
      <w:kern w:val="2"/>
      <w:sz w:val="20"/>
      <w:szCs w:val="20"/>
      <w:lang w:val="en-US"/>
    </w:rPr>
  </w:style>
  <w:style w:type="character" w:customStyle="1" w:styleId="aa">
    <w:name w:val="註腳文字 字元"/>
    <w:basedOn w:val="a0"/>
    <w:link w:val="a9"/>
    <w:uiPriority w:val="99"/>
    <w:rsid w:val="00FE012E"/>
    <w:rPr>
      <w:kern w:val="2"/>
      <w:sz w:val="20"/>
      <w:szCs w:val="20"/>
      <w:lang w:val="en-US"/>
    </w:rPr>
  </w:style>
  <w:style w:type="character" w:styleId="ab">
    <w:name w:val="footnote reference"/>
    <w:basedOn w:val="a0"/>
    <w:uiPriority w:val="99"/>
    <w:unhideWhenUsed/>
    <w:rsid w:val="00FE012E"/>
    <w:rPr>
      <w:vertAlign w:val="superscript"/>
    </w:rPr>
  </w:style>
  <w:style w:type="paragraph" w:customStyle="1" w:styleId="11">
    <w:name w:val="內文1"/>
    <w:rsid w:val="00FE012E"/>
    <w:pPr>
      <w:pBdr>
        <w:top w:val="nil"/>
        <w:left w:val="nil"/>
        <w:bottom w:val="nil"/>
        <w:right w:val="nil"/>
        <w:between w:val="nil"/>
      </w:pBdr>
      <w:spacing w:after="0" w:line="276" w:lineRule="auto"/>
    </w:pPr>
    <w:rPr>
      <w:rFonts w:ascii="Arial" w:hAnsi="Arial" w:cs="Arial"/>
      <w:color w:val="000000"/>
      <w:lang w:val="en-US"/>
    </w:rPr>
  </w:style>
  <w:style w:type="table" w:customStyle="1" w:styleId="TableGridLight1">
    <w:name w:val="Table Grid Light1"/>
    <w:basedOn w:val="a1"/>
    <w:uiPriority w:val="40"/>
    <w:rsid w:val="003B0863"/>
    <w:pPr>
      <w:spacing w:after="0" w:line="240" w:lineRule="auto"/>
    </w:pPr>
    <w:rPr>
      <w:kern w:val="2"/>
      <w:sz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a1"/>
    <w:uiPriority w:val="46"/>
    <w:rsid w:val="003B0863"/>
    <w:pPr>
      <w:spacing w:after="0" w:line="240" w:lineRule="auto"/>
    </w:pPr>
    <w:rPr>
      <w:kern w:val="2"/>
      <w:sz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c">
    <w:name w:val="Hyperlink"/>
    <w:basedOn w:val="a0"/>
    <w:uiPriority w:val="99"/>
    <w:unhideWhenUsed/>
    <w:rsid w:val="00DA1C97"/>
    <w:rPr>
      <w:color w:val="0563C1" w:themeColor="hyperlink"/>
      <w:u w:val="single"/>
    </w:rPr>
  </w:style>
  <w:style w:type="character" w:styleId="ad">
    <w:name w:val="annotation reference"/>
    <w:basedOn w:val="a0"/>
    <w:uiPriority w:val="99"/>
    <w:semiHidden/>
    <w:unhideWhenUsed/>
    <w:rsid w:val="00DA1C97"/>
    <w:rPr>
      <w:sz w:val="18"/>
      <w:szCs w:val="18"/>
    </w:rPr>
  </w:style>
  <w:style w:type="paragraph" w:styleId="ae">
    <w:name w:val="annotation text"/>
    <w:basedOn w:val="a"/>
    <w:link w:val="af"/>
    <w:uiPriority w:val="99"/>
    <w:semiHidden/>
    <w:unhideWhenUsed/>
    <w:rsid w:val="00DA1C97"/>
    <w:pPr>
      <w:widowControl w:val="0"/>
      <w:spacing w:after="0" w:line="240" w:lineRule="auto"/>
    </w:pPr>
    <w:rPr>
      <w:kern w:val="2"/>
      <w:sz w:val="24"/>
      <w:lang w:val="en-US"/>
    </w:rPr>
  </w:style>
  <w:style w:type="character" w:customStyle="1" w:styleId="af">
    <w:name w:val="註解文字 字元"/>
    <w:basedOn w:val="a0"/>
    <w:link w:val="ae"/>
    <w:uiPriority w:val="99"/>
    <w:semiHidden/>
    <w:rsid w:val="00DA1C97"/>
    <w:rPr>
      <w:kern w:val="2"/>
      <w:sz w:val="24"/>
      <w:lang w:val="en-US"/>
    </w:rPr>
  </w:style>
  <w:style w:type="paragraph" w:styleId="af0">
    <w:name w:val="Balloon Text"/>
    <w:basedOn w:val="a"/>
    <w:link w:val="af1"/>
    <w:uiPriority w:val="99"/>
    <w:semiHidden/>
    <w:unhideWhenUsed/>
    <w:rsid w:val="00DA1C97"/>
    <w:pPr>
      <w:spacing w:after="0" w:line="240" w:lineRule="auto"/>
    </w:pPr>
    <w:rPr>
      <w:rFonts w:ascii="Segoe UI" w:hAnsi="Segoe UI" w:cs="Segoe UI"/>
      <w:sz w:val="18"/>
      <w:szCs w:val="18"/>
    </w:rPr>
  </w:style>
  <w:style w:type="character" w:customStyle="1" w:styleId="af1">
    <w:name w:val="註解方塊文字 字元"/>
    <w:basedOn w:val="a0"/>
    <w:link w:val="af0"/>
    <w:uiPriority w:val="99"/>
    <w:semiHidden/>
    <w:rsid w:val="00DA1C97"/>
    <w:rPr>
      <w:rFonts w:ascii="Segoe UI" w:hAnsi="Segoe UI" w:cs="Segoe UI"/>
      <w:sz w:val="18"/>
      <w:szCs w:val="18"/>
    </w:rPr>
  </w:style>
  <w:style w:type="table" w:styleId="af2">
    <w:name w:val="Grid Table Light"/>
    <w:basedOn w:val="a1"/>
    <w:uiPriority w:val="40"/>
    <w:rsid w:val="00393183"/>
    <w:pPr>
      <w:spacing w:after="0" w:line="240" w:lineRule="auto"/>
    </w:pPr>
    <w:rPr>
      <w:kern w:val="2"/>
      <w:sz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31">
    <w:name w:val="Grid Table 6 Colorful - Accent 31"/>
    <w:basedOn w:val="a1"/>
    <w:uiPriority w:val="51"/>
    <w:rsid w:val="003E0DF9"/>
    <w:pPr>
      <w:spacing w:after="0" w:line="240" w:lineRule="auto"/>
    </w:pPr>
    <w:rPr>
      <w:color w:val="7B7B7B" w:themeColor="accent3" w:themeShade="BF"/>
      <w:kern w:val="2"/>
      <w:sz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2">
    <w:name w:val="Grid Table 1 Light"/>
    <w:basedOn w:val="a1"/>
    <w:uiPriority w:val="46"/>
    <w:rsid w:val="00721484"/>
    <w:pPr>
      <w:spacing w:after="0" w:line="240" w:lineRule="auto"/>
    </w:pPr>
    <w:rPr>
      <w:kern w:val="2"/>
      <w:sz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Web">
    <w:name w:val="Normal (Web)"/>
    <w:basedOn w:val="a"/>
    <w:uiPriority w:val="99"/>
    <w:unhideWhenUsed/>
    <w:rsid w:val="001B41A0"/>
    <w:pPr>
      <w:spacing w:before="100" w:beforeAutospacing="1" w:after="100" w:afterAutospacing="1" w:line="240" w:lineRule="auto"/>
    </w:pPr>
    <w:rPr>
      <w:rFonts w:ascii="Times" w:hAnsi="Times" w:cs="Times New Roman"/>
      <w:sz w:val="20"/>
      <w:szCs w:val="20"/>
      <w:lang w:val="en-US" w:eastAsia="en-US"/>
    </w:rPr>
  </w:style>
  <w:style w:type="character" w:styleId="af3">
    <w:name w:val="Emphasis"/>
    <w:basedOn w:val="a0"/>
    <w:uiPriority w:val="20"/>
    <w:qFormat/>
    <w:rsid w:val="00101882"/>
    <w:rPr>
      <w:i/>
      <w:iCs/>
    </w:rPr>
  </w:style>
  <w:style w:type="paragraph" w:styleId="HTML">
    <w:name w:val="HTML Preformatted"/>
    <w:basedOn w:val="a"/>
    <w:link w:val="HTML0"/>
    <w:uiPriority w:val="99"/>
    <w:unhideWhenUsed/>
    <w:rsid w:val="00CC2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細明體" w:eastAsia="細明體" w:hAnsi="細明體" w:cs="細明體"/>
      <w:sz w:val="24"/>
      <w:szCs w:val="24"/>
      <w:lang w:val="en-US"/>
    </w:rPr>
  </w:style>
  <w:style w:type="character" w:customStyle="1" w:styleId="HTML0">
    <w:name w:val="HTML 預設格式 字元"/>
    <w:basedOn w:val="a0"/>
    <w:link w:val="HTML"/>
    <w:uiPriority w:val="99"/>
    <w:rsid w:val="00CC2124"/>
    <w:rPr>
      <w:rFonts w:ascii="細明體" w:eastAsia="細明體" w:hAnsi="細明體" w:cs="細明體"/>
      <w:sz w:val="24"/>
      <w:szCs w:val="24"/>
      <w:lang w:val="en-US"/>
    </w:rPr>
  </w:style>
  <w:style w:type="paragraph" w:styleId="af4">
    <w:name w:val="annotation subject"/>
    <w:basedOn w:val="ae"/>
    <w:next w:val="ae"/>
    <w:link w:val="af5"/>
    <w:uiPriority w:val="99"/>
    <w:semiHidden/>
    <w:unhideWhenUsed/>
    <w:rsid w:val="007E437F"/>
    <w:rPr>
      <w:b/>
      <w:bCs/>
      <w:sz w:val="20"/>
      <w:szCs w:val="20"/>
    </w:rPr>
  </w:style>
  <w:style w:type="character" w:customStyle="1" w:styleId="af5">
    <w:name w:val="註解主旨 字元"/>
    <w:basedOn w:val="af"/>
    <w:link w:val="af4"/>
    <w:uiPriority w:val="99"/>
    <w:semiHidden/>
    <w:rsid w:val="007E437F"/>
    <w:rPr>
      <w:b/>
      <w:bCs/>
      <w:kern w:val="2"/>
      <w:sz w:val="20"/>
      <w:szCs w:val="20"/>
      <w:lang w:val="en-US"/>
    </w:rPr>
  </w:style>
  <w:style w:type="table" w:customStyle="1" w:styleId="13">
    <w:name w:val="表格格線1"/>
    <w:basedOn w:val="a1"/>
    <w:uiPriority w:val="59"/>
    <w:rsid w:val="008432F6"/>
    <w:pPr>
      <w:spacing w:after="0" w:line="240" w:lineRule="auto"/>
    </w:pPr>
    <w:rPr>
      <w:rFonts w:eastAsia="Times New Roman"/>
      <w:kern w:val="2"/>
      <w:sz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0B47F0"/>
    <w:rPr>
      <w:color w:val="808080"/>
      <w:shd w:val="clear" w:color="auto" w:fill="E6E6E6"/>
    </w:rPr>
  </w:style>
  <w:style w:type="paragraph" w:styleId="af6">
    <w:name w:val="Quote"/>
    <w:basedOn w:val="a"/>
    <w:next w:val="a"/>
    <w:link w:val="af7"/>
    <w:uiPriority w:val="29"/>
    <w:qFormat/>
    <w:rsid w:val="000B47F0"/>
    <w:pPr>
      <w:spacing w:before="200"/>
      <w:ind w:left="864" w:right="864"/>
      <w:jc w:val="center"/>
    </w:pPr>
    <w:rPr>
      <w:i/>
      <w:iCs/>
      <w:color w:val="404040" w:themeColor="text1" w:themeTint="BF"/>
    </w:rPr>
  </w:style>
  <w:style w:type="character" w:customStyle="1" w:styleId="af7">
    <w:name w:val="引文 字元"/>
    <w:basedOn w:val="a0"/>
    <w:link w:val="af6"/>
    <w:uiPriority w:val="29"/>
    <w:rsid w:val="000B47F0"/>
    <w:rPr>
      <w:i/>
      <w:iCs/>
      <w:color w:val="404040" w:themeColor="text1" w:themeTint="BF"/>
    </w:rPr>
  </w:style>
  <w:style w:type="character" w:customStyle="1" w:styleId="20">
    <w:name w:val="標題 2 字元"/>
    <w:basedOn w:val="a0"/>
    <w:link w:val="2"/>
    <w:uiPriority w:val="9"/>
    <w:semiHidden/>
    <w:rsid w:val="00F07A20"/>
    <w:rPr>
      <w:rFonts w:asciiTheme="majorHAnsi" w:eastAsiaTheme="majorEastAsia" w:hAnsiTheme="majorHAnsi" w:cstheme="majorBidi"/>
      <w:color w:val="2F5496" w:themeColor="accent1" w:themeShade="BF"/>
      <w:sz w:val="26"/>
      <w:szCs w:val="26"/>
    </w:rPr>
  </w:style>
  <w:style w:type="character" w:customStyle="1" w:styleId="titletxt">
    <w:name w:val="titletxt"/>
    <w:basedOn w:val="a0"/>
    <w:rsid w:val="00F07A20"/>
  </w:style>
  <w:style w:type="character" w:styleId="af8">
    <w:name w:val="FollowedHyperlink"/>
    <w:basedOn w:val="a0"/>
    <w:uiPriority w:val="99"/>
    <w:semiHidden/>
    <w:unhideWhenUsed/>
    <w:rsid w:val="005274BF"/>
    <w:rPr>
      <w:color w:val="954F72" w:themeColor="followedHyperlink"/>
      <w:u w:val="single"/>
    </w:rPr>
  </w:style>
  <w:style w:type="table" w:customStyle="1" w:styleId="TableGrid">
    <w:name w:val="TableGrid"/>
    <w:rsid w:val="00376C5E"/>
    <w:pPr>
      <w:spacing w:after="0" w:line="240" w:lineRule="auto"/>
    </w:pPr>
    <w:rPr>
      <w:kern w:val="2"/>
      <w:sz w:val="24"/>
      <w:lang w:val="en-US"/>
    </w:rPr>
    <w:tblPr>
      <w:tblCellMar>
        <w:top w:w="0" w:type="dxa"/>
        <w:left w:w="0" w:type="dxa"/>
        <w:bottom w:w="0" w:type="dxa"/>
        <w:right w:w="0" w:type="dxa"/>
      </w:tblCellMar>
    </w:tblPr>
  </w:style>
  <w:style w:type="paragraph" w:styleId="af9">
    <w:name w:val="endnote text"/>
    <w:basedOn w:val="a"/>
    <w:link w:val="afa"/>
    <w:uiPriority w:val="99"/>
    <w:semiHidden/>
    <w:unhideWhenUsed/>
    <w:rsid w:val="00354DEF"/>
    <w:pPr>
      <w:snapToGrid w:val="0"/>
    </w:pPr>
  </w:style>
  <w:style w:type="character" w:customStyle="1" w:styleId="afa">
    <w:name w:val="章節附註文字 字元"/>
    <w:basedOn w:val="a0"/>
    <w:link w:val="af9"/>
    <w:uiPriority w:val="99"/>
    <w:semiHidden/>
    <w:rsid w:val="00354DEF"/>
  </w:style>
  <w:style w:type="character" w:styleId="afb">
    <w:name w:val="endnote reference"/>
    <w:basedOn w:val="a0"/>
    <w:uiPriority w:val="99"/>
    <w:semiHidden/>
    <w:unhideWhenUsed/>
    <w:rsid w:val="00354D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F2BE5-3EEC-4072-AB9D-35C6F085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2921</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dc:creator>
  <cp:keywords/>
  <dc:description/>
  <cp:lastModifiedBy>YIP, Cheong-man Eric</cp:lastModifiedBy>
  <cp:revision>5</cp:revision>
  <cp:lastPrinted>2018-05-31T02:06:00Z</cp:lastPrinted>
  <dcterms:created xsi:type="dcterms:W3CDTF">2018-06-15T01:50:00Z</dcterms:created>
  <dcterms:modified xsi:type="dcterms:W3CDTF">2018-06-15T03:57:00Z</dcterms:modified>
</cp:coreProperties>
</file>