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8060" w14:textId="64CA73C4" w:rsidR="0063442B" w:rsidRPr="003076DE" w:rsidRDefault="00A46A55" w:rsidP="0063442B">
      <w:pPr>
        <w:pStyle w:val="a7"/>
        <w:numPr>
          <w:ilvl w:val="0"/>
          <w:numId w:val="188"/>
        </w:numPr>
        <w:overflowPunct w:val="0"/>
        <w:spacing w:line="360" w:lineRule="auto"/>
        <w:ind w:leftChars="0"/>
        <w:jc w:val="both"/>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szCs w:val="24"/>
        </w:rPr>
        <w:t xml:space="preserve">   </w:t>
      </w:r>
      <w:bookmarkStart w:id="0" w:name="_GoBack"/>
      <w:bookmarkEnd w:id="0"/>
      <w:r w:rsidR="0063442B" w:rsidRPr="003076DE">
        <w:rPr>
          <w:rFonts w:ascii="Times New Roman" w:hAnsi="Times New Roman" w:cs="Times New Roman" w:hint="eastAsia"/>
          <w:szCs w:val="24"/>
        </w:rPr>
        <w:t>本</w:t>
      </w:r>
      <w:r w:rsidR="0063442B" w:rsidRPr="003076DE">
        <w:rPr>
          <w:rFonts w:ascii="Times New Roman" w:hAnsi="Times New Roman" w:cs="Times New Roman"/>
          <w:szCs w:val="24"/>
        </w:rPr>
        <w:t>教案</w:t>
      </w:r>
      <w:r w:rsidR="0063442B" w:rsidRPr="003076DE">
        <w:rPr>
          <w:rFonts w:ascii="Times New Roman" w:hAnsi="Times New Roman" w:cs="Times New Roman" w:hint="eastAsia"/>
          <w:szCs w:val="24"/>
        </w:rPr>
        <w:t>由前線倫理與宗教科教師編寫</w:t>
      </w:r>
      <w:r w:rsidR="0063442B" w:rsidRPr="003076DE">
        <w:rPr>
          <w:rFonts w:ascii="Times New Roman" w:hAnsi="Times New Roman" w:cs="Times New Roman"/>
          <w:szCs w:val="24"/>
        </w:rPr>
        <w:t>，</w:t>
      </w:r>
      <w:r w:rsidR="0063442B" w:rsidRPr="003076DE">
        <w:rPr>
          <w:rFonts w:ascii="Times New Roman" w:hAnsi="Times New Roman" w:cs="Times New Roman" w:hint="eastAsia"/>
          <w:szCs w:val="24"/>
        </w:rPr>
        <w:t>內裡的</w:t>
      </w:r>
      <w:r w:rsidR="0063442B" w:rsidRPr="003076DE">
        <w:rPr>
          <w:rFonts w:ascii="Times New Roman" w:hAnsi="Times New Roman" w:cs="Times New Roman"/>
          <w:szCs w:val="24"/>
        </w:rPr>
        <w:t>專題文章</w:t>
      </w:r>
      <w:r w:rsidR="0063442B" w:rsidRPr="003076DE">
        <w:rPr>
          <w:rFonts w:ascii="Times New Roman" w:hAnsi="Times New Roman" w:cs="Times New Roman" w:hint="eastAsia"/>
          <w:szCs w:val="24"/>
        </w:rPr>
        <w:t>是本地大學生的反思文章，已</w:t>
      </w:r>
      <w:r w:rsidR="0063442B" w:rsidRPr="003076DE">
        <w:rPr>
          <w:rFonts w:ascii="Times New Roman" w:hAnsi="Times New Roman" w:cs="Times New Roman"/>
          <w:szCs w:val="24"/>
        </w:rPr>
        <w:t>徵得</w:t>
      </w:r>
      <w:r w:rsidR="0063442B" w:rsidRPr="003076DE">
        <w:rPr>
          <w:rFonts w:ascii="Times New Roman" w:hAnsi="Times New Roman" w:cs="Times New Roman" w:hint="eastAsia"/>
          <w:szCs w:val="24"/>
        </w:rPr>
        <w:t>原</w:t>
      </w:r>
      <w:r w:rsidR="0063442B" w:rsidRPr="003076DE">
        <w:rPr>
          <w:rFonts w:ascii="Times New Roman" w:hAnsi="Times New Roman" w:cs="Times New Roman"/>
          <w:szCs w:val="24"/>
        </w:rPr>
        <w:t>作者同意</w:t>
      </w:r>
      <w:r w:rsidR="0063442B" w:rsidRPr="003076DE">
        <w:rPr>
          <w:rFonts w:ascii="Times New Roman" w:hAnsi="Times New Roman" w:cs="Times New Roman" w:hint="eastAsia"/>
          <w:szCs w:val="24"/>
        </w:rPr>
        <w:t>供教學用途</w:t>
      </w:r>
      <w:r w:rsidR="0063442B" w:rsidRPr="003076DE">
        <w:rPr>
          <w:rFonts w:ascii="Times New Roman" w:hAnsi="Times New Roman" w:cs="Times New Roman"/>
          <w:szCs w:val="24"/>
        </w:rPr>
        <w:t>。</w:t>
      </w:r>
    </w:p>
    <w:p w14:paraId="1BEAC269" w14:textId="77777777" w:rsidR="0063442B" w:rsidRPr="003076DE" w:rsidRDefault="0063442B" w:rsidP="0063442B">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在文章之後附有論證分析表，說明</w:t>
      </w:r>
      <w:r>
        <w:rPr>
          <w:rFonts w:ascii="Times New Roman" w:hAnsi="Times New Roman" w:cs="Times New Roman" w:hint="eastAsia"/>
          <w:szCs w:val="24"/>
        </w:rPr>
        <w:t>原</w:t>
      </w:r>
      <w:r w:rsidRPr="003076DE">
        <w:rPr>
          <w:rFonts w:ascii="Times New Roman" w:hAnsi="Times New Roman" w:cs="Times New Roman"/>
          <w:szCs w:val="24"/>
        </w:rPr>
        <w:t>作者的立場，相關論證的論點和理據。</w:t>
      </w:r>
    </w:p>
    <w:p w14:paraId="18310054" w14:textId="77777777" w:rsidR="0063442B" w:rsidRPr="003076DE" w:rsidRDefault="0063442B" w:rsidP="0063442B">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文章論證的分析表分有「基礎程度」和「進階程度」兩種。前者指引學</w:t>
      </w:r>
      <w:r>
        <w:rPr>
          <w:rFonts w:ascii="Times New Roman" w:hAnsi="Times New Roman" w:cs="Times New Roman" w:hint="eastAsia"/>
          <w:szCs w:val="24"/>
        </w:rPr>
        <w:t>生</w:t>
      </w:r>
      <w:r w:rsidRPr="003076DE">
        <w:rPr>
          <w:rFonts w:ascii="Times New Roman" w:hAnsi="Times New Roman" w:cs="Times New Roman"/>
          <w:szCs w:val="24"/>
        </w:rPr>
        <w:t>學習基本的道德推理方法，後者則鼓勵學</w:t>
      </w:r>
      <w:r>
        <w:rPr>
          <w:rFonts w:ascii="Times New Roman" w:hAnsi="Times New Roman" w:cs="Times New Roman" w:hint="eastAsia"/>
          <w:szCs w:val="24"/>
        </w:rPr>
        <w:t>生</w:t>
      </w:r>
      <w:r w:rsidRPr="003076DE">
        <w:rPr>
          <w:rFonts w:ascii="Times New Roman" w:hAnsi="Times New Roman" w:cs="Times New Roman"/>
          <w:szCs w:val="24"/>
        </w:rPr>
        <w:t>進深反思文章作者的觀點，以及表達不同的看法。「進階程度」的圖表增設有「建議評論方向」一項，提示學</w:t>
      </w:r>
      <w:r>
        <w:rPr>
          <w:rFonts w:ascii="Times New Roman" w:hAnsi="Times New Roman" w:cs="Times New Roman" w:hint="eastAsia"/>
          <w:szCs w:val="24"/>
        </w:rPr>
        <w:t>生</w:t>
      </w:r>
      <w:r w:rsidRPr="003076DE">
        <w:rPr>
          <w:rFonts w:ascii="Times New Roman" w:hAnsi="Times New Roman" w:cs="Times New Roman"/>
          <w:szCs w:val="24"/>
        </w:rPr>
        <w:t>注意文章</w:t>
      </w:r>
      <w:r>
        <w:rPr>
          <w:rFonts w:ascii="Times New Roman" w:hAnsi="Times New Roman" w:cs="Times New Roman" w:hint="eastAsia"/>
          <w:szCs w:val="24"/>
        </w:rPr>
        <w:t>原</w:t>
      </w:r>
      <w:r w:rsidRPr="003076DE">
        <w:rPr>
          <w:rFonts w:ascii="Times New Roman" w:hAnsi="Times New Roman" w:cs="Times New Roman"/>
          <w:szCs w:val="24"/>
        </w:rPr>
        <w:t>作者的某些論證可能有其弱點，又或者可以有其他看法。</w:t>
      </w:r>
    </w:p>
    <w:p w14:paraId="2AE64340" w14:textId="77777777" w:rsidR="0063442B" w:rsidRPr="003076DE" w:rsidRDefault="0063442B" w:rsidP="0063442B">
      <w:pPr>
        <w:pStyle w:val="a7"/>
        <w:numPr>
          <w:ilvl w:val="0"/>
          <w:numId w:val="188"/>
        </w:numPr>
        <w:overflowPunct w:val="0"/>
        <w:spacing w:line="360" w:lineRule="auto"/>
        <w:ind w:leftChars="0"/>
        <w:jc w:val="both"/>
        <w:rPr>
          <w:rFonts w:ascii="Times New Roman" w:hAnsi="Times New Roman" w:cs="Times New Roman"/>
          <w:szCs w:val="24"/>
        </w:rPr>
      </w:pPr>
      <w:r w:rsidRPr="003076DE">
        <w:rPr>
          <w:rFonts w:ascii="Times New Roman" w:hAnsi="Times New Roman" w:cs="Times New Roman"/>
          <w:szCs w:val="24"/>
        </w:rPr>
        <w:t>這些教學設計旨在說明，專題文章的論證不是模範答案，而是討論的起點</w:t>
      </w:r>
      <w:r w:rsidRPr="003076DE">
        <w:rPr>
          <w:rFonts w:ascii="Times New Roman" w:hAnsi="Times New Roman" w:cs="Times New Roman" w:hint="eastAsia"/>
          <w:szCs w:val="24"/>
        </w:rPr>
        <w:t>，教師施教前應按學生的學習需要調適</w:t>
      </w:r>
      <w:r>
        <w:rPr>
          <w:rFonts w:ascii="Times New Roman" w:hAnsi="Times New Roman" w:cs="Times New Roman" w:hint="eastAsia"/>
          <w:szCs w:val="24"/>
        </w:rPr>
        <w:t>教案內容</w:t>
      </w:r>
      <w:r w:rsidRPr="003076DE">
        <w:rPr>
          <w:rFonts w:ascii="Times New Roman" w:hAnsi="Times New Roman" w:cs="Times New Roman" w:hint="eastAsia"/>
          <w:szCs w:val="24"/>
        </w:rPr>
        <w:t>。</w:t>
      </w:r>
    </w:p>
    <w:p w14:paraId="6D7B5CD3" w14:textId="77777777" w:rsidR="0063442B" w:rsidRPr="0063442B" w:rsidRDefault="0063442B">
      <w:pPr>
        <w:rPr>
          <w:rFonts w:ascii="Times New Roman" w:hAnsi="Times New Roman" w:cs="Times New Roman"/>
          <w:b/>
          <w:sz w:val="32"/>
          <w:lang w:val="en-US"/>
        </w:rPr>
      </w:pPr>
    </w:p>
    <w:p w14:paraId="54B8AE5E" w14:textId="77777777" w:rsidR="0063442B" w:rsidRDefault="0063442B">
      <w:pPr>
        <w:rPr>
          <w:rFonts w:ascii="Times New Roman" w:hAnsi="Times New Roman" w:cs="Times New Roman"/>
          <w:b/>
          <w:sz w:val="32"/>
        </w:rPr>
      </w:pPr>
      <w:r>
        <w:rPr>
          <w:rFonts w:ascii="Times New Roman" w:hAnsi="Times New Roman" w:cs="Times New Roman"/>
          <w:b/>
          <w:sz w:val="32"/>
        </w:rPr>
        <w:br w:type="page"/>
      </w:r>
    </w:p>
    <w:p w14:paraId="000ABF20" w14:textId="1182746A" w:rsidR="00F655B8" w:rsidRPr="00530284" w:rsidRDefault="00F655B8" w:rsidP="00B3116E">
      <w:pPr>
        <w:spacing w:after="0"/>
        <w:jc w:val="center"/>
        <w:rPr>
          <w:rFonts w:ascii="Times New Roman" w:hAnsi="Times New Roman" w:cs="Times New Roman"/>
        </w:rPr>
      </w:pPr>
      <w:r w:rsidRPr="00530284">
        <w:rPr>
          <w:rFonts w:ascii="Times New Roman" w:hAnsi="Times New Roman" w:cs="Times New Roman" w:hint="eastAsia"/>
          <w:b/>
          <w:sz w:val="32"/>
        </w:rPr>
        <w:lastRenderedPageBreak/>
        <w:t>道德推理教案</w:t>
      </w:r>
      <w:r w:rsidRPr="00530284">
        <w:rPr>
          <w:rFonts w:ascii="Times New Roman" w:hAnsi="Times New Roman" w:cs="Times New Roman" w:hint="eastAsia"/>
          <w:b/>
          <w:sz w:val="32"/>
        </w:rPr>
        <w:t xml:space="preserve"> (</w:t>
      </w:r>
      <w:r w:rsidRPr="00530284">
        <w:rPr>
          <w:rFonts w:ascii="Times New Roman" w:hAnsi="Times New Roman" w:cs="Times New Roman" w:hint="eastAsia"/>
          <w:b/>
          <w:sz w:val="32"/>
        </w:rPr>
        <w:t>十</w:t>
      </w:r>
      <w:r w:rsidR="002D3DCD" w:rsidRPr="00530284">
        <w:rPr>
          <w:rFonts w:ascii="Times New Roman" w:hAnsi="Times New Roman" w:cs="Times New Roman" w:hint="eastAsia"/>
          <w:b/>
          <w:sz w:val="32"/>
        </w:rPr>
        <w:t>五</w:t>
      </w:r>
      <w:r w:rsidRPr="00530284">
        <w:rPr>
          <w:rFonts w:ascii="Times New Roman" w:hAnsi="Times New Roman" w:cs="Times New Roman" w:hint="eastAsia"/>
          <w:b/>
          <w:sz w:val="32"/>
        </w:rPr>
        <w:t>)</w:t>
      </w:r>
    </w:p>
    <w:p w14:paraId="3752CE78" w14:textId="77777777" w:rsidR="00F655B8" w:rsidRPr="00530284" w:rsidRDefault="00F655B8" w:rsidP="00B3116E">
      <w:pPr>
        <w:spacing w:after="0" w:line="360" w:lineRule="exact"/>
        <w:rPr>
          <w:rFonts w:ascii="Times New Roman" w:hAnsi="Times New Roman" w:cs="Times New Roman"/>
          <w:sz w:val="24"/>
          <w:szCs w:val="24"/>
        </w:rPr>
      </w:pPr>
      <w:r w:rsidRPr="00530284">
        <w:rPr>
          <w:rFonts w:ascii="Times New Roman" w:hAnsi="Times New Roman" w:cs="Times New Roman" w:hint="eastAsia"/>
          <w:sz w:val="24"/>
          <w:szCs w:val="24"/>
        </w:rPr>
        <w:t>課題：傳媒倫理之「網絡公審」</w:t>
      </w:r>
    </w:p>
    <w:p w14:paraId="7EC7B300" w14:textId="77777777" w:rsidR="00F655B8" w:rsidRPr="00530284" w:rsidRDefault="00F655B8" w:rsidP="00B3116E">
      <w:pPr>
        <w:spacing w:after="0" w:line="360" w:lineRule="exact"/>
        <w:rPr>
          <w:rFonts w:ascii="Times New Roman" w:hAnsi="Times New Roman" w:cs="Times New Roman"/>
          <w:sz w:val="24"/>
          <w:szCs w:val="24"/>
        </w:rPr>
      </w:pPr>
      <w:r w:rsidRPr="00530284">
        <w:rPr>
          <w:rFonts w:ascii="Times New Roman" w:hAnsi="Times New Roman" w:cs="Times New Roman" w:hint="eastAsia"/>
          <w:sz w:val="24"/>
          <w:szCs w:val="24"/>
        </w:rPr>
        <w:t>選文：</w:t>
      </w:r>
      <w:proofErr w:type="gramStart"/>
      <w:r w:rsidRPr="00530284">
        <w:rPr>
          <w:rFonts w:ascii="Times New Roman" w:hAnsi="Times New Roman" w:cs="Times New Roman" w:hint="eastAsia"/>
          <w:sz w:val="24"/>
          <w:szCs w:val="24"/>
        </w:rPr>
        <w:t>〈</w:t>
      </w:r>
      <w:proofErr w:type="gramEnd"/>
      <w:r w:rsidRPr="00530284">
        <w:rPr>
          <w:rFonts w:ascii="Times New Roman" w:hAnsi="Times New Roman" w:cs="Times New Roman"/>
          <w:sz w:val="24"/>
          <w:szCs w:val="24"/>
        </w:rPr>
        <w:t>「網絡公審」是否道德的行為？</w:t>
      </w:r>
      <w:r w:rsidRPr="00530284">
        <w:rPr>
          <w:rFonts w:ascii="Times New Roman" w:hAnsi="Times New Roman" w:cs="Times New Roman" w:hint="eastAsia"/>
          <w:sz w:val="24"/>
          <w:szCs w:val="24"/>
        </w:rPr>
        <w:t>〉</w:t>
      </w:r>
    </w:p>
    <w:p w14:paraId="4E2AF392" w14:textId="77777777" w:rsidR="00F655B8" w:rsidRPr="00530284" w:rsidRDefault="00F655B8" w:rsidP="00B3116E">
      <w:pPr>
        <w:spacing w:after="0" w:line="360" w:lineRule="exact"/>
        <w:rPr>
          <w:rFonts w:ascii="Times New Roman" w:hAnsi="Times New Roman" w:cs="Times New Roman"/>
        </w:rPr>
      </w:pPr>
    </w:p>
    <w:p w14:paraId="60CF0985" w14:textId="431CEDCA" w:rsidR="00F655B8" w:rsidRPr="00530284" w:rsidRDefault="00203D07" w:rsidP="00B3116E">
      <w:pPr>
        <w:spacing w:after="0" w:line="360" w:lineRule="exact"/>
        <w:rPr>
          <w:rFonts w:ascii="Times New Roman" w:hAnsi="Times New Roman" w:cs="Times New Roman"/>
          <w:sz w:val="32"/>
        </w:rPr>
      </w:pPr>
      <w:r w:rsidRPr="00530284">
        <w:rPr>
          <w:rFonts w:ascii="Times New Roman" w:hAnsi="Times New Roman" w:cs="Times New Roman" w:hint="eastAsia"/>
          <w:b/>
          <w:sz w:val="32"/>
        </w:rPr>
        <w:t>學習目標</w:t>
      </w:r>
    </w:p>
    <w:p w14:paraId="5A0B63FC" w14:textId="77777777" w:rsidR="00F655B8" w:rsidRPr="00530284" w:rsidRDefault="00F655B8" w:rsidP="00B3116E">
      <w:pPr>
        <w:spacing w:after="0" w:line="360" w:lineRule="exact"/>
        <w:rPr>
          <w:rFonts w:ascii="Times New Roman" w:hAnsi="Times New Roman" w:cs="Times New Roman"/>
          <w:sz w:val="24"/>
          <w:szCs w:val="24"/>
        </w:rPr>
      </w:pPr>
    </w:p>
    <w:p w14:paraId="01AD1939" w14:textId="0EB45D5F" w:rsidR="00F655B8" w:rsidRPr="00530284" w:rsidRDefault="00F655B8" w:rsidP="00B3116E">
      <w:pPr>
        <w:spacing w:after="0" w:line="320" w:lineRule="exact"/>
        <w:rPr>
          <w:rFonts w:ascii="Times New Roman" w:hAnsi="Times New Roman" w:cs="Times New Roman"/>
          <w:sz w:val="24"/>
          <w:szCs w:val="24"/>
        </w:rPr>
      </w:pPr>
      <w:r w:rsidRPr="00530284">
        <w:rPr>
          <w:rFonts w:ascii="Times New Roman" w:hAnsi="Times New Roman" w:cs="Times New Roman" w:hint="eastAsia"/>
          <w:sz w:val="24"/>
          <w:szCs w:val="24"/>
        </w:rPr>
        <w:t>知識</w:t>
      </w:r>
      <w:r w:rsidRPr="00530284">
        <w:rPr>
          <w:rFonts w:ascii="Times New Roman" w:hAnsi="Times New Roman" w:cs="Times New Roman" w:hint="eastAsia"/>
          <w:sz w:val="24"/>
          <w:szCs w:val="24"/>
        </w:rPr>
        <w:t xml:space="preserve"> </w:t>
      </w:r>
      <w:r w:rsidR="00E54BB4">
        <w:rPr>
          <w:rFonts w:ascii="Times New Roman" w:hAnsi="Times New Roman" w:cs="Times New Roman" w:hint="eastAsia"/>
          <w:sz w:val="24"/>
          <w:szCs w:val="24"/>
        </w:rPr>
        <w:t>Knowledge (K)</w:t>
      </w:r>
    </w:p>
    <w:p w14:paraId="68AD5461" w14:textId="501D5204"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K1. </w:t>
      </w:r>
      <w:r w:rsidR="00F655B8" w:rsidRPr="00530284">
        <w:rPr>
          <w:rFonts w:ascii="Times New Roman" w:hAnsi="Times New Roman" w:cs="Times New Roman" w:hint="eastAsia"/>
          <w:szCs w:val="24"/>
        </w:rPr>
        <w:t>認識傳媒倫理的不同理論和相關概念，例如</w:t>
      </w:r>
      <w:proofErr w:type="gramStart"/>
      <w:r w:rsidR="00F655B8" w:rsidRPr="00530284">
        <w:rPr>
          <w:rFonts w:ascii="Times New Roman" w:hAnsi="Times New Roman" w:cs="Times New Roman" w:hint="eastAsia"/>
          <w:szCs w:val="24"/>
        </w:rPr>
        <w:t>私隱權</w:t>
      </w:r>
      <w:proofErr w:type="gramEnd"/>
      <w:r w:rsidR="00F655B8" w:rsidRPr="00530284">
        <w:rPr>
          <w:rFonts w:ascii="Times New Roman" w:hAnsi="Times New Roman" w:cs="Times New Roman" w:hint="eastAsia"/>
          <w:szCs w:val="24"/>
        </w:rPr>
        <w:t>、彰顯公義等。</w:t>
      </w:r>
    </w:p>
    <w:p w14:paraId="5C8B01AE" w14:textId="0FD0F8B2"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K2. </w:t>
      </w:r>
      <w:r w:rsidR="00F655B8" w:rsidRPr="00530284">
        <w:rPr>
          <w:rFonts w:ascii="Times New Roman" w:hAnsi="Times New Roman" w:cs="Times New Roman" w:hint="eastAsia"/>
          <w:szCs w:val="24"/>
        </w:rPr>
        <w:t>認識網絡公審對現今社會的影響。</w:t>
      </w:r>
    </w:p>
    <w:p w14:paraId="5BCC4507" w14:textId="41D0E7A3"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K3. </w:t>
      </w:r>
      <w:r w:rsidR="00F655B8" w:rsidRPr="00530284">
        <w:rPr>
          <w:rFonts w:ascii="Times New Roman" w:hAnsi="Times New Roman" w:cs="Times New Roman" w:hint="eastAsia"/>
          <w:szCs w:val="24"/>
        </w:rPr>
        <w:t>掌握支持及反對網絡公審的論證和論據。</w:t>
      </w:r>
    </w:p>
    <w:p w14:paraId="46810F0F" w14:textId="77777777" w:rsidR="00F655B8" w:rsidRPr="00530284" w:rsidRDefault="00F655B8" w:rsidP="00B3116E">
      <w:pPr>
        <w:spacing w:after="0" w:line="320" w:lineRule="exact"/>
        <w:rPr>
          <w:rFonts w:ascii="Times New Roman" w:hAnsi="Times New Roman" w:cs="Times New Roman"/>
          <w:sz w:val="24"/>
          <w:szCs w:val="24"/>
          <w:lang w:val="en-US"/>
        </w:rPr>
      </w:pPr>
    </w:p>
    <w:p w14:paraId="602B9368" w14:textId="386EBD56" w:rsidR="00F655B8" w:rsidRPr="00530284" w:rsidRDefault="00F655B8" w:rsidP="00B3116E">
      <w:pPr>
        <w:spacing w:after="0" w:line="320" w:lineRule="exact"/>
        <w:rPr>
          <w:rFonts w:ascii="Times New Roman" w:hAnsi="Times New Roman" w:cs="Times New Roman"/>
          <w:sz w:val="24"/>
          <w:szCs w:val="24"/>
        </w:rPr>
      </w:pPr>
      <w:r w:rsidRPr="00530284">
        <w:rPr>
          <w:rFonts w:ascii="Times New Roman" w:hAnsi="Times New Roman" w:cs="Times New Roman" w:hint="eastAsia"/>
          <w:sz w:val="24"/>
          <w:szCs w:val="24"/>
        </w:rPr>
        <w:t>技能</w:t>
      </w:r>
      <w:r w:rsidRPr="00530284">
        <w:rPr>
          <w:rFonts w:ascii="Times New Roman" w:hAnsi="Times New Roman" w:cs="Times New Roman" w:hint="eastAsia"/>
          <w:sz w:val="24"/>
          <w:szCs w:val="24"/>
        </w:rPr>
        <w:t xml:space="preserve"> </w:t>
      </w:r>
      <w:r w:rsidR="00E54BB4">
        <w:rPr>
          <w:rFonts w:ascii="Times New Roman" w:hAnsi="Times New Roman" w:cs="Times New Roman" w:hint="eastAsia"/>
          <w:sz w:val="24"/>
          <w:szCs w:val="24"/>
        </w:rPr>
        <w:t>Skills (S)</w:t>
      </w:r>
    </w:p>
    <w:p w14:paraId="02C2D846" w14:textId="540CE146"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S1. </w:t>
      </w:r>
      <w:r w:rsidR="00F655B8" w:rsidRPr="00530284">
        <w:rPr>
          <w:rFonts w:ascii="Times New Roman" w:hAnsi="Times New Roman" w:cs="Times New Roman" w:hint="eastAsia"/>
          <w:szCs w:val="24"/>
        </w:rPr>
        <w:t>能夠表達自己對網絡公審的立場，提出論證去支持自己的立場。</w:t>
      </w:r>
    </w:p>
    <w:p w14:paraId="07EFA098" w14:textId="4BF1039F"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S2. </w:t>
      </w:r>
      <w:r w:rsidR="00F655B8" w:rsidRPr="00530284">
        <w:rPr>
          <w:rFonts w:ascii="Times New Roman" w:hAnsi="Times New Roman" w:cs="Times New Roman" w:hint="eastAsia"/>
          <w:szCs w:val="24"/>
        </w:rPr>
        <w:t>能夠理解不同觀點及意見，及培養評論相關觀點的能力。</w:t>
      </w:r>
    </w:p>
    <w:p w14:paraId="0EF08C50" w14:textId="3ED09EF2"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S3. </w:t>
      </w:r>
      <w:r w:rsidR="00F655B8" w:rsidRPr="00530284">
        <w:rPr>
          <w:rFonts w:ascii="Times New Roman" w:hAnsi="Times New Roman" w:cs="Times New Roman" w:hint="eastAsia"/>
          <w:szCs w:val="24"/>
        </w:rPr>
        <w:t>能夠回應他人的批評，為自己的立場辯護。</w:t>
      </w:r>
    </w:p>
    <w:p w14:paraId="3D43A029" w14:textId="77777777" w:rsidR="00F655B8" w:rsidRPr="00530284" w:rsidRDefault="00F655B8" w:rsidP="00B3116E">
      <w:pPr>
        <w:spacing w:after="0" w:line="320" w:lineRule="exact"/>
        <w:rPr>
          <w:rFonts w:ascii="Times New Roman" w:hAnsi="Times New Roman" w:cs="Times New Roman"/>
          <w:sz w:val="24"/>
          <w:szCs w:val="24"/>
        </w:rPr>
      </w:pPr>
    </w:p>
    <w:p w14:paraId="66641DF2" w14:textId="550D922D" w:rsidR="00F655B8" w:rsidRPr="00530284" w:rsidRDefault="00E54BB4" w:rsidP="00B3116E">
      <w:pPr>
        <w:spacing w:after="0" w:line="320" w:lineRule="exact"/>
        <w:rPr>
          <w:rFonts w:ascii="Times New Roman" w:hAnsi="Times New Roman" w:cs="Times New Roman"/>
          <w:sz w:val="24"/>
          <w:szCs w:val="24"/>
        </w:rPr>
      </w:pPr>
      <w:r>
        <w:rPr>
          <w:rFonts w:ascii="Times New Roman" w:hAnsi="Times New Roman" w:cs="Times New Roman" w:hint="eastAsia"/>
          <w:sz w:val="24"/>
          <w:szCs w:val="24"/>
        </w:rPr>
        <w:t>價值觀和態度</w:t>
      </w:r>
      <w:r w:rsidR="00F655B8" w:rsidRPr="00530284">
        <w:rPr>
          <w:rFonts w:ascii="Times New Roman" w:hAnsi="Times New Roman" w:cs="Times New Roman" w:hint="eastAsia"/>
          <w:sz w:val="24"/>
          <w:szCs w:val="24"/>
        </w:rPr>
        <w:t xml:space="preserve"> </w:t>
      </w:r>
      <w:r>
        <w:rPr>
          <w:rFonts w:ascii="Times New Roman" w:hAnsi="Times New Roman" w:cs="Times New Roman" w:hint="eastAsia"/>
          <w:sz w:val="24"/>
          <w:szCs w:val="24"/>
        </w:rPr>
        <w:t>Values and Attitudes (A)</w:t>
      </w:r>
    </w:p>
    <w:p w14:paraId="29DDB55E" w14:textId="44300FFD"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A1. </w:t>
      </w:r>
      <w:r w:rsidR="00F655B8" w:rsidRPr="00530284">
        <w:rPr>
          <w:rFonts w:ascii="Times New Roman" w:hAnsi="Times New Roman" w:cs="Times New Roman" w:hint="eastAsia"/>
          <w:szCs w:val="24"/>
        </w:rPr>
        <w:t>重視傳媒倫理在個人生活和社會發展的重要性。</w:t>
      </w:r>
    </w:p>
    <w:p w14:paraId="39839291" w14:textId="4435C439"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A2. </w:t>
      </w:r>
      <w:r w:rsidR="00F655B8" w:rsidRPr="00530284">
        <w:rPr>
          <w:rFonts w:ascii="Times New Roman" w:hAnsi="Times New Roman" w:cs="Times New Roman" w:hint="eastAsia"/>
          <w:szCs w:val="24"/>
        </w:rPr>
        <w:t>對權利的意識。</w:t>
      </w:r>
    </w:p>
    <w:p w14:paraId="079AA018" w14:textId="7BE5FE0C"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hint="eastAsia"/>
          <w:szCs w:val="24"/>
          <w:lang w:eastAsia="zh-HK"/>
        </w:rPr>
        <w:t xml:space="preserve">A3. </w:t>
      </w:r>
      <w:r w:rsidR="00F655B8" w:rsidRPr="00530284">
        <w:rPr>
          <w:rFonts w:ascii="Times New Roman" w:hAnsi="Times New Roman" w:cs="Times New Roman" w:hint="eastAsia"/>
          <w:szCs w:val="24"/>
        </w:rPr>
        <w:t>對持不同意見的人抱持尊重、體諒</w:t>
      </w:r>
      <w:r w:rsidR="00F655B8" w:rsidRPr="00530284">
        <w:rPr>
          <w:rFonts w:ascii="Times New Roman" w:hAnsi="Times New Roman" w:cs="Times New Roman" w:hint="eastAsia"/>
          <w:szCs w:val="24"/>
          <w:lang w:val="en-HK"/>
        </w:rPr>
        <w:t>和</w:t>
      </w:r>
      <w:r w:rsidR="00F655B8" w:rsidRPr="00530284">
        <w:rPr>
          <w:rFonts w:ascii="Times New Roman" w:hAnsi="Times New Roman" w:cs="Times New Roman" w:hint="eastAsia"/>
          <w:szCs w:val="24"/>
        </w:rPr>
        <w:t>理解的態度。</w:t>
      </w:r>
    </w:p>
    <w:p w14:paraId="51FC5CE9" w14:textId="3DB1F306" w:rsidR="00F655B8" w:rsidRPr="00530284" w:rsidRDefault="00F34364" w:rsidP="00B3116E">
      <w:pPr>
        <w:pStyle w:val="a7"/>
        <w:widowControl/>
        <w:spacing w:line="320" w:lineRule="exact"/>
        <w:ind w:leftChars="0" w:left="360"/>
        <w:rPr>
          <w:rFonts w:ascii="Times New Roman" w:hAnsi="Times New Roman" w:cs="Times New Roman"/>
          <w:szCs w:val="24"/>
        </w:rPr>
      </w:pPr>
      <w:r w:rsidRPr="00530284">
        <w:rPr>
          <w:rFonts w:ascii="Times New Roman" w:hAnsi="Times New Roman" w:cs="Times New Roman"/>
          <w:szCs w:val="24"/>
          <w:lang w:eastAsia="zh-HK"/>
        </w:rPr>
        <w:t xml:space="preserve">A4. </w:t>
      </w:r>
      <w:r w:rsidR="00F655B8" w:rsidRPr="00530284">
        <w:rPr>
          <w:rFonts w:ascii="Times New Roman" w:hAnsi="Times New Roman" w:cs="Times New Roman" w:hint="eastAsia"/>
          <w:szCs w:val="24"/>
        </w:rPr>
        <w:t>對被欺凌者抱同情態度。</w:t>
      </w:r>
    </w:p>
    <w:p w14:paraId="59852638" w14:textId="77777777" w:rsidR="00F655B8" w:rsidRPr="00530284" w:rsidRDefault="00F655B8" w:rsidP="00B3116E">
      <w:pPr>
        <w:spacing w:after="0" w:line="360" w:lineRule="exact"/>
        <w:rPr>
          <w:rFonts w:ascii="Times New Roman" w:hAnsi="Times New Roman" w:cs="Times New Roman"/>
          <w:sz w:val="24"/>
          <w:szCs w:val="24"/>
        </w:rPr>
      </w:pPr>
    </w:p>
    <w:p w14:paraId="6418086F" w14:textId="77777777" w:rsidR="00F655B8" w:rsidRPr="00530284" w:rsidRDefault="00F655B8" w:rsidP="00B3116E">
      <w:pPr>
        <w:spacing w:after="0" w:line="360" w:lineRule="exact"/>
        <w:rPr>
          <w:rFonts w:ascii="Times New Roman" w:hAnsi="Times New Roman" w:cs="Times New Roman"/>
          <w:sz w:val="24"/>
          <w:szCs w:val="24"/>
        </w:rPr>
      </w:pPr>
      <w:r w:rsidRPr="00530284">
        <w:rPr>
          <w:rFonts w:ascii="Times New Roman" w:hAnsi="Times New Roman" w:cs="Times New Roman" w:hint="eastAsia"/>
          <w:sz w:val="24"/>
          <w:szCs w:val="24"/>
        </w:rPr>
        <w:t>課時：四節課</w:t>
      </w:r>
      <w:r w:rsidRPr="00530284">
        <w:rPr>
          <w:rFonts w:ascii="Times New Roman" w:hAnsi="Times New Roman" w:cs="Times New Roman" w:hint="eastAsia"/>
          <w:sz w:val="24"/>
          <w:szCs w:val="24"/>
        </w:rPr>
        <w:t xml:space="preserve"> (</w:t>
      </w:r>
      <w:r w:rsidRPr="00530284">
        <w:rPr>
          <w:rFonts w:ascii="Times New Roman" w:hAnsi="Times New Roman" w:cs="Times New Roman"/>
          <w:sz w:val="24"/>
          <w:szCs w:val="24"/>
        </w:rPr>
        <w:t>40</w:t>
      </w:r>
      <w:r w:rsidRPr="00530284">
        <w:rPr>
          <w:rFonts w:ascii="Times New Roman" w:hAnsi="Times New Roman" w:cs="Times New Roman" w:hint="eastAsia"/>
          <w:sz w:val="24"/>
          <w:szCs w:val="24"/>
        </w:rPr>
        <w:t>分鐘一節課，共</w:t>
      </w:r>
      <w:r w:rsidRPr="00530284">
        <w:rPr>
          <w:rFonts w:ascii="Times New Roman" w:hAnsi="Times New Roman" w:cs="Times New Roman"/>
          <w:sz w:val="24"/>
          <w:szCs w:val="24"/>
        </w:rPr>
        <w:t>160</w:t>
      </w:r>
      <w:r w:rsidRPr="00530284">
        <w:rPr>
          <w:rFonts w:ascii="Times New Roman" w:hAnsi="Times New Roman" w:cs="Times New Roman" w:hint="eastAsia"/>
          <w:sz w:val="24"/>
          <w:szCs w:val="24"/>
        </w:rPr>
        <w:t>分鐘</w:t>
      </w:r>
      <w:r w:rsidRPr="00530284">
        <w:rPr>
          <w:rFonts w:ascii="Times New Roman" w:hAnsi="Times New Roman" w:cs="Times New Roman" w:hint="eastAsia"/>
          <w:sz w:val="24"/>
          <w:szCs w:val="24"/>
        </w:rPr>
        <w:t>)</w:t>
      </w:r>
    </w:p>
    <w:p w14:paraId="09087F37" w14:textId="77777777" w:rsidR="00F655B8" w:rsidRPr="00530284" w:rsidRDefault="00F655B8" w:rsidP="00B3116E">
      <w:pPr>
        <w:spacing w:after="0" w:line="360" w:lineRule="exact"/>
        <w:rPr>
          <w:rFonts w:ascii="Times New Roman" w:hAnsi="Times New Roman" w:cs="Times New Roman"/>
          <w:sz w:val="24"/>
          <w:szCs w:val="24"/>
        </w:rPr>
      </w:pPr>
      <w:r w:rsidRPr="00530284">
        <w:rPr>
          <w:rFonts w:ascii="Times New Roman" w:hAnsi="Times New Roman" w:cs="Times New Roman" w:hint="eastAsia"/>
          <w:sz w:val="24"/>
          <w:szCs w:val="24"/>
        </w:rPr>
        <w:t>資源：文章、工作紙及網上短片</w:t>
      </w:r>
    </w:p>
    <w:p w14:paraId="2605223F" w14:textId="77777777" w:rsidR="00F655B8" w:rsidRPr="00530284" w:rsidRDefault="00F655B8" w:rsidP="000C455A">
      <w:pPr>
        <w:spacing w:line="276" w:lineRule="auto"/>
        <w:rPr>
          <w:rFonts w:ascii="Times New Roman" w:hAnsi="Times New Roman" w:cs="Times New Roman"/>
        </w:rPr>
      </w:pPr>
    </w:p>
    <w:tbl>
      <w:tblPr>
        <w:tblStyle w:val="a8"/>
        <w:tblW w:w="9044" w:type="dxa"/>
        <w:tblLook w:val="04A0" w:firstRow="1" w:lastRow="0" w:firstColumn="1" w:lastColumn="0" w:noHBand="0" w:noVBand="1"/>
      </w:tblPr>
      <w:tblGrid>
        <w:gridCol w:w="1367"/>
        <w:gridCol w:w="5649"/>
        <w:gridCol w:w="2028"/>
      </w:tblGrid>
      <w:tr w:rsidR="00F655B8" w:rsidRPr="00530284" w14:paraId="711BE81A" w14:textId="77777777" w:rsidTr="004128D2">
        <w:tc>
          <w:tcPr>
            <w:tcW w:w="1242" w:type="dxa"/>
          </w:tcPr>
          <w:p w14:paraId="2DFF8662" w14:textId="77777777" w:rsidR="00F655B8" w:rsidRPr="00530284" w:rsidRDefault="00F655B8" w:rsidP="00B3116E">
            <w:pPr>
              <w:jc w:val="center"/>
              <w:rPr>
                <w:rFonts w:ascii="Times New Roman" w:hAnsi="Times New Roman" w:cs="Times New Roman"/>
                <w:szCs w:val="24"/>
              </w:rPr>
            </w:pPr>
            <w:r w:rsidRPr="00530284">
              <w:rPr>
                <w:rFonts w:ascii="Times New Roman" w:hAnsi="Times New Roman" w:cs="Times New Roman" w:hint="eastAsia"/>
                <w:szCs w:val="24"/>
              </w:rPr>
              <w:t>時間及</w:t>
            </w:r>
          </w:p>
          <w:p w14:paraId="3ED3199F"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szCs w:val="24"/>
              </w:rPr>
              <w:t>教學目標</w:t>
            </w:r>
          </w:p>
        </w:tc>
        <w:tc>
          <w:tcPr>
            <w:tcW w:w="5132" w:type="dxa"/>
          </w:tcPr>
          <w:p w14:paraId="438AAF32"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t>學與教活動</w:t>
            </w:r>
          </w:p>
        </w:tc>
        <w:tc>
          <w:tcPr>
            <w:tcW w:w="1843" w:type="dxa"/>
          </w:tcPr>
          <w:p w14:paraId="3A6FE11D"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t>備註</w:t>
            </w:r>
          </w:p>
        </w:tc>
      </w:tr>
      <w:tr w:rsidR="00F655B8" w:rsidRPr="00530284" w14:paraId="4C0F093B" w14:textId="77777777" w:rsidTr="004128D2">
        <w:tc>
          <w:tcPr>
            <w:tcW w:w="1242" w:type="dxa"/>
          </w:tcPr>
          <w:p w14:paraId="56A43417"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t>20</w:t>
            </w:r>
            <w:r w:rsidRPr="00530284">
              <w:rPr>
                <w:rFonts w:ascii="Times New Roman" w:hAnsi="Times New Roman" w:cs="Times New Roman" w:hint="eastAsia"/>
              </w:rPr>
              <w:t>分鐘</w:t>
            </w:r>
          </w:p>
          <w:p w14:paraId="746F3FED"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K1, K2, A1,A2, A4</w:t>
            </w:r>
          </w:p>
        </w:tc>
        <w:tc>
          <w:tcPr>
            <w:tcW w:w="5132" w:type="dxa"/>
          </w:tcPr>
          <w:p w14:paraId="6AF464AD"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熱身、預備討論</w:t>
            </w:r>
          </w:p>
          <w:p w14:paraId="3CC72B2C" w14:textId="77777777" w:rsidR="00F655B8" w:rsidRPr="00530284" w:rsidRDefault="00F655B8" w:rsidP="00B3116E">
            <w:pPr>
              <w:pStyle w:val="a7"/>
              <w:widowControl/>
              <w:numPr>
                <w:ilvl w:val="0"/>
                <w:numId w:val="164"/>
              </w:numPr>
              <w:ind w:leftChars="0"/>
              <w:jc w:val="both"/>
              <w:rPr>
                <w:rFonts w:ascii="Times New Roman" w:hAnsi="Times New Roman" w:cs="Times New Roman"/>
              </w:rPr>
            </w:pPr>
            <w:r w:rsidRPr="00530284">
              <w:rPr>
                <w:rFonts w:ascii="Times New Roman" w:hAnsi="Times New Roman" w:cs="Times New Roman" w:hint="eastAsia"/>
              </w:rPr>
              <w:t>教師選取材料，例如短片、圖片等</w:t>
            </w:r>
            <w:r w:rsidRPr="00530284">
              <w:rPr>
                <w:rFonts w:ascii="Times New Roman" w:hAnsi="Times New Roman" w:cs="Times New Roman"/>
              </w:rPr>
              <w:t>(</w:t>
            </w:r>
            <w:r w:rsidRPr="00530284">
              <w:rPr>
                <w:rFonts w:ascii="Times New Roman" w:hAnsi="Times New Roman" w:cs="Times New Roman" w:hint="eastAsia"/>
              </w:rPr>
              <w:t>例如附圖</w:t>
            </w:r>
            <w:r w:rsidRPr="00530284">
              <w:rPr>
                <w:rFonts w:ascii="Times New Roman" w:hAnsi="Times New Roman" w:cs="Times New Roman"/>
              </w:rPr>
              <w:t>1)</w:t>
            </w:r>
            <w:r w:rsidRPr="00530284">
              <w:rPr>
                <w:rFonts w:ascii="Times New Roman" w:hAnsi="Times New Roman" w:cs="Times New Roman" w:hint="eastAsia"/>
              </w:rPr>
              <w:t>，提起學生對課題的興趣。</w:t>
            </w:r>
          </w:p>
          <w:p w14:paraId="3FD0073C" w14:textId="77777777" w:rsidR="00F655B8" w:rsidRPr="00530284" w:rsidRDefault="00F655B8" w:rsidP="00B3116E">
            <w:pPr>
              <w:pStyle w:val="a7"/>
              <w:widowControl/>
              <w:numPr>
                <w:ilvl w:val="0"/>
                <w:numId w:val="164"/>
              </w:numPr>
              <w:ind w:leftChars="0"/>
              <w:jc w:val="both"/>
              <w:rPr>
                <w:rFonts w:ascii="Times New Roman" w:hAnsi="Times New Roman" w:cs="Times New Roman"/>
              </w:rPr>
            </w:pPr>
            <w:r w:rsidRPr="00530284">
              <w:rPr>
                <w:rFonts w:ascii="Times New Roman" w:hAnsi="Times New Roman" w:cs="Times New Roman" w:hint="eastAsia"/>
              </w:rPr>
              <w:t>教師請學生解釋</w:t>
            </w:r>
          </w:p>
          <w:p w14:paraId="2AB250E1" w14:textId="77777777" w:rsidR="00F655B8" w:rsidRPr="00530284" w:rsidRDefault="00F655B8" w:rsidP="00B3116E">
            <w:pPr>
              <w:pStyle w:val="a7"/>
              <w:widowControl/>
              <w:numPr>
                <w:ilvl w:val="1"/>
                <w:numId w:val="164"/>
              </w:numPr>
              <w:ind w:leftChars="0"/>
              <w:jc w:val="both"/>
              <w:rPr>
                <w:rFonts w:ascii="Times New Roman" w:hAnsi="Times New Roman" w:cs="Times New Roman"/>
              </w:rPr>
            </w:pPr>
            <w:r w:rsidRPr="00530284">
              <w:rPr>
                <w:rFonts w:ascii="Times New Roman" w:hAnsi="Times New Roman" w:cs="Times New Roman" w:hint="eastAsia"/>
              </w:rPr>
              <w:t>何謂網絡公審</w:t>
            </w:r>
            <w:r w:rsidRPr="00530284">
              <w:rPr>
                <w:rFonts w:ascii="Times New Roman" w:hAnsi="Times New Roman" w:cs="Times New Roman"/>
              </w:rPr>
              <w:t xml:space="preserve">? </w:t>
            </w:r>
            <w:r w:rsidRPr="00530284">
              <w:rPr>
                <w:rFonts w:ascii="Times New Roman" w:hAnsi="Times New Roman" w:cs="Times New Roman" w:hint="eastAsia"/>
              </w:rPr>
              <w:t>或</w:t>
            </w:r>
          </w:p>
          <w:p w14:paraId="15D5978A" w14:textId="77777777" w:rsidR="00F655B8" w:rsidRPr="00530284" w:rsidRDefault="00F655B8" w:rsidP="00B3116E">
            <w:pPr>
              <w:pStyle w:val="a7"/>
              <w:widowControl/>
              <w:numPr>
                <w:ilvl w:val="1"/>
                <w:numId w:val="164"/>
              </w:numPr>
              <w:ind w:leftChars="0"/>
              <w:jc w:val="both"/>
              <w:rPr>
                <w:rFonts w:ascii="Times New Roman" w:hAnsi="Times New Roman" w:cs="Times New Roman"/>
              </w:rPr>
            </w:pPr>
            <w:r w:rsidRPr="00530284">
              <w:rPr>
                <w:rFonts w:ascii="Times New Roman" w:hAnsi="Times New Roman" w:cs="Times New Roman" w:hint="eastAsia"/>
              </w:rPr>
              <w:t>為何網絡公審值得討論</w:t>
            </w:r>
            <w:r w:rsidRPr="00530284">
              <w:rPr>
                <w:rFonts w:ascii="Times New Roman" w:hAnsi="Times New Roman" w:cs="Times New Roman"/>
              </w:rPr>
              <w:t>?</w:t>
            </w:r>
          </w:p>
          <w:p w14:paraId="3E234DC4" w14:textId="77777777" w:rsidR="00F655B8" w:rsidRPr="00530284" w:rsidRDefault="00F655B8" w:rsidP="00B3116E">
            <w:pPr>
              <w:pStyle w:val="a7"/>
              <w:widowControl/>
              <w:numPr>
                <w:ilvl w:val="2"/>
                <w:numId w:val="164"/>
              </w:numPr>
              <w:ind w:leftChars="0"/>
              <w:jc w:val="both"/>
              <w:rPr>
                <w:rFonts w:ascii="Times New Roman" w:hAnsi="Times New Roman" w:cs="Times New Roman"/>
              </w:rPr>
            </w:pPr>
            <w:r w:rsidRPr="00530284">
              <w:rPr>
                <w:rFonts w:ascii="Times New Roman" w:hAnsi="Times New Roman" w:cs="Times New Roman" w:hint="eastAsia"/>
              </w:rPr>
              <w:t>學生或會提出以下相關概念，如</w:t>
            </w:r>
            <w:proofErr w:type="gramStart"/>
            <w:r w:rsidRPr="00530284">
              <w:rPr>
                <w:rFonts w:ascii="Times New Roman" w:hAnsi="Times New Roman" w:cs="Times New Roman" w:hint="eastAsia"/>
              </w:rPr>
              <w:t>私隱權</w:t>
            </w:r>
            <w:proofErr w:type="gramEnd"/>
            <w:r w:rsidRPr="00530284">
              <w:rPr>
                <w:rFonts w:ascii="Times New Roman" w:hAnsi="Times New Roman" w:cs="Times New Roman" w:hint="eastAsia"/>
              </w:rPr>
              <w:t>、網絡欺凌、</w:t>
            </w:r>
            <w:r w:rsidRPr="00530284">
              <w:rPr>
                <w:rFonts w:ascii="Times New Roman" w:hAnsi="Times New Roman" w:cs="Times New Roman"/>
              </w:rPr>
              <w:t>Web 2.0</w:t>
            </w:r>
            <w:r w:rsidRPr="00530284">
              <w:rPr>
                <w:rFonts w:ascii="Times New Roman" w:hAnsi="Times New Roman" w:cs="Times New Roman" w:hint="eastAsia"/>
              </w:rPr>
              <w:t>等</w:t>
            </w:r>
          </w:p>
          <w:p w14:paraId="5E28320A" w14:textId="77777777" w:rsidR="00F655B8" w:rsidRDefault="00F655B8" w:rsidP="00B3116E">
            <w:pPr>
              <w:pStyle w:val="a7"/>
              <w:widowControl/>
              <w:numPr>
                <w:ilvl w:val="0"/>
                <w:numId w:val="164"/>
              </w:numPr>
              <w:ind w:leftChars="0"/>
              <w:jc w:val="both"/>
              <w:rPr>
                <w:rFonts w:ascii="Times New Roman" w:hAnsi="Times New Roman" w:cs="Times New Roman"/>
              </w:rPr>
            </w:pPr>
            <w:r w:rsidRPr="00530284">
              <w:rPr>
                <w:rFonts w:ascii="Times New Roman" w:hAnsi="Times New Roman" w:cs="Times New Roman" w:hint="eastAsia"/>
              </w:rPr>
              <w:t>教師引導學生進入倫理學的討論：傳媒倫理的重要性及規範倫理學在本課題的應用。</w:t>
            </w:r>
          </w:p>
          <w:p w14:paraId="6B6B40BA" w14:textId="227E30F0" w:rsidR="006341A1" w:rsidRPr="00530284" w:rsidRDefault="006341A1" w:rsidP="006341A1">
            <w:pPr>
              <w:pStyle w:val="a7"/>
              <w:widowControl/>
              <w:ind w:leftChars="0" w:left="360"/>
              <w:jc w:val="both"/>
              <w:rPr>
                <w:rFonts w:ascii="Times New Roman" w:hAnsi="Times New Roman" w:cs="Times New Roman"/>
              </w:rPr>
            </w:pPr>
          </w:p>
        </w:tc>
        <w:tc>
          <w:tcPr>
            <w:tcW w:w="1843" w:type="dxa"/>
          </w:tcPr>
          <w:p w14:paraId="0C9F0853"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教師宜留意網絡公審個案，選取合適之教學材料。</w:t>
            </w:r>
          </w:p>
        </w:tc>
      </w:tr>
      <w:tr w:rsidR="00F655B8" w:rsidRPr="00530284" w14:paraId="79EE0A97" w14:textId="77777777" w:rsidTr="004128D2">
        <w:tc>
          <w:tcPr>
            <w:tcW w:w="1242" w:type="dxa"/>
          </w:tcPr>
          <w:p w14:paraId="77E1F54C"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20</w:t>
            </w:r>
            <w:r w:rsidRPr="00530284">
              <w:rPr>
                <w:rFonts w:ascii="Times New Roman" w:hAnsi="Times New Roman" w:cs="Times New Roman" w:hint="eastAsia"/>
              </w:rPr>
              <w:t>分鐘</w:t>
            </w:r>
          </w:p>
          <w:p w14:paraId="328C4EC9"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K3</w:t>
            </w:r>
          </w:p>
        </w:tc>
        <w:tc>
          <w:tcPr>
            <w:tcW w:w="5132" w:type="dxa"/>
          </w:tcPr>
          <w:p w14:paraId="4BB73755"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閱讀文章、分組完成工作紙</w:t>
            </w:r>
          </w:p>
          <w:p w14:paraId="4ED28834"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lastRenderedPageBreak/>
              <w:t>教師吩咐學生分組閱讀文章，然後完成工作紙：找出作者的立場，文章的論點與論據。</w:t>
            </w:r>
          </w:p>
          <w:p w14:paraId="7DC001F0" w14:textId="77777777" w:rsidR="00F655B8" w:rsidRPr="00530284" w:rsidRDefault="00F655B8" w:rsidP="00B3116E">
            <w:pPr>
              <w:pStyle w:val="a7"/>
              <w:widowControl/>
              <w:numPr>
                <w:ilvl w:val="0"/>
                <w:numId w:val="169"/>
              </w:numPr>
              <w:ind w:leftChars="0"/>
              <w:jc w:val="both"/>
              <w:rPr>
                <w:rFonts w:ascii="Times New Roman" w:hAnsi="Times New Roman" w:cs="Times New Roman"/>
              </w:rPr>
            </w:pPr>
            <w:r w:rsidRPr="00530284">
              <w:rPr>
                <w:rFonts w:ascii="Times New Roman" w:hAnsi="Times New Roman" w:cs="Times New Roman" w:hint="eastAsia"/>
              </w:rPr>
              <w:t>可考慮一組學生只細讀一段</w:t>
            </w:r>
            <w:r w:rsidRPr="00530284">
              <w:rPr>
                <w:rFonts w:ascii="Times New Roman" w:hAnsi="Times New Roman" w:cs="Times New Roman"/>
              </w:rPr>
              <w:t>(</w:t>
            </w:r>
            <w:r w:rsidRPr="00530284">
              <w:rPr>
                <w:rFonts w:ascii="Times New Roman" w:hAnsi="Times New Roman" w:cs="Times New Roman" w:hint="eastAsia"/>
              </w:rPr>
              <w:t>例如第三、四段</w:t>
            </w:r>
            <w:r w:rsidRPr="00530284">
              <w:rPr>
                <w:rFonts w:ascii="Times New Roman" w:hAnsi="Times New Roman" w:cs="Times New Roman"/>
              </w:rPr>
              <w:t>)</w:t>
            </w:r>
            <w:r w:rsidRPr="00530284">
              <w:rPr>
                <w:rFonts w:ascii="Times New Roman" w:hAnsi="Times New Roman" w:cs="Times New Roman" w:hint="eastAsia"/>
              </w:rPr>
              <w:t>。第五、六段屬反駁，宜在學生掌握課題之後作進深學習之用。</w:t>
            </w:r>
          </w:p>
        </w:tc>
        <w:tc>
          <w:tcPr>
            <w:tcW w:w="1843" w:type="dxa"/>
          </w:tcPr>
          <w:p w14:paraId="4A17463A"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lastRenderedPageBreak/>
              <w:t>工作紙分為基礎程度及進階程</w:t>
            </w:r>
            <w:r w:rsidRPr="00530284">
              <w:rPr>
                <w:rFonts w:ascii="Times New Roman" w:hAnsi="Times New Roman" w:cs="Times New Roman" w:hint="eastAsia"/>
              </w:rPr>
              <w:lastRenderedPageBreak/>
              <w:t>度，教師可因應學生能力作出恰當的安排。</w:t>
            </w:r>
          </w:p>
        </w:tc>
      </w:tr>
      <w:tr w:rsidR="00F655B8" w:rsidRPr="00530284" w14:paraId="6FBD7A30" w14:textId="77777777" w:rsidTr="004128D2">
        <w:tc>
          <w:tcPr>
            <w:tcW w:w="1242" w:type="dxa"/>
          </w:tcPr>
          <w:p w14:paraId="3C1935CC"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lastRenderedPageBreak/>
              <w:t>20</w:t>
            </w:r>
            <w:r w:rsidRPr="00530284">
              <w:rPr>
                <w:rFonts w:ascii="Times New Roman" w:hAnsi="Times New Roman" w:cs="Times New Roman" w:hint="eastAsia"/>
              </w:rPr>
              <w:t>分鐘</w:t>
            </w:r>
          </w:p>
          <w:p w14:paraId="2E319F2A"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S1, S2, A3, K3</w:t>
            </w:r>
          </w:p>
        </w:tc>
        <w:tc>
          <w:tcPr>
            <w:tcW w:w="5132" w:type="dxa"/>
          </w:tcPr>
          <w:p w14:paraId="40B3CFBF"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教師要求各小組向同學報告工作紙內容，引導學生</w:t>
            </w:r>
            <w:proofErr w:type="gramStart"/>
            <w:r w:rsidRPr="00530284">
              <w:rPr>
                <w:rFonts w:ascii="Times New Roman" w:hAnsi="Times New Roman" w:cs="Times New Roman" w:hint="eastAsia"/>
              </w:rPr>
              <w:t>重溫並應用</w:t>
            </w:r>
            <w:proofErr w:type="gramEnd"/>
            <w:r w:rsidRPr="00530284">
              <w:rPr>
                <w:rFonts w:ascii="Times New Roman" w:hAnsi="Times New Roman" w:cs="Times New Roman" w:hint="eastAsia"/>
              </w:rPr>
              <w:t>已學習的倫理學理論和推論方法</w:t>
            </w:r>
            <w:r w:rsidRPr="00530284">
              <w:rPr>
                <w:rFonts w:ascii="Times New Roman" w:hAnsi="Times New Roman" w:cs="Times New Roman"/>
              </w:rPr>
              <w:t>(</w:t>
            </w:r>
            <w:r w:rsidRPr="00530284">
              <w:rPr>
                <w:rFonts w:ascii="Times New Roman" w:hAnsi="Times New Roman" w:cs="Times New Roman" w:hint="eastAsia"/>
              </w:rPr>
              <w:t>第三段：功利主義</w:t>
            </w:r>
            <w:r w:rsidRPr="00530284">
              <w:rPr>
                <w:rFonts w:ascii="Times New Roman" w:hAnsi="Times New Roman" w:cs="Times New Roman"/>
              </w:rPr>
              <w:t>)</w:t>
            </w:r>
            <w:r w:rsidRPr="00530284">
              <w:rPr>
                <w:rFonts w:ascii="Times New Roman" w:hAnsi="Times New Roman" w:cs="Times New Roman" w:hint="eastAsia"/>
              </w:rPr>
              <w:t>。</w:t>
            </w:r>
          </w:p>
          <w:p w14:paraId="4D35A2C9" w14:textId="77777777" w:rsidR="00F655B8" w:rsidRPr="00530284" w:rsidRDefault="00F655B8" w:rsidP="00B3116E">
            <w:pPr>
              <w:pStyle w:val="a7"/>
              <w:ind w:left="440"/>
              <w:jc w:val="both"/>
              <w:rPr>
                <w:rFonts w:ascii="Times New Roman" w:hAnsi="Times New Roman" w:cs="Times New Roman"/>
              </w:rPr>
            </w:pPr>
          </w:p>
        </w:tc>
        <w:tc>
          <w:tcPr>
            <w:tcW w:w="1843" w:type="dxa"/>
          </w:tcPr>
          <w:p w14:paraId="1DB2CF0A"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教師應引導學生深入理解第三段的論</w:t>
            </w:r>
            <w:proofErr w:type="gramStart"/>
            <w:r w:rsidRPr="00530284">
              <w:rPr>
                <w:rFonts w:ascii="Times New Roman" w:hAnsi="Times New Roman" w:cs="Times New Roman" w:hint="eastAsia"/>
              </w:rPr>
              <w:t>証</w:t>
            </w:r>
            <w:proofErr w:type="gramEnd"/>
            <w:r w:rsidRPr="00530284">
              <w:rPr>
                <w:rFonts w:ascii="Times New Roman" w:hAnsi="Times New Roman" w:cs="Times New Roman" w:hint="eastAsia"/>
              </w:rPr>
              <w:t>步驟，確保學生有足夠時間消化和評鑑原文的推論步驟。</w:t>
            </w:r>
          </w:p>
        </w:tc>
      </w:tr>
      <w:tr w:rsidR="00F655B8" w:rsidRPr="00530284" w14:paraId="3B5EB842" w14:textId="77777777" w:rsidTr="004128D2">
        <w:tc>
          <w:tcPr>
            <w:tcW w:w="1242" w:type="dxa"/>
          </w:tcPr>
          <w:p w14:paraId="53056F2F"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t>20</w:t>
            </w:r>
            <w:r w:rsidRPr="00530284">
              <w:rPr>
                <w:rFonts w:ascii="Times New Roman" w:hAnsi="Times New Roman" w:cs="Times New Roman" w:hint="eastAsia"/>
              </w:rPr>
              <w:t>分鐘</w:t>
            </w:r>
          </w:p>
          <w:p w14:paraId="12873FB5"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S1, S2, A3, K3</w:t>
            </w:r>
          </w:p>
        </w:tc>
        <w:tc>
          <w:tcPr>
            <w:tcW w:w="5132" w:type="dxa"/>
          </w:tcPr>
          <w:p w14:paraId="69A3D03A"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教師要求學生解釋他們同意或不同意作者立場的原因和理據。</w:t>
            </w:r>
          </w:p>
        </w:tc>
        <w:tc>
          <w:tcPr>
            <w:tcW w:w="1843" w:type="dxa"/>
          </w:tcPr>
          <w:p w14:paraId="4C783A3B" w14:textId="77777777" w:rsidR="00F655B8" w:rsidRPr="00530284" w:rsidRDefault="00F655B8" w:rsidP="00B3116E">
            <w:pPr>
              <w:jc w:val="both"/>
              <w:rPr>
                <w:rFonts w:ascii="Times New Roman" w:hAnsi="Times New Roman" w:cs="Times New Roman"/>
              </w:rPr>
            </w:pPr>
          </w:p>
        </w:tc>
      </w:tr>
      <w:tr w:rsidR="00F655B8" w:rsidRPr="00530284" w14:paraId="07E86CD5" w14:textId="77777777" w:rsidTr="004128D2">
        <w:tc>
          <w:tcPr>
            <w:tcW w:w="1242" w:type="dxa"/>
          </w:tcPr>
          <w:p w14:paraId="3BCF991D"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hint="eastAsia"/>
              </w:rPr>
              <w:t>20</w:t>
            </w:r>
            <w:r w:rsidRPr="00530284">
              <w:rPr>
                <w:rFonts w:ascii="Times New Roman" w:hAnsi="Times New Roman" w:cs="Times New Roman" w:hint="eastAsia"/>
              </w:rPr>
              <w:t>分鐘</w:t>
            </w:r>
          </w:p>
          <w:p w14:paraId="2631BEE9"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K3, S1, S2, S3, A3</w:t>
            </w:r>
          </w:p>
        </w:tc>
        <w:tc>
          <w:tcPr>
            <w:tcW w:w="5132" w:type="dxa"/>
          </w:tcPr>
          <w:p w14:paraId="5D75AE29"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就原作者有關義務論</w:t>
            </w:r>
            <w:r w:rsidRPr="00530284">
              <w:rPr>
                <w:rFonts w:ascii="Times New Roman" w:hAnsi="Times New Roman" w:cs="Times New Roman"/>
              </w:rPr>
              <w:t>(</w:t>
            </w:r>
            <w:r w:rsidRPr="00530284">
              <w:rPr>
                <w:rFonts w:ascii="Times New Roman" w:hAnsi="Times New Roman" w:cs="Times New Roman" w:hint="eastAsia"/>
              </w:rPr>
              <w:t>第四段</w:t>
            </w:r>
            <w:r w:rsidRPr="00530284">
              <w:rPr>
                <w:rFonts w:ascii="Times New Roman" w:hAnsi="Times New Roman" w:cs="Times New Roman"/>
              </w:rPr>
              <w:t>)</w:t>
            </w:r>
            <w:r w:rsidRPr="00530284">
              <w:rPr>
                <w:rFonts w:ascii="Times New Roman" w:hAnsi="Times New Roman" w:cs="Times New Roman" w:hint="eastAsia"/>
              </w:rPr>
              <w:t>的推論，教師與學生重溫義務論的推理步驟。</w:t>
            </w:r>
          </w:p>
          <w:p w14:paraId="06A7399C" w14:textId="77777777" w:rsidR="00F655B8" w:rsidRPr="00530284" w:rsidRDefault="00F655B8" w:rsidP="00B3116E">
            <w:pPr>
              <w:pStyle w:val="a7"/>
              <w:widowControl/>
              <w:numPr>
                <w:ilvl w:val="1"/>
                <w:numId w:val="167"/>
              </w:numPr>
              <w:ind w:leftChars="0"/>
              <w:jc w:val="both"/>
              <w:rPr>
                <w:rFonts w:ascii="Times New Roman" w:hAnsi="Times New Roman" w:cs="Times New Roman"/>
              </w:rPr>
            </w:pPr>
            <w:r w:rsidRPr="00530284">
              <w:rPr>
                <w:rFonts w:ascii="Times New Roman" w:hAnsi="Times New Roman" w:cs="Times New Roman" w:hint="eastAsia"/>
              </w:rPr>
              <w:t>找出行為背後的原則。</w:t>
            </w:r>
            <w:r w:rsidRPr="00530284">
              <w:rPr>
                <w:rFonts w:ascii="Times New Roman" w:hAnsi="Times New Roman" w:cs="Times New Roman"/>
              </w:rPr>
              <w:t xml:space="preserve"> </w:t>
            </w:r>
          </w:p>
          <w:p w14:paraId="5859B990" w14:textId="77777777" w:rsidR="00F655B8" w:rsidRPr="00530284" w:rsidRDefault="00F655B8" w:rsidP="00B3116E">
            <w:pPr>
              <w:pStyle w:val="a7"/>
              <w:widowControl/>
              <w:numPr>
                <w:ilvl w:val="1"/>
                <w:numId w:val="167"/>
              </w:numPr>
              <w:ind w:leftChars="0"/>
              <w:jc w:val="both"/>
              <w:rPr>
                <w:rFonts w:ascii="Times New Roman" w:hAnsi="Times New Roman" w:cs="Times New Roman"/>
              </w:rPr>
            </w:pPr>
            <w:r w:rsidRPr="00530284">
              <w:rPr>
                <w:rFonts w:ascii="Times New Roman" w:hAnsi="Times New Roman" w:cs="Times New Roman" w:hint="eastAsia"/>
              </w:rPr>
              <w:t>設想一個世界，在其中每人都依據上述原則生活。</w:t>
            </w:r>
          </w:p>
          <w:p w14:paraId="0530A361" w14:textId="77777777" w:rsidR="00F655B8" w:rsidRPr="00530284" w:rsidRDefault="00F655B8" w:rsidP="00B3116E">
            <w:pPr>
              <w:pStyle w:val="a7"/>
              <w:widowControl/>
              <w:numPr>
                <w:ilvl w:val="1"/>
                <w:numId w:val="167"/>
              </w:numPr>
              <w:ind w:leftChars="0"/>
              <w:jc w:val="both"/>
              <w:rPr>
                <w:rFonts w:ascii="Times New Roman" w:hAnsi="Times New Roman" w:cs="Times New Roman"/>
              </w:rPr>
            </w:pPr>
            <w:r w:rsidRPr="00530284">
              <w:rPr>
                <w:rFonts w:ascii="Times New Roman" w:hAnsi="Times New Roman" w:cs="Times New Roman" w:hint="eastAsia"/>
              </w:rPr>
              <w:t>思考這個每人都依據上述原則生活的世界，是否可能存在。</w:t>
            </w:r>
          </w:p>
          <w:p w14:paraId="46A0D3F8" w14:textId="40B1B6F0" w:rsidR="00F655B8" w:rsidRPr="00530284" w:rsidRDefault="00F655B8" w:rsidP="00B3116E">
            <w:pPr>
              <w:pStyle w:val="a7"/>
              <w:widowControl/>
              <w:numPr>
                <w:ilvl w:val="1"/>
                <w:numId w:val="167"/>
              </w:numPr>
              <w:ind w:leftChars="0"/>
              <w:jc w:val="both"/>
              <w:rPr>
                <w:rFonts w:ascii="Times New Roman" w:hAnsi="Times New Roman" w:cs="Times New Roman"/>
              </w:rPr>
            </w:pPr>
            <w:r w:rsidRPr="00530284">
              <w:rPr>
                <w:rFonts w:ascii="Times New Roman" w:hAnsi="Times New Roman" w:cs="Times New Roman" w:hint="eastAsia"/>
              </w:rPr>
              <w:t>思考按照理性，會否願意在上面設想的世界中，依據上述原則行事。</w:t>
            </w:r>
          </w:p>
        </w:tc>
        <w:tc>
          <w:tcPr>
            <w:tcW w:w="1843" w:type="dxa"/>
          </w:tcPr>
          <w:p w14:paraId="22F0B8A6"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教師應引導學生深入理解第四段的論</w:t>
            </w:r>
            <w:proofErr w:type="gramStart"/>
            <w:r w:rsidRPr="00530284">
              <w:rPr>
                <w:rFonts w:ascii="Times New Roman" w:hAnsi="Times New Roman" w:cs="Times New Roman" w:hint="eastAsia"/>
              </w:rPr>
              <w:t>証</w:t>
            </w:r>
            <w:proofErr w:type="gramEnd"/>
            <w:r w:rsidRPr="00530284">
              <w:rPr>
                <w:rFonts w:ascii="Times New Roman" w:hAnsi="Times New Roman" w:cs="Times New Roman" w:hint="eastAsia"/>
              </w:rPr>
              <w:t>步驟，確保學生有足夠時間消化、評鑑和改良原文的推論步驟。</w:t>
            </w:r>
          </w:p>
        </w:tc>
      </w:tr>
      <w:tr w:rsidR="00F655B8" w:rsidRPr="00530284" w14:paraId="4C7F8FB0" w14:textId="77777777" w:rsidTr="004128D2">
        <w:tc>
          <w:tcPr>
            <w:tcW w:w="1242" w:type="dxa"/>
          </w:tcPr>
          <w:p w14:paraId="7AA3E784" w14:textId="6652E414" w:rsidR="00F655B8" w:rsidRPr="00530284" w:rsidRDefault="00DA2380" w:rsidP="00B3116E">
            <w:pPr>
              <w:jc w:val="center"/>
              <w:rPr>
                <w:rFonts w:ascii="Times New Roman" w:hAnsi="Times New Roman" w:cs="Times New Roman"/>
              </w:rPr>
            </w:pPr>
            <w:r w:rsidRPr="00530284">
              <w:rPr>
                <w:rFonts w:ascii="Times New Roman" w:hAnsi="Times New Roman" w:cs="Times New Roman" w:hint="eastAsia"/>
              </w:rPr>
              <w:t>15</w:t>
            </w:r>
            <w:r w:rsidR="00F655B8" w:rsidRPr="00530284">
              <w:rPr>
                <w:rFonts w:ascii="Times New Roman" w:hAnsi="Times New Roman" w:cs="Times New Roman" w:hint="eastAsia"/>
              </w:rPr>
              <w:t>分鐘</w:t>
            </w:r>
          </w:p>
          <w:p w14:paraId="7CF59F5F" w14:textId="77777777" w:rsidR="00F655B8" w:rsidRPr="00530284" w:rsidDel="006E520B" w:rsidRDefault="00F655B8" w:rsidP="00B3116E">
            <w:pPr>
              <w:jc w:val="center"/>
              <w:rPr>
                <w:rFonts w:ascii="Times New Roman" w:hAnsi="Times New Roman" w:cs="Times New Roman"/>
              </w:rPr>
            </w:pPr>
            <w:r w:rsidRPr="00530284">
              <w:rPr>
                <w:rFonts w:ascii="Times New Roman" w:hAnsi="Times New Roman" w:cs="Times New Roman"/>
              </w:rPr>
              <w:t>K3, S1, S2, S3, A3</w:t>
            </w:r>
          </w:p>
        </w:tc>
        <w:tc>
          <w:tcPr>
            <w:tcW w:w="5132" w:type="dxa"/>
          </w:tcPr>
          <w:p w14:paraId="75EFF96B"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教師引導學生以網絡公審是否道德重新建立義務論的論</w:t>
            </w:r>
            <w:proofErr w:type="gramStart"/>
            <w:r w:rsidRPr="00530284">
              <w:rPr>
                <w:rFonts w:ascii="Times New Roman" w:hAnsi="Times New Roman" w:cs="Times New Roman" w:hint="eastAsia"/>
              </w:rPr>
              <w:t>証</w:t>
            </w:r>
            <w:proofErr w:type="gramEnd"/>
            <w:r w:rsidRPr="00530284">
              <w:rPr>
                <w:rFonts w:ascii="Times New Roman" w:hAnsi="Times New Roman" w:cs="Times New Roman" w:hint="eastAsia"/>
              </w:rPr>
              <w:t>步驟。</w:t>
            </w:r>
          </w:p>
        </w:tc>
        <w:tc>
          <w:tcPr>
            <w:tcW w:w="1843" w:type="dxa"/>
          </w:tcPr>
          <w:p w14:paraId="12406C18" w14:textId="77777777" w:rsidR="00F655B8" w:rsidRPr="00530284" w:rsidRDefault="00F655B8" w:rsidP="00B3116E">
            <w:pPr>
              <w:jc w:val="both"/>
              <w:rPr>
                <w:rFonts w:ascii="Times New Roman" w:hAnsi="Times New Roman" w:cs="Times New Roman"/>
              </w:rPr>
            </w:pPr>
          </w:p>
        </w:tc>
      </w:tr>
      <w:tr w:rsidR="00F655B8" w:rsidRPr="00530284" w14:paraId="36F861F6" w14:textId="77777777" w:rsidTr="004128D2">
        <w:tc>
          <w:tcPr>
            <w:tcW w:w="1242" w:type="dxa"/>
          </w:tcPr>
          <w:p w14:paraId="54B82AE7" w14:textId="74991B1E" w:rsidR="00F655B8" w:rsidRPr="00530284" w:rsidRDefault="00DA2380" w:rsidP="00B3116E">
            <w:pPr>
              <w:jc w:val="center"/>
              <w:rPr>
                <w:rFonts w:ascii="Times New Roman" w:hAnsi="Times New Roman" w:cs="Times New Roman"/>
              </w:rPr>
            </w:pPr>
            <w:r w:rsidRPr="00530284">
              <w:rPr>
                <w:rFonts w:ascii="Times New Roman" w:hAnsi="Times New Roman" w:cs="Times New Roman" w:hint="eastAsia"/>
              </w:rPr>
              <w:t>25</w:t>
            </w:r>
            <w:r w:rsidR="00F655B8" w:rsidRPr="00530284">
              <w:rPr>
                <w:rFonts w:ascii="Times New Roman" w:hAnsi="Times New Roman" w:cs="Times New Roman" w:hint="eastAsia"/>
              </w:rPr>
              <w:t>分鐘</w:t>
            </w:r>
          </w:p>
          <w:p w14:paraId="3852C333" w14:textId="77777777" w:rsidR="00F655B8" w:rsidRPr="00530284" w:rsidRDefault="00F655B8" w:rsidP="00B3116E">
            <w:pPr>
              <w:jc w:val="center"/>
              <w:rPr>
                <w:rFonts w:ascii="Times New Roman" w:hAnsi="Times New Roman" w:cs="Times New Roman"/>
              </w:rPr>
            </w:pPr>
            <w:r w:rsidRPr="00530284">
              <w:rPr>
                <w:rFonts w:ascii="Times New Roman" w:hAnsi="Times New Roman" w:cs="Times New Roman"/>
              </w:rPr>
              <w:t>K3, A1, A2, A3</w:t>
            </w:r>
          </w:p>
        </w:tc>
        <w:tc>
          <w:tcPr>
            <w:tcW w:w="5132" w:type="dxa"/>
          </w:tcPr>
          <w:p w14:paraId="5A1748DA"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教師引導學生應用價值論思考本議題</w:t>
            </w:r>
            <w:r w:rsidRPr="00530284">
              <w:rPr>
                <w:rFonts w:ascii="Times New Roman" w:hAnsi="Times New Roman" w:cs="Times New Roman"/>
              </w:rPr>
              <w:t>(</w:t>
            </w:r>
            <w:r w:rsidRPr="00530284">
              <w:rPr>
                <w:rFonts w:ascii="Times New Roman" w:hAnsi="Times New Roman" w:cs="Times New Roman" w:hint="eastAsia"/>
              </w:rPr>
              <w:t>文章並未提及</w:t>
            </w:r>
            <w:r w:rsidRPr="00530284">
              <w:rPr>
                <w:rFonts w:ascii="Times New Roman" w:hAnsi="Times New Roman" w:cs="Times New Roman"/>
              </w:rPr>
              <w:t>)</w:t>
            </w:r>
            <w:r w:rsidRPr="00530284">
              <w:rPr>
                <w:rFonts w:ascii="Times New Roman" w:hAnsi="Times New Roman" w:cs="Times New Roman" w:hint="eastAsia"/>
              </w:rPr>
              <w:t>。</w:t>
            </w:r>
            <w:r w:rsidRPr="00530284">
              <w:rPr>
                <w:rFonts w:ascii="Times New Roman" w:hAnsi="Times New Roman" w:cs="Times New Roman" w:hint="eastAsia"/>
              </w:rPr>
              <w:t xml:space="preserve"> </w:t>
            </w:r>
          </w:p>
          <w:p w14:paraId="4A52BE6B" w14:textId="77777777" w:rsidR="00F655B8" w:rsidRPr="00530284" w:rsidRDefault="00F655B8" w:rsidP="00B3116E">
            <w:pPr>
              <w:pStyle w:val="a7"/>
              <w:widowControl/>
              <w:numPr>
                <w:ilvl w:val="0"/>
                <w:numId w:val="168"/>
              </w:numPr>
              <w:ind w:leftChars="0"/>
              <w:jc w:val="both"/>
              <w:rPr>
                <w:rFonts w:ascii="Times New Roman" w:hAnsi="Times New Roman" w:cs="Times New Roman"/>
              </w:rPr>
            </w:pPr>
            <w:r w:rsidRPr="00530284">
              <w:rPr>
                <w:rFonts w:ascii="Times New Roman" w:hAnsi="Times New Roman" w:cs="Times New Roman" w:hint="eastAsia"/>
              </w:rPr>
              <w:t>找出與議題相關的價值</w:t>
            </w:r>
          </w:p>
          <w:p w14:paraId="635FE5F0" w14:textId="77777777" w:rsidR="00F655B8" w:rsidRPr="00530284" w:rsidRDefault="00F655B8" w:rsidP="00B3116E">
            <w:pPr>
              <w:pStyle w:val="a7"/>
              <w:widowControl/>
              <w:numPr>
                <w:ilvl w:val="0"/>
                <w:numId w:val="168"/>
              </w:numPr>
              <w:ind w:leftChars="0"/>
              <w:jc w:val="both"/>
              <w:rPr>
                <w:rFonts w:ascii="Times New Roman" w:hAnsi="Times New Roman" w:cs="Times New Roman"/>
              </w:rPr>
            </w:pPr>
            <w:r w:rsidRPr="00530284">
              <w:rPr>
                <w:rFonts w:ascii="Times New Roman" w:hAnsi="Times New Roman" w:cs="Times New Roman" w:hint="eastAsia"/>
              </w:rPr>
              <w:t>價值分類：內在與工具、規範與非規範</w:t>
            </w:r>
          </w:p>
          <w:p w14:paraId="71050492" w14:textId="77777777" w:rsidR="00F655B8" w:rsidRPr="00530284" w:rsidRDefault="00F655B8" w:rsidP="00B3116E">
            <w:pPr>
              <w:pStyle w:val="a7"/>
              <w:numPr>
                <w:ilvl w:val="0"/>
                <w:numId w:val="168"/>
              </w:numPr>
              <w:ind w:leftChars="0"/>
              <w:jc w:val="both"/>
              <w:rPr>
                <w:rFonts w:ascii="Times New Roman" w:hAnsi="Times New Roman" w:cs="Times New Roman"/>
              </w:rPr>
            </w:pPr>
            <w:r w:rsidRPr="00530284">
              <w:rPr>
                <w:rFonts w:ascii="Times New Roman" w:hAnsi="Times New Roman" w:cs="Times New Roman" w:hint="eastAsia"/>
              </w:rPr>
              <w:t>方向</w:t>
            </w:r>
            <w:proofErr w:type="gramStart"/>
            <w:r w:rsidRPr="00530284">
              <w:rPr>
                <w:rFonts w:ascii="Times New Roman" w:hAnsi="Times New Roman" w:cs="Times New Roman" w:hint="eastAsia"/>
              </w:rPr>
              <w:t>一</w:t>
            </w:r>
            <w:proofErr w:type="gramEnd"/>
            <w:r w:rsidRPr="00530284">
              <w:rPr>
                <w:rFonts w:ascii="Times New Roman" w:hAnsi="Times New Roman" w:cs="Times New Roman" w:hint="eastAsia"/>
              </w:rPr>
              <w:t>：</w:t>
            </w:r>
            <w:r w:rsidRPr="00530284">
              <w:rPr>
                <w:rFonts w:ascii="Times New Roman" w:hAnsi="Times New Roman" w:cs="Times New Roman"/>
              </w:rPr>
              <w:t xml:space="preserve"> </w:t>
            </w:r>
            <w:r w:rsidRPr="00530284">
              <w:rPr>
                <w:rFonts w:ascii="Times New Roman" w:hAnsi="Times New Roman" w:cs="Times New Roman" w:hint="eastAsia"/>
              </w:rPr>
              <w:t>內在價值優先</w:t>
            </w:r>
          </w:p>
          <w:p w14:paraId="688D53D1" w14:textId="77777777" w:rsidR="00F655B8" w:rsidRPr="00530284" w:rsidRDefault="00F655B8" w:rsidP="00B3116E">
            <w:pPr>
              <w:pStyle w:val="a7"/>
              <w:numPr>
                <w:ilvl w:val="0"/>
                <w:numId w:val="168"/>
              </w:numPr>
              <w:ind w:leftChars="0"/>
              <w:jc w:val="both"/>
              <w:rPr>
                <w:rFonts w:ascii="Times New Roman" w:hAnsi="Times New Roman" w:cs="Times New Roman"/>
              </w:rPr>
            </w:pPr>
            <w:r w:rsidRPr="00530284">
              <w:rPr>
                <w:rFonts w:ascii="Times New Roman" w:hAnsi="Times New Roman" w:cs="Times New Roman" w:hint="eastAsia"/>
              </w:rPr>
              <w:t>方向二：</w:t>
            </w:r>
            <w:r w:rsidRPr="00530284">
              <w:rPr>
                <w:rFonts w:ascii="Times New Roman" w:hAnsi="Times New Roman" w:cs="Times New Roman"/>
              </w:rPr>
              <w:t xml:space="preserve"> </w:t>
            </w:r>
            <w:r w:rsidRPr="00530284">
              <w:rPr>
                <w:rFonts w:ascii="Times New Roman" w:hAnsi="Times New Roman" w:cs="Times New Roman" w:hint="eastAsia"/>
              </w:rPr>
              <w:t>規範性價值優先</w:t>
            </w:r>
          </w:p>
          <w:p w14:paraId="10D55FA8" w14:textId="77777777" w:rsidR="00F655B8" w:rsidRPr="00530284" w:rsidRDefault="00F655B8" w:rsidP="00B3116E">
            <w:pPr>
              <w:pStyle w:val="a7"/>
              <w:numPr>
                <w:ilvl w:val="0"/>
                <w:numId w:val="168"/>
              </w:numPr>
              <w:ind w:leftChars="0"/>
              <w:jc w:val="both"/>
              <w:rPr>
                <w:rFonts w:ascii="Times New Roman" w:hAnsi="Times New Roman" w:cs="Times New Roman"/>
              </w:rPr>
            </w:pPr>
            <w:r w:rsidRPr="00530284">
              <w:rPr>
                <w:rFonts w:ascii="Times New Roman" w:hAnsi="Times New Roman" w:cs="Times New Roman" w:hint="eastAsia"/>
              </w:rPr>
              <w:t>方向</w:t>
            </w:r>
            <w:proofErr w:type="gramStart"/>
            <w:r w:rsidRPr="00530284">
              <w:rPr>
                <w:rFonts w:ascii="Times New Roman" w:hAnsi="Times New Roman" w:cs="Times New Roman" w:hint="eastAsia"/>
              </w:rPr>
              <w:t>三</w:t>
            </w:r>
            <w:proofErr w:type="gramEnd"/>
            <w:r w:rsidRPr="00530284">
              <w:rPr>
                <w:rFonts w:ascii="Times New Roman" w:hAnsi="Times New Roman" w:cs="Times New Roman" w:hint="eastAsia"/>
              </w:rPr>
              <w:t>：</w:t>
            </w:r>
            <w:r w:rsidRPr="00530284">
              <w:rPr>
                <w:rFonts w:ascii="Times New Roman" w:hAnsi="Times New Roman" w:cs="Times New Roman"/>
              </w:rPr>
              <w:t xml:space="preserve"> </w:t>
            </w:r>
            <w:r w:rsidRPr="00530284">
              <w:rPr>
                <w:rFonts w:ascii="Times New Roman" w:hAnsi="Times New Roman" w:cs="Times New Roman" w:hint="eastAsia"/>
              </w:rPr>
              <w:t>不同倫理理論的判斷</w:t>
            </w:r>
          </w:p>
        </w:tc>
        <w:tc>
          <w:tcPr>
            <w:tcW w:w="1843" w:type="dxa"/>
          </w:tcPr>
          <w:p w14:paraId="64C364A1" w14:textId="77777777" w:rsidR="00F655B8" w:rsidRPr="00530284" w:rsidRDefault="00F655B8" w:rsidP="00B3116E">
            <w:pPr>
              <w:jc w:val="both"/>
              <w:rPr>
                <w:rFonts w:ascii="Times New Roman" w:hAnsi="Times New Roman" w:cs="Times New Roman"/>
              </w:rPr>
            </w:pPr>
            <w:r w:rsidRPr="00530284">
              <w:rPr>
                <w:rFonts w:ascii="Times New Roman" w:hAnsi="Times New Roman" w:cs="Times New Roman" w:hint="eastAsia"/>
              </w:rPr>
              <w:t>如能建基於以上的討論，將有助學生更好地掌握處理價值衝突的問題。</w:t>
            </w:r>
          </w:p>
        </w:tc>
      </w:tr>
      <w:tr w:rsidR="00B05E8B" w:rsidRPr="00530284" w14:paraId="01356D3C" w14:textId="77777777" w:rsidTr="004128D2">
        <w:tc>
          <w:tcPr>
            <w:tcW w:w="1242" w:type="dxa"/>
          </w:tcPr>
          <w:p w14:paraId="7000EF59" w14:textId="5631427F" w:rsidR="00B05E8B" w:rsidRPr="00530284" w:rsidRDefault="00DA2380" w:rsidP="00B3116E">
            <w:pPr>
              <w:jc w:val="center"/>
              <w:rPr>
                <w:rFonts w:ascii="Times New Roman" w:hAnsi="Times New Roman" w:cs="Times New Roman"/>
              </w:rPr>
            </w:pPr>
            <w:r w:rsidRPr="00530284">
              <w:rPr>
                <w:rFonts w:ascii="Times New Roman" w:hAnsi="Times New Roman" w:cs="Times New Roman" w:hint="eastAsia"/>
              </w:rPr>
              <w:t>10</w:t>
            </w:r>
            <w:r w:rsidRPr="00530284">
              <w:rPr>
                <w:rFonts w:ascii="Times New Roman" w:hAnsi="Times New Roman" w:cs="Times New Roman" w:hint="eastAsia"/>
              </w:rPr>
              <w:t>分鐘</w:t>
            </w:r>
          </w:p>
        </w:tc>
        <w:tc>
          <w:tcPr>
            <w:tcW w:w="5132" w:type="dxa"/>
          </w:tcPr>
          <w:p w14:paraId="6EEB2795" w14:textId="6F97A898" w:rsidR="00B05E8B" w:rsidRPr="00530284" w:rsidRDefault="00DA2380" w:rsidP="00B3116E">
            <w:pPr>
              <w:jc w:val="both"/>
              <w:rPr>
                <w:rFonts w:ascii="Times New Roman" w:hAnsi="Times New Roman" w:cs="Times New Roman"/>
              </w:rPr>
            </w:pPr>
            <w:r w:rsidRPr="00530284">
              <w:rPr>
                <w:rFonts w:ascii="Times New Roman" w:hAnsi="Times New Roman" w:cs="Times New Roman" w:hint="eastAsia"/>
                <w:szCs w:val="24"/>
                <w:lang w:eastAsia="zh-HK"/>
              </w:rPr>
              <w:t>教師提醒學生道德判斷在學習</w:t>
            </w:r>
            <w:r w:rsidRPr="00530284">
              <w:rPr>
                <w:rFonts w:ascii="Times New Roman" w:hAnsi="Times New Roman" w:cs="Times New Roman" w:hint="eastAsia"/>
                <w:szCs w:val="24"/>
              </w:rPr>
              <w:t>傳媒倫理</w:t>
            </w:r>
            <w:r w:rsidRPr="00530284">
              <w:rPr>
                <w:rFonts w:ascii="Times New Roman" w:hAnsi="Times New Roman" w:cs="Times New Roman" w:hint="eastAsia"/>
                <w:szCs w:val="24"/>
                <w:lang w:eastAsia="zh-HK"/>
              </w:rPr>
              <w:t>課題的角色，學生可以連</w:t>
            </w:r>
            <w:proofErr w:type="gramStart"/>
            <w:r w:rsidRPr="00530284">
              <w:rPr>
                <w:rFonts w:ascii="Times New Roman" w:hAnsi="Times New Roman" w:cs="Times New Roman" w:hint="eastAsia"/>
                <w:szCs w:val="24"/>
                <w:lang w:eastAsia="zh-HK"/>
              </w:rPr>
              <w:t>繫</w:t>
            </w:r>
            <w:proofErr w:type="gramEnd"/>
            <w:r w:rsidRPr="00530284">
              <w:rPr>
                <w:rFonts w:ascii="Times New Roman" w:hAnsi="Times New Roman" w:cs="Times New Roman" w:hint="eastAsia"/>
                <w:szCs w:val="24"/>
                <w:lang w:eastAsia="zh-HK"/>
              </w:rPr>
              <w:t>其他科目之所學，例如相關法律法規、社會發展、</w:t>
            </w:r>
            <w:r w:rsidRPr="00530284">
              <w:rPr>
                <w:rFonts w:ascii="Times New Roman" w:hAnsi="Times New Roman" w:cs="Times New Roman" w:hint="eastAsia"/>
                <w:szCs w:val="24"/>
              </w:rPr>
              <w:t>法定和專業</w:t>
            </w:r>
            <w:r w:rsidRPr="00530284">
              <w:rPr>
                <w:rFonts w:ascii="Times New Roman" w:hAnsi="Times New Roman" w:cs="Times New Roman" w:hint="eastAsia"/>
                <w:szCs w:val="24"/>
                <w:lang w:eastAsia="zh-HK"/>
              </w:rPr>
              <w:t>團體等角度，以便對課題建立更立體的理解。</w:t>
            </w:r>
          </w:p>
        </w:tc>
        <w:tc>
          <w:tcPr>
            <w:tcW w:w="1843" w:type="dxa"/>
          </w:tcPr>
          <w:p w14:paraId="4E5A81E1" w14:textId="77777777" w:rsidR="00B05E8B" w:rsidRPr="00530284" w:rsidRDefault="00B05E8B" w:rsidP="00B3116E">
            <w:pPr>
              <w:jc w:val="both"/>
              <w:rPr>
                <w:rFonts w:ascii="Times New Roman" w:hAnsi="Times New Roman" w:cs="Times New Roman"/>
              </w:rPr>
            </w:pPr>
          </w:p>
        </w:tc>
      </w:tr>
    </w:tbl>
    <w:p w14:paraId="71D2DC4D" w14:textId="77777777" w:rsidR="00F655B8" w:rsidRPr="00530284" w:rsidRDefault="00F655B8" w:rsidP="000C455A">
      <w:pPr>
        <w:spacing w:line="276" w:lineRule="auto"/>
        <w:rPr>
          <w:rFonts w:ascii="Times New Roman" w:hAnsi="Times New Roman" w:cs="Times New Roman"/>
        </w:rPr>
      </w:pPr>
    </w:p>
    <w:p w14:paraId="0AA60842" w14:textId="0981E577" w:rsidR="00B3116E" w:rsidRDefault="00B3116E">
      <w:pPr>
        <w:rPr>
          <w:rFonts w:ascii="Times New Roman" w:hAnsi="Times New Roman" w:cs="Times New Roman"/>
        </w:rPr>
      </w:pPr>
      <w:r>
        <w:rPr>
          <w:rFonts w:ascii="Times New Roman" w:hAnsi="Times New Roman" w:cs="Times New Roman"/>
        </w:rPr>
        <w:br w:type="page"/>
      </w:r>
    </w:p>
    <w:p w14:paraId="574CAEB1" w14:textId="77777777" w:rsidR="00A64C23" w:rsidRPr="00530284" w:rsidRDefault="00A64C23" w:rsidP="004128D2">
      <w:pPr>
        <w:jc w:val="both"/>
        <w:rPr>
          <w:rFonts w:ascii="Times New Roman" w:hAnsi="Times New Roman" w:cs="Times New Roman"/>
        </w:rPr>
        <w:sectPr w:rsidR="00A64C23" w:rsidRPr="00530284" w:rsidSect="00B3116E">
          <w:footerReference w:type="even" r:id="rId8"/>
          <w:footnotePr>
            <w:numRestart w:val="eachPage"/>
          </w:footnotePr>
          <w:type w:val="continuous"/>
          <w:pgSz w:w="11906" w:h="16838"/>
          <w:pgMar w:top="1440" w:right="1179" w:bottom="1440" w:left="1440" w:header="709" w:footer="709" w:gutter="261"/>
          <w:cols w:space="708"/>
          <w:docGrid w:type="lines" w:linePitch="360"/>
        </w:sectPr>
      </w:pPr>
    </w:p>
    <w:p w14:paraId="3657676C" w14:textId="77777777" w:rsidR="00A64C23" w:rsidRPr="00530284" w:rsidRDefault="00A64C23" w:rsidP="004128D2">
      <w:pPr>
        <w:jc w:val="both"/>
        <w:rPr>
          <w:rFonts w:ascii="Times New Roman" w:hAnsi="Times New Roman" w:cs="Times New Roman"/>
        </w:rPr>
        <w:sectPr w:rsidR="00A64C23" w:rsidRPr="00530284" w:rsidSect="00B3116E">
          <w:footnotePr>
            <w:numRestart w:val="eachPage"/>
          </w:footnotePr>
          <w:type w:val="continuous"/>
          <w:pgSz w:w="11906" w:h="16838"/>
          <w:pgMar w:top="1440" w:right="1179" w:bottom="1440" w:left="1440" w:header="709" w:footer="709" w:gutter="261"/>
          <w:cols w:space="708"/>
          <w:docGrid w:type="lines" w:linePitch="360"/>
        </w:sectPr>
      </w:pPr>
    </w:p>
    <w:tbl>
      <w:tblPr>
        <w:tblStyle w:val="a8"/>
        <w:tblW w:w="9385" w:type="dxa"/>
        <w:tblInd w:w="-176" w:type="dxa"/>
        <w:tblLook w:val="04A0" w:firstRow="1" w:lastRow="0" w:firstColumn="1" w:lastColumn="0" w:noHBand="0" w:noVBand="1"/>
      </w:tblPr>
      <w:tblGrid>
        <w:gridCol w:w="9385"/>
      </w:tblGrid>
      <w:tr w:rsidR="00F655B8" w:rsidRPr="00530284" w14:paraId="7A4F39DE" w14:textId="77777777" w:rsidTr="004128D2">
        <w:tc>
          <w:tcPr>
            <w:tcW w:w="9385" w:type="dxa"/>
          </w:tcPr>
          <w:p w14:paraId="65E3E71E" w14:textId="1E97885F" w:rsidR="00F655B8" w:rsidRPr="00530284" w:rsidRDefault="00F655B8" w:rsidP="004128D2">
            <w:pPr>
              <w:jc w:val="both"/>
              <w:rPr>
                <w:rFonts w:ascii="Times New Roman" w:eastAsia="標楷體" w:hAnsi="Times New Roman" w:cs="Times New Roman"/>
                <w:b/>
                <w:sz w:val="28"/>
                <w:szCs w:val="28"/>
              </w:rPr>
            </w:pPr>
            <w:r w:rsidRPr="00530284">
              <w:rPr>
                <w:rFonts w:ascii="Times New Roman" w:hAnsi="Times New Roman" w:cs="Times New Roman"/>
              </w:rPr>
              <w:lastRenderedPageBreak/>
              <w:br w:type="page"/>
            </w:r>
            <w:r w:rsidRPr="00530284">
              <w:rPr>
                <w:rFonts w:ascii="Times New Roman" w:eastAsia="標楷體" w:hAnsi="Times New Roman" w:cs="Times New Roman"/>
                <w:b/>
                <w:sz w:val="28"/>
                <w:szCs w:val="28"/>
              </w:rPr>
              <w:t>傳媒倫理之「網絡公審」</w:t>
            </w:r>
          </w:p>
          <w:p w14:paraId="73265784" w14:textId="7108B77E" w:rsidR="00F655B8" w:rsidRPr="00530284" w:rsidRDefault="00F655B8" w:rsidP="004128D2">
            <w:pPr>
              <w:jc w:val="both"/>
              <w:rPr>
                <w:rFonts w:ascii="Times New Roman" w:eastAsia="標楷體" w:hAnsi="Times New Roman" w:cs="Times New Roman"/>
              </w:rPr>
            </w:pPr>
            <w:r w:rsidRPr="00530284">
              <w:rPr>
                <w:rFonts w:ascii="Times New Roman" w:eastAsia="標楷體" w:hAnsi="Times New Roman" w:cs="Times New Roman"/>
              </w:rPr>
              <w:t>閱讀文章</w:t>
            </w:r>
          </w:p>
          <w:p w14:paraId="76745495" w14:textId="77777777" w:rsidR="004128D2" w:rsidRPr="00530284" w:rsidRDefault="004128D2" w:rsidP="004128D2">
            <w:pPr>
              <w:jc w:val="both"/>
              <w:rPr>
                <w:rFonts w:ascii="Times New Roman" w:eastAsia="標楷體" w:hAnsi="Times New Roman" w:cs="Times New Roman"/>
              </w:rPr>
            </w:pPr>
          </w:p>
          <w:p w14:paraId="20F85931" w14:textId="77777777" w:rsidR="00F655B8" w:rsidRPr="00530284" w:rsidRDefault="00F655B8" w:rsidP="004128D2">
            <w:pPr>
              <w:jc w:val="center"/>
              <w:rPr>
                <w:rFonts w:ascii="Times New Roman" w:eastAsia="標楷體" w:hAnsi="Times New Roman" w:cs="Times New Roman"/>
                <w:b/>
                <w:sz w:val="28"/>
                <w:szCs w:val="28"/>
              </w:rPr>
            </w:pPr>
            <w:proofErr w:type="gramStart"/>
            <w:r w:rsidRPr="00530284">
              <w:rPr>
                <w:rFonts w:ascii="Times New Roman" w:eastAsia="標楷體" w:hAnsi="Times New Roman" w:cs="Times New Roman"/>
                <w:b/>
                <w:sz w:val="28"/>
                <w:szCs w:val="28"/>
              </w:rPr>
              <w:t>〈</w:t>
            </w:r>
            <w:proofErr w:type="gramEnd"/>
            <w:r w:rsidRPr="00530284">
              <w:rPr>
                <w:rFonts w:ascii="Times New Roman" w:eastAsia="標楷體" w:hAnsi="Times New Roman" w:cs="Times New Roman"/>
                <w:b/>
                <w:sz w:val="28"/>
                <w:szCs w:val="28"/>
              </w:rPr>
              <w:t>「網絡公審」是否道德的行為？〉</w:t>
            </w:r>
          </w:p>
          <w:p w14:paraId="7282788D" w14:textId="77777777" w:rsidR="00F655B8" w:rsidRPr="00530284" w:rsidRDefault="00F655B8" w:rsidP="004128D2">
            <w:pPr>
              <w:spacing w:line="276" w:lineRule="auto"/>
              <w:ind w:firstLine="480"/>
              <w:jc w:val="both"/>
              <w:rPr>
                <w:rFonts w:ascii="Times New Roman" w:eastAsia="標楷體" w:hAnsi="Times New Roman" w:cs="Times New Roman"/>
                <w:color w:val="333333"/>
                <w:shd w:val="clear" w:color="auto" w:fill="FFFFFF"/>
              </w:rPr>
            </w:pPr>
          </w:p>
          <w:p w14:paraId="1257AB91" w14:textId="04ADAC4E"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近年來，香港社會上興起「網絡公審」。「人情五百」、「拒讓座長者手機男」、「</w:t>
            </w:r>
            <w:r w:rsidRPr="00530284">
              <w:rPr>
                <w:rFonts w:ascii="Times New Roman" w:eastAsia="標楷體" w:hAnsi="Times New Roman" w:cs="Times New Roman"/>
                <w:color w:val="333333"/>
                <w:shd w:val="clear" w:color="auto" w:fill="FFFFFF"/>
              </w:rPr>
              <w:t>14</w:t>
            </w:r>
            <w:proofErr w:type="gramStart"/>
            <w:r w:rsidRPr="00530284">
              <w:rPr>
                <w:rFonts w:ascii="Times New Roman" w:eastAsia="標楷體" w:hAnsi="Times New Roman" w:cs="Times New Roman"/>
                <w:color w:val="333333"/>
                <w:shd w:val="clear" w:color="auto" w:fill="FFFFFF"/>
              </w:rPr>
              <w:t>巴港女</w:t>
            </w:r>
            <w:proofErr w:type="gramEnd"/>
            <w:r w:rsidRPr="00530284">
              <w:rPr>
                <w:rFonts w:ascii="Times New Roman" w:eastAsia="標楷體" w:hAnsi="Times New Roman" w:cs="Times New Roman"/>
                <w:color w:val="333333"/>
                <w:shd w:val="clear" w:color="auto" w:fill="FFFFFF"/>
              </w:rPr>
              <w:t>」等事件，相信不少人仍印象深刻。</w:t>
            </w:r>
            <w:r w:rsidRPr="00530284">
              <w:rPr>
                <w:rStyle w:val="ab"/>
                <w:rFonts w:ascii="Times New Roman" w:eastAsia="標楷體" w:hAnsi="Times New Roman" w:cs="Times New Roman"/>
                <w:color w:val="333333"/>
                <w:shd w:val="clear" w:color="auto" w:fill="FFFFFF"/>
              </w:rPr>
              <w:footnoteReference w:id="1"/>
            </w:r>
            <w:r w:rsidRPr="00530284">
              <w:rPr>
                <w:rFonts w:ascii="Times New Roman" w:eastAsia="標楷體" w:hAnsi="Times New Roman" w:cs="Times New Roman"/>
                <w:color w:val="333333"/>
                <w:shd w:val="clear" w:color="auto" w:fill="FFFFFF"/>
              </w:rPr>
              <w:t xml:space="preserve"> </w:t>
            </w:r>
            <w:r w:rsidRPr="00530284">
              <w:rPr>
                <w:rFonts w:ascii="Times New Roman" w:eastAsia="標楷體" w:hAnsi="Times New Roman" w:cs="Times New Roman"/>
                <w:color w:val="333333"/>
                <w:shd w:val="clear" w:color="auto" w:fill="FFFFFF"/>
              </w:rPr>
              <w:t>上述都是網絡公審有代表性的例子。在現實世界中，市民大眾的行為只要有半點差池，很容易引起網民的口誅筆伐。網絡公審以不同的形式進行，例如「惡搞」、「</w:t>
            </w:r>
            <w:proofErr w:type="gramStart"/>
            <w:r w:rsidRPr="00530284">
              <w:rPr>
                <w:rFonts w:ascii="Times New Roman" w:eastAsia="標楷體" w:hAnsi="Times New Roman" w:cs="Times New Roman"/>
                <w:color w:val="333333"/>
                <w:shd w:val="clear" w:color="auto" w:fill="FFFFFF"/>
              </w:rPr>
              <w:t>洗版</w:t>
            </w:r>
            <w:proofErr w:type="gramEnd"/>
            <w:r w:rsidRPr="00530284">
              <w:rPr>
                <w:rFonts w:ascii="Times New Roman" w:eastAsia="標楷體" w:hAnsi="Times New Roman" w:cs="Times New Roman"/>
                <w:color w:val="333333"/>
                <w:shd w:val="clear" w:color="auto" w:fill="FFFFFF"/>
              </w:rPr>
              <w:t>」、「人</w:t>
            </w:r>
            <w:proofErr w:type="gramStart"/>
            <w:r w:rsidRPr="00530284">
              <w:rPr>
                <w:rFonts w:ascii="Times New Roman" w:eastAsia="標楷體" w:hAnsi="Times New Roman" w:cs="Times New Roman"/>
                <w:color w:val="333333"/>
                <w:shd w:val="clear" w:color="auto" w:fill="FFFFFF"/>
              </w:rPr>
              <w:t>肉起底</w:t>
            </w:r>
            <w:proofErr w:type="gramEnd"/>
            <w:r w:rsidRPr="00530284">
              <w:rPr>
                <w:rFonts w:ascii="Times New Roman" w:eastAsia="標楷體" w:hAnsi="Times New Roman" w:cs="Times New Roman"/>
                <w:color w:val="333333"/>
                <w:shd w:val="clear" w:color="auto" w:fill="FFFFFF"/>
              </w:rPr>
              <w:t>」等。審判者用以上的方法批判市民違反社會規範，以此要求受審者反思個人言行。對於網絡公審的做法，有人認為網絡公審能夠捍衛公義。在網絡世界各方監督下，能夠督促市民的行為符合社會規範。不過，也有人認為網絡公審是不當的行為，因為有關做法涉及人身攻擊和</w:t>
            </w:r>
            <w:proofErr w:type="gramStart"/>
            <w:r w:rsidRPr="00530284">
              <w:rPr>
                <w:rFonts w:ascii="Times New Roman" w:eastAsia="標楷體" w:hAnsi="Times New Roman" w:cs="Times New Roman"/>
                <w:color w:val="333333"/>
                <w:shd w:val="clear" w:color="auto" w:fill="FFFFFF"/>
              </w:rPr>
              <w:t>侵犯私隱</w:t>
            </w:r>
            <w:proofErr w:type="gramEnd"/>
            <w:r w:rsidRPr="00530284">
              <w:rPr>
                <w:rFonts w:ascii="Times New Roman" w:eastAsia="標楷體" w:hAnsi="Times New Roman" w:cs="Times New Roman"/>
                <w:color w:val="333333"/>
                <w:shd w:val="clear" w:color="auto" w:fill="FFFFFF"/>
              </w:rPr>
              <w:t>。到底網絡公審是否可取？利用資</w:t>
            </w:r>
            <w:r w:rsidR="00F30602">
              <w:rPr>
                <w:rFonts w:ascii="Times New Roman" w:eastAsia="標楷體" w:hAnsi="Times New Roman" w:cs="Times New Roman"/>
                <w:color w:val="333333"/>
                <w:shd w:val="clear" w:color="auto" w:fill="FFFFFF"/>
              </w:rPr>
              <w:t>訊</w:t>
            </w:r>
            <w:r w:rsidRPr="00530284">
              <w:rPr>
                <w:rFonts w:ascii="Times New Roman" w:eastAsia="標楷體" w:hAnsi="Times New Roman" w:cs="Times New Roman"/>
                <w:color w:val="333333"/>
                <w:shd w:val="clear" w:color="auto" w:fill="FFFFFF"/>
              </w:rPr>
              <w:t>科技在網絡上對他人進行審判是否道德的行為？我認為網絡公審是不道德的。以下先討論為何網絡公審不符合道德的要求，然後反駁支持網絡公審的論點。</w:t>
            </w:r>
          </w:p>
          <w:p w14:paraId="485D9458" w14:textId="77777777" w:rsidR="00F655B8" w:rsidRPr="00530284" w:rsidRDefault="00F655B8" w:rsidP="004128D2">
            <w:pPr>
              <w:spacing w:line="276" w:lineRule="auto"/>
              <w:ind w:leftChars="-45" w:left="435" w:hanging="534"/>
              <w:jc w:val="both"/>
              <w:rPr>
                <w:rFonts w:ascii="Times New Roman" w:eastAsia="標楷體" w:hAnsi="Times New Roman" w:cs="Times New Roman"/>
                <w:color w:val="333333"/>
                <w:shd w:val="clear" w:color="auto" w:fill="FFFFFF"/>
              </w:rPr>
            </w:pPr>
          </w:p>
          <w:p w14:paraId="4910D66D" w14:textId="15B7EBA7"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首先從行為效益主義看網絡公審的行為。行為效益主義提出，能夠為大多數人帶來最大的善和最小的惡，人應該實行該行為。網絡公審不符合行為效益主義的要求。一般而言，網絡公審先以「人</w:t>
            </w:r>
            <w:proofErr w:type="gramStart"/>
            <w:r w:rsidRPr="00530284">
              <w:rPr>
                <w:rFonts w:ascii="Times New Roman" w:eastAsia="標楷體" w:hAnsi="Times New Roman" w:cs="Times New Roman"/>
                <w:color w:val="333333"/>
                <w:shd w:val="clear" w:color="auto" w:fill="FFFFFF"/>
              </w:rPr>
              <w:t>肉起底</w:t>
            </w:r>
            <w:proofErr w:type="gramEnd"/>
            <w:r w:rsidRPr="00530284">
              <w:rPr>
                <w:rFonts w:ascii="Times New Roman" w:eastAsia="標楷體" w:hAnsi="Times New Roman" w:cs="Times New Roman"/>
                <w:color w:val="333333"/>
                <w:shd w:val="clear" w:color="auto" w:fill="FFFFFF"/>
              </w:rPr>
              <w:t>」的方式開展公審。事件主角的資料會被廣泛傳閱，其身邊的親友或不相干的人往往會無辜地受到牽連。例如，一名澳門女子來港旅遊</w:t>
            </w:r>
            <w:proofErr w:type="gramStart"/>
            <w:r w:rsidRPr="00530284">
              <w:rPr>
                <w:rFonts w:ascii="Times New Roman" w:eastAsia="標楷體" w:hAnsi="Times New Roman" w:cs="Times New Roman"/>
                <w:color w:val="333333"/>
                <w:shd w:val="clear" w:color="auto" w:fill="FFFFFF"/>
              </w:rPr>
              <w:t>期間，</w:t>
            </w:r>
            <w:proofErr w:type="gramEnd"/>
            <w:r w:rsidRPr="00530284">
              <w:rPr>
                <w:rFonts w:ascii="Times New Roman" w:eastAsia="標楷體" w:hAnsi="Times New Roman" w:cs="Times New Roman"/>
                <w:color w:val="333333"/>
                <w:shd w:val="clear" w:color="auto" w:fill="FFFFFF"/>
              </w:rPr>
              <w:t>被錯認是「</w:t>
            </w:r>
            <w:r w:rsidRPr="00530284">
              <w:rPr>
                <w:rFonts w:ascii="Times New Roman" w:eastAsia="標楷體" w:hAnsi="Times New Roman" w:cs="Times New Roman"/>
                <w:color w:val="333333"/>
                <w:shd w:val="clear" w:color="auto" w:fill="FFFFFF"/>
              </w:rPr>
              <w:t>14</w:t>
            </w:r>
            <w:proofErr w:type="gramStart"/>
            <w:r w:rsidRPr="00530284">
              <w:rPr>
                <w:rFonts w:ascii="Times New Roman" w:eastAsia="標楷體" w:hAnsi="Times New Roman" w:cs="Times New Roman"/>
                <w:color w:val="333333"/>
                <w:shd w:val="clear" w:color="auto" w:fill="FFFFFF"/>
              </w:rPr>
              <w:t>巴港女</w:t>
            </w:r>
            <w:proofErr w:type="gramEnd"/>
            <w:r w:rsidRPr="00530284">
              <w:rPr>
                <w:rFonts w:ascii="Times New Roman" w:eastAsia="標楷體" w:hAnsi="Times New Roman" w:cs="Times New Roman"/>
                <w:color w:val="333333"/>
                <w:shd w:val="clear" w:color="auto" w:fill="FFFFFF"/>
              </w:rPr>
              <w:t>」，被人拍下照片放上社交媒體。其後，該名澳門女子的照片在</w:t>
            </w:r>
            <w:proofErr w:type="gramStart"/>
            <w:r w:rsidRPr="00530284">
              <w:rPr>
                <w:rFonts w:ascii="Times New Roman" w:eastAsia="標楷體" w:hAnsi="Times New Roman" w:cs="Times New Roman"/>
                <w:color w:val="333333"/>
                <w:shd w:val="clear" w:color="auto" w:fill="FFFFFF"/>
              </w:rPr>
              <w:t>網上瘋傳和</w:t>
            </w:r>
            <w:proofErr w:type="gramEnd"/>
            <w:r w:rsidRPr="00530284">
              <w:rPr>
                <w:rFonts w:ascii="Times New Roman" w:eastAsia="標楷體" w:hAnsi="Times New Roman" w:cs="Times New Roman"/>
                <w:color w:val="333333"/>
                <w:shd w:val="clear" w:color="auto" w:fill="FFFFFF"/>
              </w:rPr>
              <w:t>被「</w:t>
            </w:r>
            <w:proofErr w:type="gramStart"/>
            <w:r w:rsidRPr="00530284">
              <w:rPr>
                <w:rFonts w:ascii="Times New Roman" w:eastAsia="標楷體" w:hAnsi="Times New Roman" w:cs="Times New Roman"/>
                <w:color w:val="333333"/>
                <w:shd w:val="clear" w:color="auto" w:fill="FFFFFF"/>
              </w:rPr>
              <w:t>起底</w:t>
            </w:r>
            <w:proofErr w:type="gramEnd"/>
            <w:r w:rsidRPr="00530284">
              <w:rPr>
                <w:rFonts w:ascii="Times New Roman" w:eastAsia="標楷體" w:hAnsi="Times New Roman" w:cs="Times New Roman"/>
                <w:color w:val="333333"/>
                <w:shd w:val="clear" w:color="auto" w:fill="FFFFFF"/>
              </w:rPr>
              <w:t>」，引來大批網民在她的社交平台留言責罵她。另一個例子是「人情五百」。事件主角的前度男友無故遭到網民「</w:t>
            </w:r>
            <w:proofErr w:type="gramStart"/>
            <w:r w:rsidRPr="00530284">
              <w:rPr>
                <w:rFonts w:ascii="Times New Roman" w:eastAsia="標楷體" w:hAnsi="Times New Roman" w:cs="Times New Roman"/>
                <w:color w:val="333333"/>
                <w:shd w:val="clear" w:color="auto" w:fill="FFFFFF"/>
              </w:rPr>
              <w:t>起底</w:t>
            </w:r>
            <w:proofErr w:type="gramEnd"/>
            <w:r w:rsidRPr="00530284">
              <w:rPr>
                <w:rFonts w:ascii="Times New Roman" w:eastAsia="標楷體" w:hAnsi="Times New Roman" w:cs="Times New Roman"/>
                <w:color w:val="333333"/>
                <w:shd w:val="clear" w:color="auto" w:fill="FFFFFF"/>
              </w:rPr>
              <w:t>」和點評。網絡公審對受審者會造成極大的心理壓力和精神困擾，甚至會引發不可收拾的後果。例如，</w:t>
            </w:r>
            <w:r w:rsidRPr="00530284">
              <w:rPr>
                <w:rFonts w:ascii="Times New Roman" w:eastAsia="標楷體" w:hAnsi="Times New Roman" w:cs="Times New Roman"/>
                <w:color w:val="333333"/>
                <w:shd w:val="clear" w:color="auto" w:fill="FFFFFF"/>
              </w:rPr>
              <w:t>2005</w:t>
            </w:r>
            <w:r w:rsidRPr="00530284">
              <w:rPr>
                <w:rFonts w:ascii="Times New Roman" w:eastAsia="標楷體" w:hAnsi="Times New Roman" w:cs="Times New Roman"/>
                <w:color w:val="333333"/>
                <w:shd w:val="clear" w:color="auto" w:fill="FFFFFF"/>
              </w:rPr>
              <w:t>年在韓國發生的「</w:t>
            </w:r>
            <w:proofErr w:type="gramStart"/>
            <w:r w:rsidRPr="00530284">
              <w:rPr>
                <w:rFonts w:ascii="Times New Roman" w:eastAsia="標楷體" w:hAnsi="Times New Roman" w:cs="Times New Roman"/>
                <w:color w:val="333333"/>
                <w:shd w:val="clear" w:color="auto" w:fill="FFFFFF"/>
              </w:rPr>
              <w:t>狗糞女</w:t>
            </w:r>
            <w:proofErr w:type="gramEnd"/>
            <w:r w:rsidRPr="00530284">
              <w:rPr>
                <w:rFonts w:ascii="Times New Roman" w:eastAsia="標楷體" w:hAnsi="Times New Roman" w:cs="Times New Roman"/>
                <w:color w:val="333333"/>
                <w:shd w:val="clear" w:color="auto" w:fill="FFFFFF"/>
              </w:rPr>
              <w:t>」事件，事主因為不堪輿論的壓力而離開其就讀的大學。</w:t>
            </w:r>
            <w:r w:rsidRPr="00530284">
              <w:rPr>
                <w:rFonts w:ascii="Times New Roman" w:eastAsia="標楷體" w:hAnsi="Times New Roman" w:cs="Times New Roman"/>
                <w:color w:val="333333"/>
                <w:shd w:val="clear" w:color="auto" w:fill="FFFFFF"/>
              </w:rPr>
              <w:t>2013</w:t>
            </w:r>
            <w:r w:rsidRPr="00530284">
              <w:rPr>
                <w:rFonts w:ascii="Times New Roman" w:eastAsia="標楷體" w:hAnsi="Times New Roman" w:cs="Times New Roman"/>
                <w:color w:val="333333"/>
                <w:shd w:val="clear" w:color="auto" w:fill="FFFFFF"/>
              </w:rPr>
              <w:t>年</w:t>
            </w:r>
            <w:r w:rsidRPr="00530284">
              <w:rPr>
                <w:rFonts w:ascii="Times New Roman" w:eastAsia="標楷體" w:hAnsi="Times New Roman" w:cs="Times New Roman"/>
                <w:color w:val="333333"/>
                <w:shd w:val="clear" w:color="auto" w:fill="FFFFFF"/>
              </w:rPr>
              <w:t>3</w:t>
            </w:r>
            <w:r w:rsidRPr="00530284">
              <w:rPr>
                <w:rFonts w:ascii="Times New Roman" w:eastAsia="標楷體" w:hAnsi="Times New Roman" w:cs="Times New Roman"/>
                <w:color w:val="333333"/>
                <w:shd w:val="clear" w:color="auto" w:fill="FFFFFF"/>
              </w:rPr>
              <w:t>月下旬，</w:t>
            </w:r>
            <w:proofErr w:type="gramStart"/>
            <w:r w:rsidRPr="00530284">
              <w:rPr>
                <w:rFonts w:ascii="Times New Roman" w:eastAsia="標楷體" w:hAnsi="Times New Roman" w:cs="Times New Roman"/>
                <w:color w:val="333333"/>
                <w:shd w:val="clear" w:color="auto" w:fill="FFFFFF"/>
              </w:rPr>
              <w:t>一名姓何的</w:t>
            </w:r>
            <w:proofErr w:type="gramEnd"/>
            <w:r w:rsidRPr="00530284">
              <w:rPr>
                <w:rFonts w:ascii="Times New Roman" w:eastAsia="標楷體" w:hAnsi="Times New Roman" w:cs="Times New Roman"/>
                <w:color w:val="333333"/>
                <w:shd w:val="clear" w:color="auto" w:fill="FFFFFF"/>
              </w:rPr>
              <w:t>電腦技術員因不適應工作，又因處理人際關係欠佳被同事網上欺凌，把他的資料放到網上。其後，他辭職不幹，在泳灘上吊自殺身亡。</w:t>
            </w:r>
            <w:r w:rsidRPr="00530284">
              <w:rPr>
                <w:rStyle w:val="ab"/>
                <w:rFonts w:ascii="Times New Roman" w:eastAsia="標楷體" w:hAnsi="Times New Roman" w:cs="Times New Roman"/>
                <w:color w:val="333333"/>
                <w:shd w:val="clear" w:color="auto" w:fill="FFFFFF"/>
              </w:rPr>
              <w:footnoteReference w:id="2"/>
            </w:r>
            <w:r w:rsidRPr="00530284">
              <w:rPr>
                <w:rFonts w:ascii="Times New Roman" w:eastAsia="標楷體" w:hAnsi="Times New Roman" w:cs="Times New Roman"/>
                <w:color w:val="333333"/>
                <w:shd w:val="clear" w:color="auto" w:fill="FFFFFF"/>
              </w:rPr>
              <w:t xml:space="preserve"> </w:t>
            </w:r>
            <w:r w:rsidRPr="00530284">
              <w:rPr>
                <w:rFonts w:ascii="Times New Roman" w:eastAsia="標楷體" w:hAnsi="Times New Roman" w:cs="Times New Roman"/>
                <w:color w:val="333333"/>
                <w:shd w:val="clear" w:color="auto" w:fill="FFFFFF"/>
              </w:rPr>
              <w:t>從上可見，網絡公審事實上是網絡欺凌。對許多受審者或是無辜受牽連的人士來說，網絡公審所帶來的沉重壓力是難以負荷的。另外，一般市民大眾進行網絡公審時，往往欠缺周詳的思考和對資料嚴格求證，對受審者並不公平。因此，網絡公審並不能為大多數人帶來最大的善和最小的惡，這說明網絡公審並不符合行為效益主義的要求。</w:t>
            </w:r>
          </w:p>
          <w:p w14:paraId="25FEE100" w14:textId="77777777" w:rsidR="00F655B8" w:rsidRPr="00530284" w:rsidRDefault="00F655B8" w:rsidP="004128D2">
            <w:pPr>
              <w:spacing w:line="276" w:lineRule="auto"/>
              <w:ind w:leftChars="-45" w:left="435" w:hanging="534"/>
              <w:jc w:val="both"/>
              <w:rPr>
                <w:rFonts w:ascii="Times New Roman" w:eastAsia="標楷體" w:hAnsi="Times New Roman" w:cs="Times New Roman"/>
                <w:color w:val="333333"/>
                <w:shd w:val="clear" w:color="auto" w:fill="FFFFFF"/>
              </w:rPr>
            </w:pPr>
          </w:p>
          <w:p w14:paraId="3E0A88D4" w14:textId="77777777"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我們也可以從義務論看網絡公審的行為。義務論提出判斷一個行為是否道德，在於</w:t>
            </w:r>
            <w:r w:rsidRPr="00530284">
              <w:rPr>
                <w:rFonts w:ascii="Times New Roman" w:eastAsia="標楷體" w:hAnsi="Times New Roman" w:cs="Times New Roman"/>
                <w:color w:val="333333"/>
                <w:shd w:val="clear" w:color="auto" w:fill="FFFFFF"/>
              </w:rPr>
              <w:lastRenderedPageBreak/>
              <w:t>道德的標準本身，而不是後果。康德（</w:t>
            </w:r>
            <w:r w:rsidRPr="00530284">
              <w:rPr>
                <w:rFonts w:ascii="Times New Roman" w:eastAsia="標楷體" w:hAnsi="Times New Roman" w:cs="Times New Roman"/>
                <w:color w:val="333333"/>
                <w:shd w:val="clear" w:color="auto" w:fill="FFFFFF"/>
              </w:rPr>
              <w:t>Immanuel Kant</w:t>
            </w:r>
            <w:r w:rsidRPr="00530284">
              <w:rPr>
                <w:rFonts w:ascii="Times New Roman" w:eastAsia="標楷體" w:hAnsi="Times New Roman" w:cs="Times New Roman"/>
                <w:color w:val="333333"/>
                <w:shd w:val="clear" w:color="auto" w:fill="FFFFFF"/>
              </w:rPr>
              <w:t>）提出，道德</w:t>
            </w:r>
            <w:proofErr w:type="gramStart"/>
            <w:r w:rsidRPr="00530284">
              <w:rPr>
                <w:rFonts w:ascii="Times New Roman" w:eastAsia="標楷體" w:hAnsi="Times New Roman" w:cs="Times New Roman"/>
                <w:color w:val="333333"/>
                <w:shd w:val="clear" w:color="auto" w:fill="FFFFFF"/>
              </w:rPr>
              <w:t>規</w:t>
            </w:r>
            <w:proofErr w:type="gramEnd"/>
            <w:r w:rsidRPr="00530284">
              <w:rPr>
                <w:rFonts w:ascii="Times New Roman" w:eastAsia="標楷體" w:hAnsi="Times New Roman" w:cs="Times New Roman"/>
                <w:color w:val="333333"/>
                <w:shd w:val="clear" w:color="auto" w:fill="FFFFFF"/>
              </w:rPr>
              <w:t>條可以作為判斷道德的標準。假如某些道德</w:t>
            </w:r>
            <w:proofErr w:type="gramStart"/>
            <w:r w:rsidRPr="00530284">
              <w:rPr>
                <w:rFonts w:ascii="Times New Roman" w:eastAsia="標楷體" w:hAnsi="Times New Roman" w:cs="Times New Roman"/>
                <w:color w:val="333333"/>
                <w:shd w:val="clear" w:color="auto" w:fill="FFFFFF"/>
              </w:rPr>
              <w:t>規</w:t>
            </w:r>
            <w:proofErr w:type="gramEnd"/>
            <w:r w:rsidRPr="00530284">
              <w:rPr>
                <w:rFonts w:ascii="Times New Roman" w:eastAsia="標楷體" w:hAnsi="Times New Roman" w:cs="Times New Roman"/>
                <w:color w:val="333333"/>
                <w:shd w:val="clear" w:color="auto" w:fill="FFFFFF"/>
              </w:rPr>
              <w:t>條在邏輯上一致，而又能夠普遍化，我們應該遵從那些</w:t>
            </w:r>
            <w:proofErr w:type="gramStart"/>
            <w:r w:rsidRPr="00530284">
              <w:rPr>
                <w:rFonts w:ascii="Times New Roman" w:eastAsia="標楷體" w:hAnsi="Times New Roman" w:cs="Times New Roman"/>
                <w:color w:val="333333"/>
                <w:shd w:val="clear" w:color="auto" w:fill="FFFFFF"/>
              </w:rPr>
              <w:t>規</w:t>
            </w:r>
            <w:proofErr w:type="gramEnd"/>
            <w:r w:rsidRPr="00530284">
              <w:rPr>
                <w:rFonts w:ascii="Times New Roman" w:eastAsia="標楷體" w:hAnsi="Times New Roman" w:cs="Times New Roman"/>
                <w:color w:val="333333"/>
                <w:shd w:val="clear" w:color="auto" w:fill="FFFFFF"/>
              </w:rPr>
              <w:t>條。聯合國頒</w:t>
            </w:r>
            <w:proofErr w:type="gramStart"/>
            <w:r w:rsidRPr="00530284">
              <w:rPr>
                <w:rFonts w:ascii="Times New Roman" w:eastAsia="標楷體" w:hAnsi="Times New Roman" w:cs="Times New Roman"/>
                <w:color w:val="333333"/>
                <w:shd w:val="clear" w:color="auto" w:fill="FFFFFF"/>
              </w:rPr>
              <w:t>佈</w:t>
            </w:r>
            <w:proofErr w:type="gramEnd"/>
            <w:r w:rsidRPr="00530284">
              <w:rPr>
                <w:rFonts w:ascii="Times New Roman" w:eastAsia="標楷體" w:hAnsi="Times New Roman" w:cs="Times New Roman"/>
                <w:color w:val="333333"/>
                <w:shd w:val="clear" w:color="auto" w:fill="FFFFFF"/>
              </w:rPr>
              <w:t>的《世界人權宣言》中的第十二條，「</w:t>
            </w:r>
            <w:proofErr w:type="gramStart"/>
            <w:r w:rsidRPr="00530284">
              <w:rPr>
                <w:rFonts w:ascii="Times New Roman" w:eastAsia="標楷體" w:hAnsi="Times New Roman" w:cs="Times New Roman"/>
                <w:color w:val="333333"/>
                <w:shd w:val="clear" w:color="auto" w:fill="FFFFFF"/>
              </w:rPr>
              <w:t>私隱權</w:t>
            </w:r>
            <w:proofErr w:type="gramEnd"/>
            <w:r w:rsidRPr="00530284">
              <w:rPr>
                <w:rFonts w:ascii="Times New Roman" w:eastAsia="標楷體" w:hAnsi="Times New Roman" w:cs="Times New Roman"/>
                <w:color w:val="333333"/>
                <w:shd w:val="clear" w:color="auto" w:fill="FFFFFF"/>
              </w:rPr>
              <w:t>」被界定為「任何人的私生活、家庭、住宅和通信不得任意干涉，他的榮譽和名譽不得加以攻擊。人人有權享受法律保護，以免受這種干涉或攻擊。」</w:t>
            </w:r>
            <w:r w:rsidRPr="00530284">
              <w:rPr>
                <w:rStyle w:val="ab"/>
                <w:rFonts w:ascii="Times New Roman" w:eastAsia="標楷體" w:hAnsi="Times New Roman" w:cs="Times New Roman"/>
                <w:color w:val="333333"/>
                <w:shd w:val="clear" w:color="auto" w:fill="FFFFFF"/>
              </w:rPr>
              <w:footnoteReference w:id="3"/>
            </w:r>
            <w:r w:rsidRPr="00530284">
              <w:rPr>
                <w:rFonts w:ascii="Times New Roman" w:eastAsia="標楷體" w:hAnsi="Times New Roman" w:cs="Times New Roman"/>
                <w:color w:val="333333"/>
                <w:shd w:val="clear" w:color="auto" w:fill="FFFFFF"/>
              </w:rPr>
              <w:t xml:space="preserve"> </w:t>
            </w:r>
            <w:r w:rsidRPr="00530284">
              <w:rPr>
                <w:rFonts w:ascii="Times New Roman" w:eastAsia="標楷體" w:hAnsi="Times New Roman" w:cs="Times New Roman"/>
                <w:color w:val="333333"/>
                <w:shd w:val="clear" w:color="auto" w:fill="FFFFFF"/>
              </w:rPr>
              <w:t>保障</w:t>
            </w:r>
            <w:proofErr w:type="gramStart"/>
            <w:r w:rsidRPr="00530284">
              <w:rPr>
                <w:rFonts w:ascii="Times New Roman" w:eastAsia="標楷體" w:hAnsi="Times New Roman" w:cs="Times New Roman"/>
                <w:color w:val="333333"/>
                <w:shd w:val="clear" w:color="auto" w:fill="FFFFFF"/>
              </w:rPr>
              <w:t>私隱是</w:t>
            </w:r>
            <w:proofErr w:type="gramEnd"/>
            <w:r w:rsidRPr="00530284">
              <w:rPr>
                <w:rFonts w:ascii="Times New Roman" w:eastAsia="標楷體" w:hAnsi="Times New Roman" w:cs="Times New Roman"/>
                <w:color w:val="333333"/>
                <w:shd w:val="clear" w:color="auto" w:fill="FFFFFF"/>
              </w:rPr>
              <w:t>今天社會上市民大眾普遍認同的</w:t>
            </w:r>
            <w:proofErr w:type="gramStart"/>
            <w:r w:rsidRPr="00530284">
              <w:rPr>
                <w:rFonts w:ascii="Times New Roman" w:eastAsia="標楷體" w:hAnsi="Times New Roman" w:cs="Times New Roman"/>
                <w:color w:val="333333"/>
                <w:shd w:val="clear" w:color="auto" w:fill="FFFFFF"/>
              </w:rPr>
              <w:t>規</w:t>
            </w:r>
            <w:proofErr w:type="gramEnd"/>
            <w:r w:rsidRPr="00530284">
              <w:rPr>
                <w:rFonts w:ascii="Times New Roman" w:eastAsia="標楷體" w:hAnsi="Times New Roman" w:cs="Times New Roman"/>
                <w:color w:val="333333"/>
                <w:shd w:val="clear" w:color="auto" w:fill="FFFFFF"/>
              </w:rPr>
              <w:t>條。政府也設立部門和制定政策以保障公眾</w:t>
            </w:r>
            <w:proofErr w:type="gramStart"/>
            <w:r w:rsidRPr="00530284">
              <w:rPr>
                <w:rFonts w:ascii="Times New Roman" w:eastAsia="標楷體" w:hAnsi="Times New Roman" w:cs="Times New Roman"/>
                <w:color w:val="333333"/>
                <w:shd w:val="clear" w:color="auto" w:fill="FFFFFF"/>
              </w:rPr>
              <w:t>的私隱</w:t>
            </w:r>
            <w:proofErr w:type="gramEnd"/>
            <w:r w:rsidRPr="00530284">
              <w:rPr>
                <w:rFonts w:ascii="Times New Roman" w:eastAsia="標楷體" w:hAnsi="Times New Roman" w:cs="Times New Roman"/>
                <w:color w:val="333333"/>
                <w:shd w:val="clear" w:color="auto" w:fill="FFFFFF"/>
              </w:rPr>
              <w:t>。網絡公審的做法，使受審者的個人資料在網絡上廣泛流傳，其中包括地址、私人電郵、相片等。網絡公審的「</w:t>
            </w:r>
            <w:proofErr w:type="gramStart"/>
            <w:r w:rsidRPr="00530284">
              <w:rPr>
                <w:rFonts w:ascii="Times New Roman" w:eastAsia="標楷體" w:hAnsi="Times New Roman" w:cs="Times New Roman"/>
                <w:color w:val="333333"/>
                <w:shd w:val="clear" w:color="auto" w:fill="FFFFFF"/>
              </w:rPr>
              <w:t>起底</w:t>
            </w:r>
            <w:proofErr w:type="gramEnd"/>
            <w:r w:rsidRPr="00530284">
              <w:rPr>
                <w:rFonts w:ascii="Times New Roman" w:eastAsia="標楷體" w:hAnsi="Times New Roman" w:cs="Times New Roman"/>
                <w:color w:val="333333"/>
                <w:shd w:val="clear" w:color="auto" w:fill="FFFFFF"/>
              </w:rPr>
              <w:t>」行為，違反「</w:t>
            </w:r>
            <w:proofErr w:type="gramStart"/>
            <w:r w:rsidRPr="00530284">
              <w:rPr>
                <w:rFonts w:ascii="Times New Roman" w:eastAsia="標楷體" w:hAnsi="Times New Roman" w:cs="Times New Roman"/>
                <w:color w:val="333333"/>
                <w:shd w:val="clear" w:color="auto" w:fill="FFFFFF"/>
              </w:rPr>
              <w:t>保障私隱</w:t>
            </w:r>
            <w:proofErr w:type="gramEnd"/>
            <w:r w:rsidRPr="00530284">
              <w:rPr>
                <w:rFonts w:ascii="Times New Roman" w:eastAsia="標楷體" w:hAnsi="Times New Roman" w:cs="Times New Roman"/>
                <w:color w:val="333333"/>
                <w:shd w:val="clear" w:color="auto" w:fill="FFFFFF"/>
              </w:rPr>
              <w:t>」這道德</w:t>
            </w:r>
            <w:proofErr w:type="gramStart"/>
            <w:r w:rsidRPr="00530284">
              <w:rPr>
                <w:rFonts w:ascii="Times New Roman" w:eastAsia="標楷體" w:hAnsi="Times New Roman" w:cs="Times New Roman"/>
                <w:color w:val="333333"/>
                <w:shd w:val="clear" w:color="auto" w:fill="FFFFFF"/>
              </w:rPr>
              <w:t>規</w:t>
            </w:r>
            <w:proofErr w:type="gramEnd"/>
            <w:r w:rsidRPr="00530284">
              <w:rPr>
                <w:rFonts w:ascii="Times New Roman" w:eastAsia="標楷體" w:hAnsi="Times New Roman" w:cs="Times New Roman"/>
                <w:color w:val="333333"/>
                <w:shd w:val="clear" w:color="auto" w:fill="FFFFFF"/>
              </w:rPr>
              <w:t>條。叧外，羅斯（</w:t>
            </w:r>
            <w:r w:rsidRPr="00530284">
              <w:rPr>
                <w:rFonts w:ascii="Times New Roman" w:eastAsia="標楷體" w:hAnsi="Times New Roman" w:cs="Times New Roman"/>
                <w:color w:val="333333"/>
                <w:shd w:val="clear" w:color="auto" w:fill="FFFFFF"/>
              </w:rPr>
              <w:t>William D. Ross</w:t>
            </w:r>
            <w:proofErr w:type="gramStart"/>
            <w:r w:rsidRPr="00530284">
              <w:rPr>
                <w:rFonts w:ascii="Times New Roman" w:eastAsia="標楷體" w:hAnsi="Times New Roman" w:cs="Times New Roman"/>
                <w:color w:val="333333"/>
                <w:shd w:val="clear" w:color="auto" w:fill="FFFFFF"/>
              </w:rPr>
              <w:t>）</w:t>
            </w:r>
            <w:proofErr w:type="gramEnd"/>
            <w:r w:rsidRPr="00530284">
              <w:rPr>
                <w:rFonts w:ascii="Times New Roman" w:eastAsia="標楷體" w:hAnsi="Times New Roman" w:cs="Times New Roman"/>
                <w:color w:val="333333"/>
                <w:shd w:val="clear" w:color="auto" w:fill="FFFFFF"/>
              </w:rPr>
              <w:t>提出的表面義務中，「不傷害」（</w:t>
            </w:r>
            <w:r w:rsidRPr="00530284">
              <w:rPr>
                <w:rFonts w:ascii="Times New Roman" w:eastAsia="標楷體" w:hAnsi="Times New Roman" w:cs="Times New Roman"/>
                <w:color w:val="333333"/>
                <w:shd w:val="clear" w:color="auto" w:fill="FFFFFF"/>
              </w:rPr>
              <w:t>non-injury</w:t>
            </w:r>
            <w:r w:rsidRPr="00530284">
              <w:rPr>
                <w:rFonts w:ascii="Times New Roman" w:eastAsia="標楷體" w:hAnsi="Times New Roman" w:cs="Times New Roman"/>
                <w:color w:val="333333"/>
                <w:shd w:val="clear" w:color="auto" w:fill="FFFFFF"/>
              </w:rPr>
              <w:t>）是其中一項核心義務。顯然，網絡公審對於受審者</w:t>
            </w:r>
            <w:proofErr w:type="gramStart"/>
            <w:r w:rsidRPr="00530284">
              <w:rPr>
                <w:rFonts w:ascii="Times New Roman" w:eastAsia="標楷體" w:hAnsi="Times New Roman" w:cs="Times New Roman"/>
                <w:color w:val="333333"/>
                <w:shd w:val="clear" w:color="auto" w:fill="FFFFFF"/>
              </w:rPr>
              <w:t>來說是一種</w:t>
            </w:r>
            <w:proofErr w:type="gramEnd"/>
            <w:r w:rsidRPr="00530284">
              <w:rPr>
                <w:rFonts w:ascii="Times New Roman" w:eastAsia="標楷體" w:hAnsi="Times New Roman" w:cs="Times New Roman"/>
                <w:color w:val="333333"/>
                <w:shd w:val="clear" w:color="auto" w:fill="FFFFFF"/>
              </w:rPr>
              <w:t>傷害。從「不傷害」的道德</w:t>
            </w:r>
            <w:proofErr w:type="gramStart"/>
            <w:r w:rsidRPr="00530284">
              <w:rPr>
                <w:rFonts w:ascii="Times New Roman" w:eastAsia="標楷體" w:hAnsi="Times New Roman" w:cs="Times New Roman"/>
                <w:color w:val="333333"/>
                <w:shd w:val="clear" w:color="auto" w:fill="FFFFFF"/>
              </w:rPr>
              <w:t>規條去</w:t>
            </w:r>
            <w:proofErr w:type="gramEnd"/>
            <w:r w:rsidRPr="00530284">
              <w:rPr>
                <w:rFonts w:ascii="Times New Roman" w:eastAsia="標楷體" w:hAnsi="Times New Roman" w:cs="Times New Roman"/>
                <w:color w:val="333333"/>
                <w:shd w:val="clear" w:color="auto" w:fill="FFFFFF"/>
              </w:rPr>
              <w:t>看，網絡公審是作惡的行為，因此也不符合義務論的道德要求。</w:t>
            </w:r>
          </w:p>
          <w:p w14:paraId="352FFFF6" w14:textId="77777777" w:rsidR="00F655B8" w:rsidRPr="00530284" w:rsidRDefault="00F655B8" w:rsidP="004128D2">
            <w:pPr>
              <w:spacing w:line="276" w:lineRule="auto"/>
              <w:ind w:leftChars="-45" w:left="435" w:hanging="534"/>
              <w:jc w:val="both"/>
              <w:rPr>
                <w:rFonts w:ascii="Times New Roman" w:eastAsia="標楷體" w:hAnsi="Times New Roman" w:cs="Times New Roman"/>
                <w:color w:val="333333"/>
                <w:shd w:val="clear" w:color="auto" w:fill="FFFFFF"/>
              </w:rPr>
            </w:pPr>
          </w:p>
          <w:p w14:paraId="0D7B5D22" w14:textId="77777777"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以下是一些經常被援引支持網絡公審的理由：社會上存在許多不符合社會規範的行為，而這些行為是現行制度無法糾正的。就如網民</w:t>
            </w:r>
            <w:proofErr w:type="gramStart"/>
            <w:r w:rsidRPr="00530284">
              <w:rPr>
                <w:rFonts w:ascii="Times New Roman" w:eastAsia="標楷體" w:hAnsi="Times New Roman" w:cs="Times New Roman"/>
                <w:color w:val="333333"/>
                <w:shd w:val="clear" w:color="auto" w:fill="FFFFFF"/>
              </w:rPr>
              <w:t>不滿「</w:t>
            </w:r>
            <w:r w:rsidRPr="00530284">
              <w:rPr>
                <w:rFonts w:ascii="Times New Roman" w:eastAsia="標楷體" w:hAnsi="Times New Roman" w:cs="Times New Roman"/>
                <w:color w:val="333333"/>
                <w:shd w:val="clear" w:color="auto" w:fill="FFFFFF"/>
              </w:rPr>
              <w:t>14</w:t>
            </w:r>
            <w:r w:rsidRPr="00530284">
              <w:rPr>
                <w:rFonts w:ascii="Times New Roman" w:eastAsia="標楷體" w:hAnsi="Times New Roman" w:cs="Times New Roman"/>
                <w:color w:val="333333"/>
                <w:shd w:val="clear" w:color="auto" w:fill="FFFFFF"/>
              </w:rPr>
              <w:t>巴港女</w:t>
            </w:r>
            <w:proofErr w:type="gramEnd"/>
            <w:r w:rsidRPr="00530284">
              <w:rPr>
                <w:rFonts w:ascii="Times New Roman" w:eastAsia="標楷體" w:hAnsi="Times New Roman" w:cs="Times New Roman"/>
                <w:color w:val="333333"/>
                <w:shd w:val="clear" w:color="auto" w:fill="FFFFFF"/>
              </w:rPr>
              <w:t>」的態度，以及內地客來港的種種不文明行為。網民為了規範上述行為和捍衛公義，因而進行網絡公審。這樣，有甚麼問題呢？我的回應是，網絡公審常常缺乏求證和證據，是一種不良的社會風氣。另外，網民往往單憑個人的意見去製造輿論，但其意見不一定建基於客觀的事實或普遍的道德標準。單憑個人的主觀意見而行，如何能夠糾正不符合社會規範的行為和捍衛公義？</w:t>
            </w:r>
          </w:p>
          <w:p w14:paraId="50B08FE2" w14:textId="77777777" w:rsidR="00F655B8" w:rsidRPr="00530284" w:rsidRDefault="00F655B8" w:rsidP="004128D2">
            <w:pPr>
              <w:spacing w:line="276" w:lineRule="auto"/>
              <w:ind w:leftChars="-45" w:left="435" w:hanging="534"/>
              <w:jc w:val="both"/>
              <w:rPr>
                <w:rFonts w:ascii="Times New Roman" w:eastAsia="標楷體" w:hAnsi="Times New Roman" w:cs="Times New Roman"/>
                <w:color w:val="333333"/>
                <w:shd w:val="clear" w:color="auto" w:fill="FFFFFF"/>
              </w:rPr>
            </w:pPr>
          </w:p>
          <w:p w14:paraId="208CA33A" w14:textId="77777777"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也有人說，雖然許多言行不犯法，卻不為市民大眾所接受。在缺乏制度和規範的情況下，那些言行無法得以糾正。網絡公審是約束市民大眾言行的唯一辦法。我不同意這種觀點。若審判者的目的是約束市民大眾的言行，對應方法本身首先要符合道德，否則如何具有說服力去約束他人的言行。我認為適當的做法是當下解決問題，而非在網絡上把他人放在公審的位置。以「</w:t>
            </w:r>
            <w:r w:rsidRPr="00530284">
              <w:rPr>
                <w:rFonts w:ascii="Times New Roman" w:eastAsia="標楷體" w:hAnsi="Times New Roman" w:cs="Times New Roman"/>
                <w:color w:val="333333"/>
                <w:shd w:val="clear" w:color="auto" w:fill="FFFFFF"/>
              </w:rPr>
              <w:t>14</w:t>
            </w:r>
            <w:proofErr w:type="gramStart"/>
            <w:r w:rsidRPr="00530284">
              <w:rPr>
                <w:rFonts w:ascii="Times New Roman" w:eastAsia="標楷體" w:hAnsi="Times New Roman" w:cs="Times New Roman"/>
                <w:color w:val="333333"/>
                <w:shd w:val="clear" w:color="auto" w:fill="FFFFFF"/>
              </w:rPr>
              <w:t>巴港女</w:t>
            </w:r>
            <w:proofErr w:type="gramEnd"/>
            <w:r w:rsidRPr="00530284">
              <w:rPr>
                <w:rFonts w:ascii="Times New Roman" w:eastAsia="標楷體" w:hAnsi="Times New Roman" w:cs="Times New Roman"/>
                <w:color w:val="333333"/>
                <w:shd w:val="clear" w:color="auto" w:fill="FFFFFF"/>
              </w:rPr>
              <w:t>」事件為例，當時經過看到事件發生的市民大眾應該即時勸阻該名女士，或報警求助。在當下面對事實作判斷去解決問題，遠比在網絡上受眾說紛紜的版本所影響而作出反應為佳。</w:t>
            </w:r>
          </w:p>
          <w:p w14:paraId="4E5E9E8B" w14:textId="77777777" w:rsidR="00F655B8" w:rsidRPr="00530284" w:rsidRDefault="00F655B8" w:rsidP="004128D2">
            <w:pPr>
              <w:spacing w:line="276" w:lineRule="auto"/>
              <w:ind w:leftChars="-45" w:left="435" w:hanging="534"/>
              <w:jc w:val="both"/>
              <w:rPr>
                <w:rFonts w:ascii="Times New Roman" w:eastAsia="標楷體" w:hAnsi="Times New Roman" w:cs="Times New Roman"/>
                <w:color w:val="333333"/>
                <w:shd w:val="clear" w:color="auto" w:fill="FFFFFF"/>
              </w:rPr>
            </w:pPr>
          </w:p>
          <w:p w14:paraId="1EF5165C" w14:textId="77777777" w:rsidR="00F655B8" w:rsidRPr="00530284" w:rsidRDefault="00F655B8" w:rsidP="004C4F14">
            <w:pPr>
              <w:pStyle w:val="a7"/>
              <w:numPr>
                <w:ilvl w:val="1"/>
                <w:numId w:val="171"/>
              </w:numPr>
              <w:spacing w:line="276" w:lineRule="auto"/>
              <w:ind w:leftChars="-45" w:left="435" w:hanging="534"/>
              <w:jc w:val="both"/>
              <w:rPr>
                <w:rFonts w:ascii="Times New Roman" w:eastAsia="標楷體" w:hAnsi="Times New Roman" w:cs="Times New Roman"/>
                <w:color w:val="333333"/>
                <w:shd w:val="clear" w:color="auto" w:fill="FFFFFF"/>
              </w:rPr>
            </w:pPr>
            <w:r w:rsidRPr="00530284">
              <w:rPr>
                <w:rFonts w:ascii="Times New Roman" w:eastAsia="標楷體" w:hAnsi="Times New Roman" w:cs="Times New Roman"/>
                <w:color w:val="333333"/>
                <w:shd w:val="clear" w:color="auto" w:fill="FFFFFF"/>
              </w:rPr>
              <w:t>網絡公審已蔚然成風，並且對社會帶來負面的影響。我們應該遏止這些不合符道德的行為。</w:t>
            </w:r>
          </w:p>
          <w:p w14:paraId="3B67956C" w14:textId="77777777" w:rsidR="00F655B8" w:rsidRPr="00530284" w:rsidRDefault="00F655B8" w:rsidP="004128D2">
            <w:pPr>
              <w:spacing w:line="276" w:lineRule="auto"/>
              <w:jc w:val="both"/>
              <w:rPr>
                <w:rFonts w:ascii="Times New Roman" w:eastAsia="標楷體" w:hAnsi="Times New Roman" w:cs="Times New Roman"/>
              </w:rPr>
            </w:pPr>
          </w:p>
          <w:p w14:paraId="0FDC2D73" w14:textId="77777777" w:rsidR="00F655B8" w:rsidRPr="00530284" w:rsidRDefault="00F655B8" w:rsidP="004128D2">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0CC846C2" w14:textId="65156FE5" w:rsidR="00F655B8" w:rsidRPr="00530284" w:rsidRDefault="00F655B8" w:rsidP="004128D2">
            <w:pPr>
              <w:spacing w:line="276" w:lineRule="auto"/>
              <w:jc w:val="center"/>
              <w:rPr>
                <w:rFonts w:ascii="Times New Roman" w:hAnsi="Times New Roman" w:cs="Times New Roman"/>
                <w:b/>
                <w:sz w:val="28"/>
                <w:szCs w:val="28"/>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0A2F70">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4C6BFF18" w14:textId="71C5687A" w:rsidR="00F655B8" w:rsidRPr="00530284" w:rsidRDefault="00F655B8" w:rsidP="00F655B8">
      <w:pPr>
        <w:rPr>
          <w:b/>
          <w:sz w:val="28"/>
          <w:szCs w:val="28"/>
        </w:rPr>
      </w:pPr>
    </w:p>
    <w:p w14:paraId="3D4614CB" w14:textId="6EE602BD" w:rsidR="004128D2" w:rsidRDefault="004128D2" w:rsidP="00F655B8">
      <w:pPr>
        <w:rPr>
          <w:b/>
          <w:sz w:val="28"/>
          <w:szCs w:val="28"/>
        </w:rPr>
      </w:pPr>
    </w:p>
    <w:p w14:paraId="0903FD95" w14:textId="77777777" w:rsidR="006867F4" w:rsidRPr="00530284" w:rsidRDefault="006867F4" w:rsidP="00F655B8">
      <w:pPr>
        <w:rPr>
          <w:b/>
          <w:sz w:val="28"/>
          <w:szCs w:val="28"/>
        </w:rPr>
      </w:pPr>
    </w:p>
    <w:p w14:paraId="4BF10CEE" w14:textId="4604450B" w:rsidR="00F655B8" w:rsidRPr="00530284" w:rsidRDefault="00F655B8" w:rsidP="004C4F14">
      <w:pPr>
        <w:pStyle w:val="a7"/>
        <w:numPr>
          <w:ilvl w:val="0"/>
          <w:numId w:val="184"/>
        </w:numPr>
        <w:ind w:leftChars="0"/>
        <w:rPr>
          <w:b/>
        </w:rPr>
      </w:pPr>
      <w:r w:rsidRPr="00530284">
        <w:rPr>
          <w:rFonts w:hint="eastAsia"/>
          <w:b/>
        </w:rPr>
        <w:lastRenderedPageBreak/>
        <w:t>基礎程度</w:t>
      </w:r>
    </w:p>
    <w:p w14:paraId="7989DF06" w14:textId="77777777" w:rsidR="00F655B8" w:rsidRPr="00530284" w:rsidRDefault="00F655B8" w:rsidP="00F655B8"/>
    <w:tbl>
      <w:tblPr>
        <w:tblStyle w:val="a8"/>
        <w:tblW w:w="9044" w:type="dxa"/>
        <w:tblLook w:val="04A0" w:firstRow="1" w:lastRow="0" w:firstColumn="1" w:lastColumn="0" w:noHBand="0" w:noVBand="1"/>
      </w:tblPr>
      <w:tblGrid>
        <w:gridCol w:w="1849"/>
        <w:gridCol w:w="7195"/>
      </w:tblGrid>
      <w:tr w:rsidR="00F655B8" w:rsidRPr="00530284" w14:paraId="30835187" w14:textId="77777777" w:rsidTr="004128D2">
        <w:tc>
          <w:tcPr>
            <w:tcW w:w="1696" w:type="dxa"/>
          </w:tcPr>
          <w:p w14:paraId="393DDDD8" w14:textId="77777777" w:rsidR="00F655B8" w:rsidRPr="00530284" w:rsidRDefault="00F655B8" w:rsidP="00DA1CDE">
            <w:pPr>
              <w:spacing w:line="360" w:lineRule="auto"/>
              <w:jc w:val="both"/>
              <w:rPr>
                <w:b/>
              </w:rPr>
            </w:pPr>
            <w:r w:rsidRPr="00530284">
              <w:rPr>
                <w:rFonts w:hint="eastAsia"/>
                <w:b/>
              </w:rPr>
              <w:t>作者的立場</w:t>
            </w:r>
          </w:p>
        </w:tc>
        <w:tc>
          <w:tcPr>
            <w:tcW w:w="6600" w:type="dxa"/>
          </w:tcPr>
          <w:p w14:paraId="15747A44" w14:textId="77777777" w:rsidR="00F655B8" w:rsidRPr="00530284" w:rsidRDefault="00F655B8" w:rsidP="00DA1CDE">
            <w:pPr>
              <w:spacing w:line="360" w:lineRule="auto"/>
              <w:jc w:val="both"/>
              <w:rPr>
                <w:b/>
              </w:rPr>
            </w:pPr>
            <w:r w:rsidRPr="00530284">
              <w:rPr>
                <w:rFonts w:hint="eastAsia"/>
                <w:b/>
              </w:rPr>
              <w:t>網絡公審是不道德的行為。</w:t>
            </w:r>
          </w:p>
        </w:tc>
      </w:tr>
      <w:tr w:rsidR="00F655B8" w:rsidRPr="00530284" w14:paraId="4EC99482" w14:textId="77777777" w:rsidTr="004128D2">
        <w:tc>
          <w:tcPr>
            <w:tcW w:w="1696" w:type="dxa"/>
          </w:tcPr>
          <w:p w14:paraId="38DB852E" w14:textId="77777777" w:rsidR="00F655B8" w:rsidRPr="00530284" w:rsidRDefault="00F655B8" w:rsidP="00DA1CDE">
            <w:pPr>
              <w:spacing w:line="360"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1</w:t>
            </w:r>
            <w:r w:rsidRPr="00530284">
              <w:rPr>
                <w:rFonts w:ascii="Times New Roman" w:hAnsi="Times New Roman" w:cs="Times New Roman" w:hint="eastAsia"/>
                <w:b/>
              </w:rPr>
              <w:t xml:space="preserve"> (</w:t>
            </w:r>
            <w:r w:rsidRPr="00530284">
              <w:rPr>
                <w:rFonts w:ascii="Times New Roman" w:hAnsi="Times New Roman" w:cs="Times New Roman" w:hint="eastAsia"/>
                <w:b/>
              </w:rPr>
              <w:t>段</w:t>
            </w:r>
            <w:r w:rsidRPr="00530284">
              <w:rPr>
                <w:rFonts w:ascii="Times New Roman" w:hAnsi="Times New Roman" w:cs="Times New Roman" w:hint="eastAsia"/>
                <w:b/>
              </w:rPr>
              <w:t>2)</w:t>
            </w:r>
          </w:p>
        </w:tc>
        <w:tc>
          <w:tcPr>
            <w:tcW w:w="6600" w:type="dxa"/>
          </w:tcPr>
          <w:p w14:paraId="58910715" w14:textId="77777777" w:rsidR="00F655B8" w:rsidRPr="00530284" w:rsidRDefault="00F655B8" w:rsidP="00DA1CDE">
            <w:pPr>
              <w:spacing w:line="360" w:lineRule="auto"/>
              <w:jc w:val="both"/>
            </w:pPr>
          </w:p>
        </w:tc>
      </w:tr>
      <w:tr w:rsidR="00F655B8" w:rsidRPr="00530284" w14:paraId="4CC55E1D" w14:textId="77777777" w:rsidTr="004128D2">
        <w:tc>
          <w:tcPr>
            <w:tcW w:w="1696" w:type="dxa"/>
          </w:tcPr>
          <w:p w14:paraId="26531DF0"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論點</w:t>
            </w:r>
          </w:p>
        </w:tc>
        <w:tc>
          <w:tcPr>
            <w:tcW w:w="6600" w:type="dxa"/>
          </w:tcPr>
          <w:p w14:paraId="5DB04A71" w14:textId="77777777" w:rsidR="00F655B8" w:rsidRPr="00530284" w:rsidRDefault="00F655B8" w:rsidP="00DA1CDE">
            <w:pPr>
              <w:spacing w:line="360" w:lineRule="auto"/>
              <w:jc w:val="both"/>
            </w:pPr>
            <w:r w:rsidRPr="00530284">
              <w:rPr>
                <w:rFonts w:ascii="Times New Roman" w:hAnsi="Times New Roman" w:cs="Times New Roman"/>
              </w:rPr>
              <w:t>(1)</w:t>
            </w:r>
            <w:r w:rsidRPr="00530284">
              <w:t xml:space="preserve"> </w:t>
            </w:r>
            <w:r w:rsidRPr="00530284">
              <w:rPr>
                <w:rFonts w:hint="eastAsia"/>
              </w:rPr>
              <w:t>事件主角的資料會被廣泛傳閱，其身邊的親友或不相干的人往往會無辜地受到牽連。</w:t>
            </w:r>
            <w:r w:rsidRPr="00530284">
              <w:rPr>
                <w:rFonts w:hint="eastAsia"/>
              </w:rPr>
              <w:t xml:space="preserve"> </w:t>
            </w:r>
          </w:p>
          <w:p w14:paraId="4F24AB1D" w14:textId="77777777" w:rsidR="00F655B8" w:rsidRPr="00530284" w:rsidRDefault="00F655B8" w:rsidP="00DA1CDE">
            <w:pPr>
              <w:spacing w:line="360" w:lineRule="auto"/>
              <w:jc w:val="both"/>
            </w:pPr>
            <w:r w:rsidRPr="00530284">
              <w:rPr>
                <w:rFonts w:ascii="Times New Roman" w:hAnsi="Times New Roman" w:cs="Times New Roman"/>
              </w:rPr>
              <w:t>(2)</w:t>
            </w:r>
            <w:r w:rsidRPr="00530284">
              <w:rPr>
                <w:rFonts w:hint="eastAsia"/>
              </w:rPr>
              <w:t xml:space="preserve"> </w:t>
            </w:r>
            <w:r w:rsidRPr="00530284">
              <w:rPr>
                <w:rFonts w:hint="eastAsia"/>
              </w:rPr>
              <w:t>網絡公審對受審者會造成極大的心理壓力和精神困擾，甚至會引發不可收拾的後果。</w:t>
            </w:r>
          </w:p>
        </w:tc>
      </w:tr>
      <w:tr w:rsidR="00F655B8" w:rsidRPr="00530284" w14:paraId="406814F2" w14:textId="77777777" w:rsidTr="004128D2">
        <w:tc>
          <w:tcPr>
            <w:tcW w:w="1696" w:type="dxa"/>
          </w:tcPr>
          <w:p w14:paraId="4AB84B90"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理據</w:t>
            </w:r>
          </w:p>
        </w:tc>
        <w:tc>
          <w:tcPr>
            <w:tcW w:w="6600" w:type="dxa"/>
          </w:tcPr>
          <w:p w14:paraId="1B37A2AA" w14:textId="77777777" w:rsidR="00F655B8" w:rsidRPr="00530284" w:rsidRDefault="00F655B8" w:rsidP="00DA1CDE">
            <w:pPr>
              <w:spacing w:line="360" w:lineRule="auto"/>
              <w:jc w:val="both"/>
            </w:pPr>
            <w:r w:rsidRPr="00530284">
              <w:rPr>
                <w:rFonts w:hint="eastAsia"/>
              </w:rPr>
              <w:t>行為效益主義：網絡公審並不能為大多數人帶來最大的善和最小的惡的後果。</w:t>
            </w:r>
          </w:p>
        </w:tc>
      </w:tr>
      <w:tr w:rsidR="00F655B8" w:rsidRPr="00530284" w14:paraId="7FDD94E0" w14:textId="77777777" w:rsidTr="004128D2">
        <w:tc>
          <w:tcPr>
            <w:tcW w:w="1696" w:type="dxa"/>
          </w:tcPr>
          <w:p w14:paraId="73F862CD" w14:textId="77777777" w:rsidR="00F655B8" w:rsidRPr="00530284" w:rsidRDefault="00F655B8" w:rsidP="00DA1CDE">
            <w:pPr>
              <w:spacing w:line="360"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2</w:t>
            </w:r>
            <w:r w:rsidRPr="00530284">
              <w:rPr>
                <w:rFonts w:ascii="Times New Roman" w:hAnsi="Times New Roman" w:cs="Times New Roman" w:hint="eastAsia"/>
                <w:b/>
              </w:rPr>
              <w:t xml:space="preserve"> (</w:t>
            </w:r>
            <w:r w:rsidRPr="00530284">
              <w:rPr>
                <w:rFonts w:ascii="Times New Roman" w:hAnsi="Times New Roman" w:cs="Times New Roman" w:hint="eastAsia"/>
                <w:b/>
              </w:rPr>
              <w:t>段</w:t>
            </w:r>
            <w:r w:rsidRPr="00530284">
              <w:rPr>
                <w:rFonts w:ascii="Times New Roman" w:hAnsi="Times New Roman" w:cs="Times New Roman" w:hint="eastAsia"/>
                <w:b/>
              </w:rPr>
              <w:t>3)</w:t>
            </w:r>
          </w:p>
        </w:tc>
        <w:tc>
          <w:tcPr>
            <w:tcW w:w="6600" w:type="dxa"/>
          </w:tcPr>
          <w:p w14:paraId="1AF338FA" w14:textId="77777777" w:rsidR="00F655B8" w:rsidRPr="00530284" w:rsidRDefault="00F655B8" w:rsidP="00DA1CDE">
            <w:pPr>
              <w:spacing w:line="360" w:lineRule="auto"/>
              <w:jc w:val="both"/>
            </w:pPr>
          </w:p>
        </w:tc>
      </w:tr>
      <w:tr w:rsidR="00F655B8" w:rsidRPr="00530284" w14:paraId="09E39931" w14:textId="77777777" w:rsidTr="004128D2">
        <w:tc>
          <w:tcPr>
            <w:tcW w:w="1696" w:type="dxa"/>
          </w:tcPr>
          <w:p w14:paraId="72A54F35"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論點</w:t>
            </w:r>
          </w:p>
        </w:tc>
        <w:tc>
          <w:tcPr>
            <w:tcW w:w="6600" w:type="dxa"/>
          </w:tcPr>
          <w:p w14:paraId="4ADC8B94" w14:textId="77777777" w:rsidR="00F655B8" w:rsidRPr="00530284" w:rsidRDefault="00F655B8" w:rsidP="00DA1CDE">
            <w:pPr>
              <w:spacing w:line="360" w:lineRule="auto"/>
              <w:jc w:val="both"/>
            </w:pPr>
            <w:r w:rsidRPr="00530284">
              <w:rPr>
                <w:rFonts w:hint="eastAsia"/>
              </w:rPr>
              <w:t>網絡公審的做法，違反「</w:t>
            </w:r>
            <w:proofErr w:type="gramStart"/>
            <w:r w:rsidRPr="00530284">
              <w:rPr>
                <w:rFonts w:hint="eastAsia"/>
              </w:rPr>
              <w:t>保障私隱</w:t>
            </w:r>
            <w:proofErr w:type="gramEnd"/>
            <w:r w:rsidRPr="00530284">
              <w:rPr>
                <w:rFonts w:hint="eastAsia"/>
              </w:rPr>
              <w:t>」的道德</w:t>
            </w:r>
            <w:proofErr w:type="gramStart"/>
            <w:r w:rsidRPr="00530284">
              <w:rPr>
                <w:rFonts w:hint="eastAsia"/>
              </w:rPr>
              <w:t>規</w:t>
            </w:r>
            <w:proofErr w:type="gramEnd"/>
            <w:r w:rsidRPr="00530284">
              <w:rPr>
                <w:rFonts w:hint="eastAsia"/>
              </w:rPr>
              <w:t>條。</w:t>
            </w:r>
          </w:p>
        </w:tc>
      </w:tr>
      <w:tr w:rsidR="00F655B8" w:rsidRPr="00530284" w14:paraId="3076A6FD" w14:textId="77777777" w:rsidTr="004128D2">
        <w:tc>
          <w:tcPr>
            <w:tcW w:w="1696" w:type="dxa"/>
          </w:tcPr>
          <w:p w14:paraId="7B7899E8"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理據</w:t>
            </w:r>
          </w:p>
        </w:tc>
        <w:tc>
          <w:tcPr>
            <w:tcW w:w="6600" w:type="dxa"/>
          </w:tcPr>
          <w:p w14:paraId="5CB54075" w14:textId="77777777" w:rsidR="00F655B8" w:rsidRPr="00530284" w:rsidRDefault="00F655B8" w:rsidP="00DA1CDE">
            <w:pPr>
              <w:spacing w:line="360" w:lineRule="auto"/>
              <w:jc w:val="both"/>
            </w:pPr>
            <w:r w:rsidRPr="00530284">
              <w:rPr>
                <w:rFonts w:hint="eastAsia"/>
              </w:rPr>
              <w:t>義務論：保障</w:t>
            </w:r>
            <w:proofErr w:type="gramStart"/>
            <w:r w:rsidRPr="00530284">
              <w:rPr>
                <w:rFonts w:hint="eastAsia"/>
              </w:rPr>
              <w:t>私隱是</w:t>
            </w:r>
            <w:proofErr w:type="gramEnd"/>
            <w:r w:rsidRPr="00530284">
              <w:rPr>
                <w:rFonts w:hint="eastAsia"/>
              </w:rPr>
              <w:t>今天社會上市民大眾普遍認同的</w:t>
            </w:r>
            <w:proofErr w:type="gramStart"/>
            <w:r w:rsidRPr="00530284">
              <w:rPr>
                <w:rFonts w:hint="eastAsia"/>
              </w:rPr>
              <w:t>規</w:t>
            </w:r>
            <w:proofErr w:type="gramEnd"/>
            <w:r w:rsidRPr="00530284">
              <w:rPr>
                <w:rFonts w:hint="eastAsia"/>
              </w:rPr>
              <w:t>條。政府也設立部門和制定政策以保障公眾</w:t>
            </w:r>
            <w:proofErr w:type="gramStart"/>
            <w:r w:rsidRPr="00530284">
              <w:rPr>
                <w:rFonts w:hint="eastAsia"/>
              </w:rPr>
              <w:t>的私隱</w:t>
            </w:r>
            <w:proofErr w:type="gramEnd"/>
            <w:r w:rsidRPr="00530284">
              <w:rPr>
                <w:rFonts w:hint="eastAsia"/>
              </w:rPr>
              <w:t>。</w:t>
            </w:r>
          </w:p>
        </w:tc>
      </w:tr>
      <w:tr w:rsidR="00F655B8" w:rsidRPr="00530284" w14:paraId="325693E4" w14:textId="77777777" w:rsidTr="004128D2">
        <w:tc>
          <w:tcPr>
            <w:tcW w:w="1696" w:type="dxa"/>
          </w:tcPr>
          <w:p w14:paraId="52F1139F" w14:textId="77777777" w:rsidR="00F655B8" w:rsidRPr="00530284" w:rsidRDefault="00F655B8" w:rsidP="00DA1CDE">
            <w:pPr>
              <w:spacing w:line="360"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3</w:t>
            </w:r>
            <w:r w:rsidRPr="00530284">
              <w:rPr>
                <w:rFonts w:ascii="Times New Roman" w:hAnsi="Times New Roman" w:cs="Times New Roman" w:hint="eastAsia"/>
                <w:b/>
              </w:rPr>
              <w:t xml:space="preserve"> (</w:t>
            </w:r>
            <w:r w:rsidRPr="00530284">
              <w:rPr>
                <w:rFonts w:ascii="Times New Roman" w:hAnsi="Times New Roman" w:cs="Times New Roman" w:hint="eastAsia"/>
                <w:b/>
              </w:rPr>
              <w:t>段</w:t>
            </w:r>
            <w:r w:rsidRPr="00530284">
              <w:rPr>
                <w:rFonts w:ascii="Times New Roman" w:hAnsi="Times New Roman" w:cs="Times New Roman" w:hint="eastAsia"/>
                <w:b/>
              </w:rPr>
              <w:t>3)</w:t>
            </w:r>
          </w:p>
        </w:tc>
        <w:tc>
          <w:tcPr>
            <w:tcW w:w="6600" w:type="dxa"/>
          </w:tcPr>
          <w:p w14:paraId="058AA131" w14:textId="77777777" w:rsidR="00F655B8" w:rsidRPr="00530284" w:rsidRDefault="00F655B8" w:rsidP="00DA1CDE">
            <w:pPr>
              <w:spacing w:line="360" w:lineRule="auto"/>
              <w:jc w:val="both"/>
            </w:pPr>
          </w:p>
        </w:tc>
      </w:tr>
      <w:tr w:rsidR="00F655B8" w:rsidRPr="00530284" w14:paraId="120EEC6B" w14:textId="77777777" w:rsidTr="004128D2">
        <w:tc>
          <w:tcPr>
            <w:tcW w:w="1696" w:type="dxa"/>
          </w:tcPr>
          <w:p w14:paraId="3E74696B"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論點</w:t>
            </w:r>
          </w:p>
        </w:tc>
        <w:tc>
          <w:tcPr>
            <w:tcW w:w="6600" w:type="dxa"/>
          </w:tcPr>
          <w:p w14:paraId="12FD14AD" w14:textId="77777777" w:rsidR="00F655B8" w:rsidRPr="00530284" w:rsidRDefault="00F655B8" w:rsidP="00DA1CDE">
            <w:pPr>
              <w:spacing w:line="360" w:lineRule="auto"/>
              <w:jc w:val="both"/>
            </w:pPr>
            <w:r w:rsidRPr="00530284">
              <w:rPr>
                <w:rFonts w:hint="eastAsia"/>
              </w:rPr>
              <w:t>網絡公審是作惡的行為，違反「不傷害」的義務。。</w:t>
            </w:r>
          </w:p>
        </w:tc>
      </w:tr>
      <w:tr w:rsidR="00F655B8" w:rsidRPr="00530284" w14:paraId="4B735F1F" w14:textId="77777777" w:rsidTr="004128D2">
        <w:tc>
          <w:tcPr>
            <w:tcW w:w="1696" w:type="dxa"/>
          </w:tcPr>
          <w:p w14:paraId="619087DB"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理據</w:t>
            </w:r>
          </w:p>
        </w:tc>
        <w:tc>
          <w:tcPr>
            <w:tcW w:w="6600" w:type="dxa"/>
          </w:tcPr>
          <w:p w14:paraId="00B8C53D" w14:textId="77777777" w:rsidR="00F655B8" w:rsidRPr="00530284" w:rsidRDefault="00F655B8" w:rsidP="00DA1CDE">
            <w:pPr>
              <w:spacing w:line="360" w:lineRule="auto"/>
              <w:jc w:val="both"/>
            </w:pPr>
            <w:r w:rsidRPr="00530284">
              <w:rPr>
                <w:rFonts w:hint="eastAsia"/>
              </w:rPr>
              <w:t>義務論：表面義務中「不傷害」的義務。</w:t>
            </w:r>
          </w:p>
        </w:tc>
      </w:tr>
      <w:tr w:rsidR="00F655B8" w:rsidRPr="00530284" w14:paraId="3A62A13F" w14:textId="77777777" w:rsidTr="004128D2">
        <w:tc>
          <w:tcPr>
            <w:tcW w:w="1696" w:type="dxa"/>
          </w:tcPr>
          <w:p w14:paraId="2414F750" w14:textId="77777777" w:rsidR="00F655B8" w:rsidRPr="00530284" w:rsidRDefault="00F655B8" w:rsidP="00DA1CDE">
            <w:pPr>
              <w:spacing w:line="360"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4</w:t>
            </w:r>
            <w:r w:rsidRPr="00530284">
              <w:rPr>
                <w:rFonts w:ascii="Times New Roman" w:hAnsi="Times New Roman" w:cs="Times New Roman" w:hint="eastAsia"/>
                <w:b/>
              </w:rPr>
              <w:t xml:space="preserve"> (</w:t>
            </w:r>
            <w:r w:rsidRPr="00530284">
              <w:rPr>
                <w:rFonts w:ascii="Times New Roman" w:hAnsi="Times New Roman" w:cs="Times New Roman" w:hint="eastAsia"/>
                <w:b/>
              </w:rPr>
              <w:t>段</w:t>
            </w:r>
            <w:r w:rsidRPr="00530284">
              <w:rPr>
                <w:rFonts w:ascii="Times New Roman" w:hAnsi="Times New Roman" w:cs="Times New Roman" w:hint="eastAsia"/>
                <w:b/>
              </w:rPr>
              <w:t>4)</w:t>
            </w:r>
          </w:p>
        </w:tc>
        <w:tc>
          <w:tcPr>
            <w:tcW w:w="6600" w:type="dxa"/>
          </w:tcPr>
          <w:p w14:paraId="53608F34" w14:textId="77777777" w:rsidR="00F655B8" w:rsidRPr="00530284" w:rsidRDefault="00F655B8" w:rsidP="00DA1CDE">
            <w:pPr>
              <w:spacing w:line="360" w:lineRule="auto"/>
              <w:jc w:val="both"/>
            </w:pPr>
          </w:p>
        </w:tc>
      </w:tr>
      <w:tr w:rsidR="00F655B8" w:rsidRPr="00530284" w14:paraId="76A11400" w14:textId="77777777" w:rsidTr="004128D2">
        <w:tc>
          <w:tcPr>
            <w:tcW w:w="1696" w:type="dxa"/>
          </w:tcPr>
          <w:p w14:paraId="74D0C22E"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論點</w:t>
            </w:r>
          </w:p>
        </w:tc>
        <w:tc>
          <w:tcPr>
            <w:tcW w:w="6600" w:type="dxa"/>
          </w:tcPr>
          <w:p w14:paraId="07B645D1" w14:textId="77777777" w:rsidR="00F655B8" w:rsidRPr="00530284" w:rsidRDefault="00F655B8" w:rsidP="00DA1CDE">
            <w:pPr>
              <w:spacing w:line="360" w:lineRule="auto"/>
              <w:jc w:val="both"/>
            </w:pPr>
            <w:r w:rsidRPr="00530284">
              <w:rPr>
                <w:rFonts w:hint="eastAsia"/>
              </w:rPr>
              <w:t>網絡公審常常缺乏求證和證據，是一種不良的社會風氣。</w:t>
            </w:r>
          </w:p>
        </w:tc>
      </w:tr>
      <w:tr w:rsidR="00F655B8" w:rsidRPr="00530284" w14:paraId="6233DCDD" w14:textId="77777777" w:rsidTr="004128D2">
        <w:tc>
          <w:tcPr>
            <w:tcW w:w="1696" w:type="dxa"/>
          </w:tcPr>
          <w:p w14:paraId="1C89433B" w14:textId="77777777" w:rsidR="00F655B8" w:rsidRPr="00530284" w:rsidRDefault="00F655B8" w:rsidP="00DA1CDE">
            <w:pPr>
              <w:spacing w:line="360" w:lineRule="auto"/>
              <w:jc w:val="both"/>
              <w:rPr>
                <w:rFonts w:ascii="Times New Roman" w:hAnsi="Times New Roman" w:cs="Times New Roman"/>
              </w:rPr>
            </w:pPr>
            <w:r w:rsidRPr="00530284">
              <w:rPr>
                <w:rFonts w:ascii="Times New Roman" w:hAnsi="Times New Roman" w:cs="Times New Roman" w:hint="eastAsia"/>
              </w:rPr>
              <w:t>理據</w:t>
            </w:r>
          </w:p>
        </w:tc>
        <w:tc>
          <w:tcPr>
            <w:tcW w:w="6600" w:type="dxa"/>
          </w:tcPr>
          <w:p w14:paraId="58E4F264" w14:textId="77777777" w:rsidR="00F655B8" w:rsidRPr="00530284" w:rsidRDefault="00F655B8" w:rsidP="00DA1CDE">
            <w:pPr>
              <w:spacing w:line="360" w:lineRule="auto"/>
              <w:jc w:val="both"/>
            </w:pPr>
            <w:r w:rsidRPr="00530284">
              <w:rPr>
                <w:rFonts w:hint="eastAsia"/>
              </w:rPr>
              <w:t>效益主義：網絡公審帶來惡的結果。</w:t>
            </w:r>
          </w:p>
        </w:tc>
      </w:tr>
      <w:tr w:rsidR="00F655B8" w:rsidRPr="00530284" w14:paraId="05EE921A" w14:textId="77777777" w:rsidTr="004128D2">
        <w:tc>
          <w:tcPr>
            <w:tcW w:w="1696" w:type="dxa"/>
          </w:tcPr>
          <w:p w14:paraId="7AACF1C2" w14:textId="77777777" w:rsidR="00F655B8" w:rsidRPr="00530284" w:rsidRDefault="00F655B8" w:rsidP="00DA1CDE">
            <w:pPr>
              <w:spacing w:line="360" w:lineRule="auto"/>
              <w:jc w:val="both"/>
              <w:rPr>
                <w:rFonts w:ascii="Times New Roman" w:hAnsi="Times New Roman" w:cs="Times New Roman"/>
                <w:b/>
              </w:rPr>
            </w:pPr>
            <w:r w:rsidRPr="00530284">
              <w:rPr>
                <w:rFonts w:ascii="Times New Roman" w:hAnsi="Times New Roman" w:cs="Times New Roman" w:hint="eastAsia"/>
                <w:b/>
              </w:rPr>
              <w:t>論證</w:t>
            </w:r>
            <w:r w:rsidRPr="00530284">
              <w:rPr>
                <w:rFonts w:ascii="Times New Roman" w:hAnsi="Times New Roman" w:cs="Times New Roman"/>
                <w:b/>
              </w:rPr>
              <w:t>5</w:t>
            </w:r>
            <w:r w:rsidRPr="00530284">
              <w:rPr>
                <w:rFonts w:ascii="Times New Roman" w:hAnsi="Times New Roman" w:cs="Times New Roman" w:hint="eastAsia"/>
                <w:b/>
              </w:rPr>
              <w:t xml:space="preserve"> (</w:t>
            </w:r>
            <w:r w:rsidRPr="00530284">
              <w:rPr>
                <w:rFonts w:ascii="Times New Roman" w:hAnsi="Times New Roman" w:cs="Times New Roman" w:hint="eastAsia"/>
                <w:b/>
              </w:rPr>
              <w:t>段</w:t>
            </w:r>
            <w:r w:rsidRPr="00530284">
              <w:rPr>
                <w:rFonts w:ascii="Times New Roman" w:hAnsi="Times New Roman" w:cs="Times New Roman" w:hint="eastAsia"/>
                <w:b/>
              </w:rPr>
              <w:t>4)</w:t>
            </w:r>
          </w:p>
        </w:tc>
        <w:tc>
          <w:tcPr>
            <w:tcW w:w="6600" w:type="dxa"/>
          </w:tcPr>
          <w:p w14:paraId="57C399C2" w14:textId="77777777" w:rsidR="00F655B8" w:rsidRPr="00530284" w:rsidRDefault="00F655B8" w:rsidP="00DA1CDE">
            <w:pPr>
              <w:spacing w:line="360" w:lineRule="auto"/>
              <w:jc w:val="both"/>
            </w:pPr>
          </w:p>
        </w:tc>
      </w:tr>
      <w:tr w:rsidR="00F655B8" w:rsidRPr="00530284" w14:paraId="0D66379B" w14:textId="77777777" w:rsidTr="004128D2">
        <w:tc>
          <w:tcPr>
            <w:tcW w:w="1696" w:type="dxa"/>
          </w:tcPr>
          <w:p w14:paraId="2C67B521" w14:textId="77777777" w:rsidR="00F655B8" w:rsidRPr="00530284" w:rsidRDefault="00F655B8" w:rsidP="00DA1CDE">
            <w:pPr>
              <w:spacing w:line="360" w:lineRule="auto"/>
              <w:jc w:val="both"/>
            </w:pPr>
            <w:r w:rsidRPr="00530284">
              <w:rPr>
                <w:rFonts w:hint="eastAsia"/>
              </w:rPr>
              <w:t>論點</w:t>
            </w:r>
          </w:p>
        </w:tc>
        <w:tc>
          <w:tcPr>
            <w:tcW w:w="6600" w:type="dxa"/>
          </w:tcPr>
          <w:p w14:paraId="219C89FB" w14:textId="77777777" w:rsidR="00F655B8" w:rsidRPr="00530284" w:rsidRDefault="00F655B8" w:rsidP="00DA1CDE">
            <w:pPr>
              <w:spacing w:line="360" w:lineRule="auto"/>
              <w:jc w:val="both"/>
            </w:pPr>
            <w:r w:rsidRPr="00530284">
              <w:rPr>
                <w:rFonts w:hint="eastAsia"/>
              </w:rPr>
              <w:t>網民往往單憑個人的意見去製造輿論，但其意見不一定建基於客觀的事實或普遍的道德標準。</w:t>
            </w:r>
          </w:p>
        </w:tc>
      </w:tr>
      <w:tr w:rsidR="00F655B8" w:rsidRPr="00530284" w14:paraId="766C9BC0" w14:textId="77777777" w:rsidTr="004128D2">
        <w:tc>
          <w:tcPr>
            <w:tcW w:w="1696" w:type="dxa"/>
          </w:tcPr>
          <w:p w14:paraId="256FEB7C" w14:textId="77777777" w:rsidR="00F655B8" w:rsidRPr="00530284" w:rsidRDefault="00F655B8" w:rsidP="00DA1CDE">
            <w:pPr>
              <w:spacing w:line="360" w:lineRule="auto"/>
              <w:jc w:val="both"/>
            </w:pPr>
            <w:r w:rsidRPr="00530284">
              <w:rPr>
                <w:rFonts w:hint="eastAsia"/>
              </w:rPr>
              <w:t>理據</w:t>
            </w:r>
          </w:p>
        </w:tc>
        <w:tc>
          <w:tcPr>
            <w:tcW w:w="6600" w:type="dxa"/>
          </w:tcPr>
          <w:p w14:paraId="51A9B409" w14:textId="77777777" w:rsidR="00F655B8" w:rsidRPr="00530284" w:rsidRDefault="00F655B8" w:rsidP="00DA1CDE">
            <w:pPr>
              <w:spacing w:line="360" w:lineRule="auto"/>
              <w:jc w:val="both"/>
            </w:pPr>
            <w:r w:rsidRPr="00530284">
              <w:rPr>
                <w:rFonts w:hint="eastAsia"/>
              </w:rPr>
              <w:t>義務論：道德</w:t>
            </w:r>
            <w:proofErr w:type="gramStart"/>
            <w:r w:rsidRPr="00530284">
              <w:rPr>
                <w:rFonts w:hint="eastAsia"/>
              </w:rPr>
              <w:t>規</w:t>
            </w:r>
            <w:proofErr w:type="gramEnd"/>
            <w:r w:rsidRPr="00530284">
              <w:rPr>
                <w:rFonts w:hint="eastAsia"/>
              </w:rPr>
              <w:t>條要在邏輯上一致和夠普遍化，才可以作為判斷道德的標準。</w:t>
            </w:r>
          </w:p>
        </w:tc>
      </w:tr>
    </w:tbl>
    <w:p w14:paraId="3FA016D3" w14:textId="77777777" w:rsidR="00F655B8" w:rsidRPr="00530284" w:rsidRDefault="00F655B8" w:rsidP="00F655B8">
      <w:r w:rsidRPr="00530284">
        <w:br w:type="page"/>
      </w:r>
    </w:p>
    <w:p w14:paraId="24E97BB8" w14:textId="17D708C2" w:rsidR="00F655B8" w:rsidRPr="00530284" w:rsidRDefault="00F655B8" w:rsidP="00376C5E">
      <w:pPr>
        <w:pStyle w:val="a7"/>
        <w:numPr>
          <w:ilvl w:val="0"/>
          <w:numId w:val="184"/>
        </w:numPr>
        <w:ind w:leftChars="0"/>
      </w:pPr>
      <w:r w:rsidRPr="00530284">
        <w:rPr>
          <w:rFonts w:hint="eastAsia"/>
          <w:b/>
        </w:rPr>
        <w:lastRenderedPageBreak/>
        <w:t>進階程度</w:t>
      </w:r>
    </w:p>
    <w:tbl>
      <w:tblPr>
        <w:tblStyle w:val="a8"/>
        <w:tblW w:w="9044" w:type="dxa"/>
        <w:tblLook w:val="04A0" w:firstRow="1" w:lastRow="0" w:firstColumn="1" w:lastColumn="0" w:noHBand="0" w:noVBand="1"/>
      </w:tblPr>
      <w:tblGrid>
        <w:gridCol w:w="1849"/>
        <w:gridCol w:w="7195"/>
      </w:tblGrid>
      <w:tr w:rsidR="00F655B8" w:rsidRPr="00530284" w14:paraId="7453E756" w14:textId="77777777" w:rsidTr="004128D2">
        <w:tc>
          <w:tcPr>
            <w:tcW w:w="1696" w:type="dxa"/>
          </w:tcPr>
          <w:p w14:paraId="2C3C1996" w14:textId="77777777" w:rsidR="00F655B8" w:rsidRPr="00530284" w:rsidRDefault="00F655B8" w:rsidP="00DA1CDE">
            <w:pPr>
              <w:spacing w:line="360" w:lineRule="auto"/>
              <w:jc w:val="both"/>
              <w:rPr>
                <w:b/>
                <w:szCs w:val="24"/>
              </w:rPr>
            </w:pPr>
            <w:r w:rsidRPr="00530284">
              <w:rPr>
                <w:rFonts w:hint="eastAsia"/>
                <w:b/>
                <w:szCs w:val="24"/>
              </w:rPr>
              <w:t>作者的立場</w:t>
            </w:r>
          </w:p>
        </w:tc>
        <w:tc>
          <w:tcPr>
            <w:tcW w:w="6600" w:type="dxa"/>
          </w:tcPr>
          <w:p w14:paraId="18AE5DDF" w14:textId="77777777" w:rsidR="00F655B8" w:rsidRPr="00530284" w:rsidRDefault="00F655B8" w:rsidP="00DA1CDE">
            <w:pPr>
              <w:spacing w:line="360" w:lineRule="auto"/>
              <w:jc w:val="both"/>
              <w:rPr>
                <w:b/>
                <w:szCs w:val="24"/>
              </w:rPr>
            </w:pPr>
            <w:r w:rsidRPr="00530284">
              <w:rPr>
                <w:rFonts w:hint="eastAsia"/>
                <w:b/>
                <w:szCs w:val="24"/>
              </w:rPr>
              <w:t>網絡公審是不道德的行為。</w:t>
            </w:r>
          </w:p>
        </w:tc>
      </w:tr>
      <w:tr w:rsidR="00F655B8" w:rsidRPr="00530284" w14:paraId="4A18C8A3" w14:textId="77777777" w:rsidTr="004128D2">
        <w:tc>
          <w:tcPr>
            <w:tcW w:w="1696" w:type="dxa"/>
          </w:tcPr>
          <w:p w14:paraId="51DEB857" w14:textId="77777777" w:rsidR="00F655B8" w:rsidRPr="00530284" w:rsidRDefault="00F655B8" w:rsidP="00DA1CDE">
            <w:pPr>
              <w:spacing w:line="36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1</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2)</w:t>
            </w:r>
          </w:p>
        </w:tc>
        <w:tc>
          <w:tcPr>
            <w:tcW w:w="6600" w:type="dxa"/>
          </w:tcPr>
          <w:p w14:paraId="6852C33C" w14:textId="77777777" w:rsidR="00F655B8" w:rsidRPr="00530284" w:rsidRDefault="00F655B8" w:rsidP="00DA1CDE">
            <w:pPr>
              <w:spacing w:line="360" w:lineRule="auto"/>
              <w:jc w:val="both"/>
              <w:rPr>
                <w:szCs w:val="24"/>
              </w:rPr>
            </w:pPr>
          </w:p>
        </w:tc>
      </w:tr>
      <w:tr w:rsidR="00F655B8" w:rsidRPr="00530284" w14:paraId="76A263CF" w14:textId="77777777" w:rsidTr="004128D2">
        <w:tc>
          <w:tcPr>
            <w:tcW w:w="1696" w:type="dxa"/>
          </w:tcPr>
          <w:p w14:paraId="33D5E803"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303289EA"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szCs w:val="24"/>
              </w:rPr>
              <w:t xml:space="preserve">(1) </w:t>
            </w:r>
            <w:r w:rsidRPr="00530284">
              <w:rPr>
                <w:rFonts w:ascii="Times New Roman" w:hAnsi="Times New Roman" w:cs="Times New Roman" w:hint="eastAsia"/>
                <w:szCs w:val="24"/>
              </w:rPr>
              <w:t>事件主角的資料會被廣泛傳閱，其身邊的親友或不相干的人往往會無辜地受到牽連。</w:t>
            </w:r>
          </w:p>
          <w:p w14:paraId="1DE1B325" w14:textId="77777777" w:rsidR="00F655B8" w:rsidRPr="00530284" w:rsidRDefault="00F655B8" w:rsidP="00DA1CDE">
            <w:pPr>
              <w:spacing w:line="360" w:lineRule="auto"/>
              <w:jc w:val="both"/>
              <w:rPr>
                <w:szCs w:val="24"/>
              </w:rPr>
            </w:pPr>
            <w:r w:rsidRPr="00530284">
              <w:rPr>
                <w:rFonts w:ascii="Times New Roman" w:hAnsi="Times New Roman" w:cs="Times New Roman"/>
                <w:szCs w:val="24"/>
              </w:rPr>
              <w:t xml:space="preserve">(2) </w:t>
            </w:r>
            <w:r w:rsidRPr="00530284">
              <w:rPr>
                <w:rFonts w:ascii="Times New Roman" w:hAnsi="Times New Roman" w:cs="Times New Roman" w:hint="eastAsia"/>
                <w:szCs w:val="24"/>
              </w:rPr>
              <w:t>網絡公審對受審者會造成極大的心理壓力和精神困擾</w:t>
            </w:r>
            <w:r w:rsidRPr="00530284">
              <w:rPr>
                <w:rFonts w:hint="eastAsia"/>
                <w:szCs w:val="24"/>
              </w:rPr>
              <w:t>，甚至會引發不可收拾的後果。</w:t>
            </w:r>
          </w:p>
        </w:tc>
      </w:tr>
      <w:tr w:rsidR="00F655B8" w:rsidRPr="00530284" w14:paraId="369D11F7" w14:textId="77777777" w:rsidTr="004128D2">
        <w:tc>
          <w:tcPr>
            <w:tcW w:w="1696" w:type="dxa"/>
          </w:tcPr>
          <w:p w14:paraId="4EDC0671"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69EFFBD5" w14:textId="77777777" w:rsidR="00F655B8" w:rsidRPr="00530284" w:rsidRDefault="00F655B8" w:rsidP="00DA1CDE">
            <w:pPr>
              <w:spacing w:line="360" w:lineRule="auto"/>
              <w:jc w:val="both"/>
              <w:rPr>
                <w:szCs w:val="24"/>
              </w:rPr>
            </w:pPr>
            <w:r w:rsidRPr="00530284">
              <w:rPr>
                <w:rFonts w:hint="eastAsia"/>
                <w:szCs w:val="24"/>
              </w:rPr>
              <w:t>行為效益主義：網絡公審並不能為大多數人帶來最大的善和最小的惡的後果。</w:t>
            </w:r>
          </w:p>
        </w:tc>
      </w:tr>
      <w:tr w:rsidR="00F655B8" w:rsidRPr="00530284" w14:paraId="0D8A2132" w14:textId="77777777" w:rsidTr="00270C43">
        <w:tc>
          <w:tcPr>
            <w:tcW w:w="1696" w:type="dxa"/>
            <w:shd w:val="clear" w:color="auto" w:fill="E7E6E6" w:themeFill="background2"/>
          </w:tcPr>
          <w:p w14:paraId="42C706AC" w14:textId="30B241E4" w:rsidR="00F655B8" w:rsidRPr="00530284" w:rsidRDefault="00FD1FC5"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建議評論方向</w:t>
            </w:r>
          </w:p>
        </w:tc>
        <w:tc>
          <w:tcPr>
            <w:tcW w:w="6600" w:type="dxa"/>
            <w:shd w:val="clear" w:color="auto" w:fill="E7E6E6" w:themeFill="background2"/>
          </w:tcPr>
          <w:p w14:paraId="6857DB6F" w14:textId="77777777" w:rsidR="00F655B8" w:rsidRPr="00530284" w:rsidRDefault="00F655B8" w:rsidP="00DA1CDE">
            <w:pPr>
              <w:spacing w:line="360" w:lineRule="auto"/>
              <w:jc w:val="both"/>
              <w:rPr>
                <w:szCs w:val="24"/>
              </w:rPr>
            </w:pPr>
            <w:r w:rsidRPr="00530284">
              <w:rPr>
                <w:rFonts w:hint="eastAsia"/>
                <w:szCs w:val="24"/>
              </w:rPr>
              <w:t>在網絡公審的事件，大多數人是那些人？這一點在論證中沒有清楚說明。</w:t>
            </w:r>
          </w:p>
        </w:tc>
      </w:tr>
      <w:tr w:rsidR="00F655B8" w:rsidRPr="00530284" w14:paraId="67DA5F08" w14:textId="77777777" w:rsidTr="004128D2">
        <w:tc>
          <w:tcPr>
            <w:tcW w:w="1696" w:type="dxa"/>
          </w:tcPr>
          <w:p w14:paraId="072835E9" w14:textId="77777777" w:rsidR="00F655B8" w:rsidRPr="00530284" w:rsidRDefault="00F655B8" w:rsidP="00DA1CDE">
            <w:pPr>
              <w:spacing w:line="36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2</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3)</w:t>
            </w:r>
          </w:p>
        </w:tc>
        <w:tc>
          <w:tcPr>
            <w:tcW w:w="6600" w:type="dxa"/>
          </w:tcPr>
          <w:p w14:paraId="2CA8EEB5" w14:textId="77777777" w:rsidR="00F655B8" w:rsidRPr="00530284" w:rsidRDefault="00F655B8" w:rsidP="00DA1CDE">
            <w:pPr>
              <w:spacing w:line="360" w:lineRule="auto"/>
              <w:jc w:val="both"/>
              <w:rPr>
                <w:szCs w:val="24"/>
              </w:rPr>
            </w:pPr>
          </w:p>
        </w:tc>
      </w:tr>
      <w:tr w:rsidR="00F655B8" w:rsidRPr="00530284" w14:paraId="4606ECC2" w14:textId="77777777" w:rsidTr="004128D2">
        <w:tc>
          <w:tcPr>
            <w:tcW w:w="1696" w:type="dxa"/>
          </w:tcPr>
          <w:p w14:paraId="3F7CA879"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2C57F962" w14:textId="77777777" w:rsidR="00F655B8" w:rsidRPr="00530284" w:rsidRDefault="00F655B8" w:rsidP="00DA1CDE">
            <w:pPr>
              <w:spacing w:line="360" w:lineRule="auto"/>
              <w:jc w:val="both"/>
              <w:rPr>
                <w:szCs w:val="24"/>
              </w:rPr>
            </w:pPr>
            <w:r w:rsidRPr="00530284">
              <w:rPr>
                <w:rFonts w:hint="eastAsia"/>
                <w:szCs w:val="24"/>
              </w:rPr>
              <w:t>網絡公審的做法，違反「</w:t>
            </w:r>
            <w:proofErr w:type="gramStart"/>
            <w:r w:rsidRPr="00530284">
              <w:rPr>
                <w:rFonts w:hint="eastAsia"/>
                <w:szCs w:val="24"/>
              </w:rPr>
              <w:t>保障私隱</w:t>
            </w:r>
            <w:proofErr w:type="gramEnd"/>
            <w:r w:rsidRPr="00530284">
              <w:rPr>
                <w:rFonts w:hint="eastAsia"/>
                <w:szCs w:val="24"/>
              </w:rPr>
              <w:t>」的道德</w:t>
            </w:r>
            <w:proofErr w:type="gramStart"/>
            <w:r w:rsidRPr="00530284">
              <w:rPr>
                <w:rFonts w:hint="eastAsia"/>
                <w:szCs w:val="24"/>
              </w:rPr>
              <w:t>規</w:t>
            </w:r>
            <w:proofErr w:type="gramEnd"/>
            <w:r w:rsidRPr="00530284">
              <w:rPr>
                <w:rFonts w:hint="eastAsia"/>
                <w:szCs w:val="24"/>
              </w:rPr>
              <w:t>條。</w:t>
            </w:r>
          </w:p>
        </w:tc>
      </w:tr>
      <w:tr w:rsidR="00F655B8" w:rsidRPr="00530284" w14:paraId="23E18BF5" w14:textId="77777777" w:rsidTr="004128D2">
        <w:tc>
          <w:tcPr>
            <w:tcW w:w="1696" w:type="dxa"/>
          </w:tcPr>
          <w:p w14:paraId="12B5A53F"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5D912266" w14:textId="77777777" w:rsidR="00F655B8" w:rsidRPr="00530284" w:rsidRDefault="00F655B8" w:rsidP="00DA1CDE">
            <w:pPr>
              <w:spacing w:line="360" w:lineRule="auto"/>
              <w:jc w:val="both"/>
              <w:rPr>
                <w:szCs w:val="24"/>
              </w:rPr>
            </w:pPr>
            <w:r w:rsidRPr="00530284">
              <w:rPr>
                <w:rFonts w:hint="eastAsia"/>
                <w:szCs w:val="24"/>
              </w:rPr>
              <w:t>義務論：保障</w:t>
            </w:r>
            <w:proofErr w:type="gramStart"/>
            <w:r w:rsidRPr="00530284">
              <w:rPr>
                <w:rFonts w:hint="eastAsia"/>
                <w:szCs w:val="24"/>
              </w:rPr>
              <w:t>私隱是</w:t>
            </w:r>
            <w:proofErr w:type="gramEnd"/>
            <w:r w:rsidRPr="00530284">
              <w:rPr>
                <w:rFonts w:hint="eastAsia"/>
                <w:szCs w:val="24"/>
              </w:rPr>
              <w:t>今天社會上市民大眾普遍認同的</w:t>
            </w:r>
            <w:proofErr w:type="gramStart"/>
            <w:r w:rsidRPr="00530284">
              <w:rPr>
                <w:rFonts w:hint="eastAsia"/>
                <w:szCs w:val="24"/>
              </w:rPr>
              <w:t>規</w:t>
            </w:r>
            <w:proofErr w:type="gramEnd"/>
            <w:r w:rsidRPr="00530284">
              <w:rPr>
                <w:rFonts w:hint="eastAsia"/>
                <w:szCs w:val="24"/>
              </w:rPr>
              <w:t>條。政府也設立部門和制定政策以保障公眾</w:t>
            </w:r>
            <w:proofErr w:type="gramStart"/>
            <w:r w:rsidRPr="00530284">
              <w:rPr>
                <w:rFonts w:hint="eastAsia"/>
                <w:szCs w:val="24"/>
              </w:rPr>
              <w:t>的私隱</w:t>
            </w:r>
            <w:proofErr w:type="gramEnd"/>
            <w:r w:rsidRPr="00530284">
              <w:rPr>
                <w:rFonts w:hint="eastAsia"/>
                <w:szCs w:val="24"/>
              </w:rPr>
              <w:t>。</w:t>
            </w:r>
          </w:p>
        </w:tc>
      </w:tr>
      <w:tr w:rsidR="00F655B8" w:rsidRPr="00530284" w14:paraId="76D18CD3" w14:textId="77777777" w:rsidTr="004128D2">
        <w:tc>
          <w:tcPr>
            <w:tcW w:w="1696" w:type="dxa"/>
          </w:tcPr>
          <w:p w14:paraId="1EC2F4DF" w14:textId="77777777" w:rsidR="00F655B8" w:rsidRPr="00530284" w:rsidRDefault="00F655B8" w:rsidP="00DA1CDE">
            <w:pPr>
              <w:spacing w:line="36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3</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3)</w:t>
            </w:r>
          </w:p>
        </w:tc>
        <w:tc>
          <w:tcPr>
            <w:tcW w:w="6600" w:type="dxa"/>
          </w:tcPr>
          <w:p w14:paraId="3838D1B3" w14:textId="77777777" w:rsidR="00F655B8" w:rsidRPr="00530284" w:rsidRDefault="00F655B8" w:rsidP="00DA1CDE">
            <w:pPr>
              <w:spacing w:line="360" w:lineRule="auto"/>
              <w:jc w:val="both"/>
              <w:rPr>
                <w:szCs w:val="24"/>
              </w:rPr>
            </w:pPr>
          </w:p>
        </w:tc>
      </w:tr>
      <w:tr w:rsidR="00F655B8" w:rsidRPr="00530284" w14:paraId="649629A7" w14:textId="77777777" w:rsidTr="004128D2">
        <w:tc>
          <w:tcPr>
            <w:tcW w:w="1696" w:type="dxa"/>
          </w:tcPr>
          <w:p w14:paraId="601481D2"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0DC54935" w14:textId="77777777" w:rsidR="00F655B8" w:rsidRPr="00530284" w:rsidRDefault="00F655B8" w:rsidP="00DA1CDE">
            <w:pPr>
              <w:spacing w:line="360" w:lineRule="auto"/>
              <w:jc w:val="both"/>
              <w:rPr>
                <w:szCs w:val="24"/>
              </w:rPr>
            </w:pPr>
            <w:r w:rsidRPr="00530284">
              <w:rPr>
                <w:rFonts w:hint="eastAsia"/>
                <w:szCs w:val="24"/>
              </w:rPr>
              <w:t>網絡公審是作惡的行為，違反「不傷害」的義務。。</w:t>
            </w:r>
          </w:p>
        </w:tc>
      </w:tr>
      <w:tr w:rsidR="00F655B8" w:rsidRPr="00530284" w14:paraId="438AD40D" w14:textId="77777777" w:rsidTr="004128D2">
        <w:tc>
          <w:tcPr>
            <w:tcW w:w="1696" w:type="dxa"/>
          </w:tcPr>
          <w:p w14:paraId="6FC8DCBB"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07C8F5D0" w14:textId="77777777" w:rsidR="00F655B8" w:rsidRPr="00530284" w:rsidRDefault="00F655B8" w:rsidP="00DA1CDE">
            <w:pPr>
              <w:spacing w:line="360" w:lineRule="auto"/>
              <w:jc w:val="both"/>
              <w:rPr>
                <w:szCs w:val="24"/>
              </w:rPr>
            </w:pPr>
            <w:r w:rsidRPr="00530284">
              <w:rPr>
                <w:rFonts w:hint="eastAsia"/>
                <w:szCs w:val="24"/>
              </w:rPr>
              <w:t>義務論：表面義務中「不傷害」的義務。</w:t>
            </w:r>
          </w:p>
        </w:tc>
      </w:tr>
      <w:tr w:rsidR="00F655B8" w:rsidRPr="00530284" w14:paraId="37774B5B" w14:textId="77777777" w:rsidTr="00270C43">
        <w:tc>
          <w:tcPr>
            <w:tcW w:w="1696" w:type="dxa"/>
            <w:shd w:val="clear" w:color="auto" w:fill="E7E6E6" w:themeFill="background2"/>
          </w:tcPr>
          <w:p w14:paraId="3FF5C5FF" w14:textId="41968233" w:rsidR="00F655B8" w:rsidRPr="00530284" w:rsidRDefault="00FD1FC5"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建議評論方向</w:t>
            </w:r>
          </w:p>
        </w:tc>
        <w:tc>
          <w:tcPr>
            <w:tcW w:w="6600" w:type="dxa"/>
            <w:shd w:val="clear" w:color="auto" w:fill="E7E6E6" w:themeFill="background2"/>
          </w:tcPr>
          <w:p w14:paraId="52B9A838" w14:textId="77777777" w:rsidR="00F655B8" w:rsidRPr="00530284" w:rsidRDefault="00F655B8" w:rsidP="00DA1CDE">
            <w:pPr>
              <w:spacing w:line="360" w:lineRule="auto"/>
              <w:jc w:val="both"/>
              <w:rPr>
                <w:szCs w:val="24"/>
              </w:rPr>
            </w:pPr>
            <w:r w:rsidRPr="00530284">
              <w:rPr>
                <w:rFonts w:hint="eastAsia"/>
                <w:szCs w:val="24"/>
              </w:rPr>
              <w:t>網絡公審的支持者可以提出，在網上進行批判不是去傷害人，而是糾正錯誤的行為。</w:t>
            </w:r>
          </w:p>
        </w:tc>
      </w:tr>
      <w:tr w:rsidR="00F655B8" w:rsidRPr="00530284" w14:paraId="0AA4F0AA" w14:textId="77777777" w:rsidTr="004128D2">
        <w:tc>
          <w:tcPr>
            <w:tcW w:w="1696" w:type="dxa"/>
          </w:tcPr>
          <w:p w14:paraId="7692A1D2" w14:textId="77777777" w:rsidR="00F655B8" w:rsidRPr="00530284" w:rsidRDefault="00F655B8" w:rsidP="00DA1CDE">
            <w:pPr>
              <w:spacing w:line="36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4</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4)</w:t>
            </w:r>
          </w:p>
        </w:tc>
        <w:tc>
          <w:tcPr>
            <w:tcW w:w="6600" w:type="dxa"/>
          </w:tcPr>
          <w:p w14:paraId="7256E53B" w14:textId="77777777" w:rsidR="00F655B8" w:rsidRPr="00530284" w:rsidRDefault="00F655B8" w:rsidP="00DA1CDE">
            <w:pPr>
              <w:spacing w:line="360" w:lineRule="auto"/>
              <w:jc w:val="both"/>
              <w:rPr>
                <w:szCs w:val="24"/>
              </w:rPr>
            </w:pPr>
          </w:p>
        </w:tc>
      </w:tr>
      <w:tr w:rsidR="00F655B8" w:rsidRPr="00530284" w14:paraId="0B60E7F1" w14:textId="77777777" w:rsidTr="004128D2">
        <w:tc>
          <w:tcPr>
            <w:tcW w:w="1696" w:type="dxa"/>
          </w:tcPr>
          <w:p w14:paraId="74B15058"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51642EB6" w14:textId="77777777" w:rsidR="00F655B8" w:rsidRPr="00530284" w:rsidRDefault="00F655B8" w:rsidP="00DA1CDE">
            <w:pPr>
              <w:spacing w:line="360" w:lineRule="auto"/>
              <w:jc w:val="both"/>
              <w:rPr>
                <w:szCs w:val="24"/>
              </w:rPr>
            </w:pPr>
            <w:r w:rsidRPr="00530284">
              <w:rPr>
                <w:rFonts w:hint="eastAsia"/>
                <w:szCs w:val="24"/>
              </w:rPr>
              <w:t>網絡公審常常缺乏求證和證據，是一種不良的社會風氣。</w:t>
            </w:r>
          </w:p>
        </w:tc>
      </w:tr>
      <w:tr w:rsidR="00F655B8" w:rsidRPr="00530284" w14:paraId="22B3020D" w14:textId="77777777" w:rsidTr="004128D2">
        <w:tc>
          <w:tcPr>
            <w:tcW w:w="1696" w:type="dxa"/>
          </w:tcPr>
          <w:p w14:paraId="1FAECAA4" w14:textId="77777777" w:rsidR="00F655B8" w:rsidRPr="00530284" w:rsidRDefault="00F655B8" w:rsidP="00DA1CDE">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0FA0B100" w14:textId="77777777" w:rsidR="00F655B8" w:rsidRPr="00530284" w:rsidRDefault="00F655B8" w:rsidP="00DA1CDE">
            <w:pPr>
              <w:spacing w:line="360" w:lineRule="auto"/>
              <w:jc w:val="both"/>
              <w:rPr>
                <w:szCs w:val="24"/>
              </w:rPr>
            </w:pPr>
            <w:r w:rsidRPr="00530284">
              <w:rPr>
                <w:rFonts w:hint="eastAsia"/>
                <w:szCs w:val="24"/>
              </w:rPr>
              <w:t>效益主義：網絡公審帶來惡的結果。</w:t>
            </w:r>
          </w:p>
        </w:tc>
      </w:tr>
      <w:tr w:rsidR="00F655B8" w:rsidRPr="00530284" w14:paraId="3DDC223E" w14:textId="77777777" w:rsidTr="004128D2">
        <w:tc>
          <w:tcPr>
            <w:tcW w:w="1696" w:type="dxa"/>
          </w:tcPr>
          <w:p w14:paraId="48627747" w14:textId="77777777" w:rsidR="00F655B8" w:rsidRPr="00530284" w:rsidRDefault="00F655B8" w:rsidP="00DA1CDE">
            <w:pPr>
              <w:spacing w:line="360"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5</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4)</w:t>
            </w:r>
          </w:p>
        </w:tc>
        <w:tc>
          <w:tcPr>
            <w:tcW w:w="6600" w:type="dxa"/>
          </w:tcPr>
          <w:p w14:paraId="0486AE5F" w14:textId="77777777" w:rsidR="00F655B8" w:rsidRPr="00530284" w:rsidRDefault="00F655B8" w:rsidP="00DA1CDE">
            <w:pPr>
              <w:spacing w:line="360" w:lineRule="auto"/>
              <w:jc w:val="both"/>
              <w:rPr>
                <w:szCs w:val="24"/>
              </w:rPr>
            </w:pPr>
          </w:p>
        </w:tc>
      </w:tr>
      <w:tr w:rsidR="00F655B8" w:rsidRPr="00530284" w14:paraId="0FC6F768" w14:textId="77777777" w:rsidTr="004128D2">
        <w:tc>
          <w:tcPr>
            <w:tcW w:w="1696" w:type="dxa"/>
          </w:tcPr>
          <w:p w14:paraId="411A730C" w14:textId="77777777" w:rsidR="00F655B8" w:rsidRPr="00530284" w:rsidRDefault="00F655B8" w:rsidP="00DA1CDE">
            <w:pPr>
              <w:spacing w:line="360" w:lineRule="auto"/>
              <w:jc w:val="both"/>
              <w:rPr>
                <w:szCs w:val="24"/>
              </w:rPr>
            </w:pPr>
            <w:r w:rsidRPr="00530284">
              <w:rPr>
                <w:rFonts w:hint="eastAsia"/>
                <w:szCs w:val="24"/>
              </w:rPr>
              <w:t>論點</w:t>
            </w:r>
          </w:p>
        </w:tc>
        <w:tc>
          <w:tcPr>
            <w:tcW w:w="6600" w:type="dxa"/>
          </w:tcPr>
          <w:p w14:paraId="2EBC7AFD" w14:textId="77777777" w:rsidR="00F655B8" w:rsidRPr="00530284" w:rsidRDefault="00F655B8" w:rsidP="00DA1CDE">
            <w:pPr>
              <w:spacing w:line="360" w:lineRule="auto"/>
              <w:jc w:val="both"/>
              <w:rPr>
                <w:szCs w:val="24"/>
              </w:rPr>
            </w:pPr>
            <w:r w:rsidRPr="00530284">
              <w:rPr>
                <w:rFonts w:hint="eastAsia"/>
                <w:szCs w:val="24"/>
              </w:rPr>
              <w:t>網民往往單憑個人的意見去製造輿論，但其意見不一定建基於客觀的事實或普遍的道德標準。</w:t>
            </w:r>
          </w:p>
        </w:tc>
      </w:tr>
      <w:tr w:rsidR="00F655B8" w:rsidRPr="00530284" w14:paraId="6393C63A" w14:textId="77777777" w:rsidTr="004128D2">
        <w:tc>
          <w:tcPr>
            <w:tcW w:w="1696" w:type="dxa"/>
          </w:tcPr>
          <w:p w14:paraId="5F0E0CCC" w14:textId="77777777" w:rsidR="00F655B8" w:rsidRPr="00530284" w:rsidRDefault="00F655B8" w:rsidP="00DA1CDE">
            <w:pPr>
              <w:spacing w:line="360" w:lineRule="auto"/>
              <w:jc w:val="both"/>
              <w:rPr>
                <w:szCs w:val="24"/>
              </w:rPr>
            </w:pPr>
            <w:r w:rsidRPr="00530284">
              <w:rPr>
                <w:rFonts w:hint="eastAsia"/>
                <w:szCs w:val="24"/>
              </w:rPr>
              <w:t>理據</w:t>
            </w:r>
          </w:p>
        </w:tc>
        <w:tc>
          <w:tcPr>
            <w:tcW w:w="6600" w:type="dxa"/>
          </w:tcPr>
          <w:p w14:paraId="390DDAE8" w14:textId="77777777" w:rsidR="00F655B8" w:rsidRPr="00530284" w:rsidRDefault="00F655B8" w:rsidP="00DA1CDE">
            <w:pPr>
              <w:spacing w:line="360" w:lineRule="auto"/>
              <w:jc w:val="both"/>
              <w:rPr>
                <w:szCs w:val="24"/>
              </w:rPr>
            </w:pPr>
            <w:r w:rsidRPr="00530284">
              <w:rPr>
                <w:rFonts w:hint="eastAsia"/>
                <w:szCs w:val="24"/>
              </w:rPr>
              <w:t>義務論：道德</w:t>
            </w:r>
            <w:proofErr w:type="gramStart"/>
            <w:r w:rsidRPr="00530284">
              <w:rPr>
                <w:rFonts w:hint="eastAsia"/>
                <w:szCs w:val="24"/>
              </w:rPr>
              <w:t>規</w:t>
            </w:r>
            <w:proofErr w:type="gramEnd"/>
            <w:r w:rsidRPr="00530284">
              <w:rPr>
                <w:rFonts w:hint="eastAsia"/>
                <w:szCs w:val="24"/>
              </w:rPr>
              <w:t>條要在邏輯上一致和夠普遍化，才可以作為判斷道德的標準。</w:t>
            </w:r>
          </w:p>
        </w:tc>
      </w:tr>
    </w:tbl>
    <w:p w14:paraId="37289801" w14:textId="77777777" w:rsidR="00F655B8" w:rsidRPr="00530284" w:rsidRDefault="00F655B8" w:rsidP="00F655B8"/>
    <w:p w14:paraId="1503BE5A" w14:textId="77777777" w:rsidR="00F655B8" w:rsidRPr="00530284" w:rsidRDefault="00F655B8" w:rsidP="00270C43">
      <w:pPr>
        <w:rPr>
          <w:rFonts w:ascii="Times New Roman" w:hAnsi="Times New Roman" w:cs="Times New Roman"/>
          <w:sz w:val="24"/>
          <w:szCs w:val="24"/>
        </w:rPr>
      </w:pPr>
      <w:r w:rsidRPr="00530284">
        <w:rPr>
          <w:rFonts w:ascii="Times New Roman" w:hAnsi="Times New Roman" w:cs="Times New Roman"/>
          <w:sz w:val="24"/>
          <w:szCs w:val="24"/>
        </w:rPr>
        <w:lastRenderedPageBreak/>
        <w:t>論證工作</w:t>
      </w:r>
      <w:r w:rsidRPr="00530284">
        <w:rPr>
          <w:rFonts w:ascii="Times New Roman" w:hAnsi="Times New Roman" w:cs="Times New Roman" w:hint="eastAsia"/>
          <w:sz w:val="24"/>
          <w:szCs w:val="24"/>
        </w:rPr>
        <w:t>紙</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基礎</w:t>
      </w:r>
      <w:r w:rsidRPr="00530284">
        <w:rPr>
          <w:rFonts w:ascii="Times New Roman" w:hAnsi="Times New Roman" w:cs="Times New Roman"/>
          <w:sz w:val="24"/>
          <w:szCs w:val="24"/>
        </w:rPr>
        <w:t>程度</w:t>
      </w:r>
      <w:r w:rsidRPr="00530284">
        <w:rPr>
          <w:rFonts w:ascii="Times New Roman" w:hAnsi="Times New Roman" w:cs="Times New Roman"/>
          <w:sz w:val="24"/>
          <w:szCs w:val="24"/>
        </w:rPr>
        <w:t>)</w:t>
      </w:r>
    </w:p>
    <w:p w14:paraId="4BAA46A8" w14:textId="77777777" w:rsidR="00F655B8" w:rsidRPr="00530284" w:rsidRDefault="00F655B8" w:rsidP="00F655B8">
      <w:pPr>
        <w:jc w:val="center"/>
        <w:rPr>
          <w:rFonts w:ascii="Times New Roman" w:hAnsi="Times New Roman" w:cs="Times New Roman"/>
          <w:sz w:val="24"/>
          <w:szCs w:val="24"/>
        </w:rPr>
      </w:pPr>
      <w:r w:rsidRPr="00530284">
        <w:rPr>
          <w:rFonts w:ascii="Times New Roman" w:hAnsi="Times New Roman" w:cs="Times New Roman"/>
          <w:b/>
          <w:sz w:val="24"/>
          <w:szCs w:val="24"/>
        </w:rPr>
        <w:t>「網絡公審」是否道德的行為？</w:t>
      </w:r>
    </w:p>
    <w:p w14:paraId="5E656B34" w14:textId="77777777" w:rsidR="00F655B8" w:rsidRPr="00530284" w:rsidRDefault="00F655B8" w:rsidP="00F655B8">
      <w:pPr>
        <w:rPr>
          <w:rFonts w:ascii="Times New Roman" w:hAnsi="Times New Roman" w:cs="Times New Roman"/>
          <w:sz w:val="24"/>
          <w:szCs w:val="24"/>
        </w:rPr>
      </w:pPr>
    </w:p>
    <w:p w14:paraId="73CE915D" w14:textId="77777777" w:rsidR="00F655B8" w:rsidRPr="00530284" w:rsidRDefault="00F655B8" w:rsidP="00C767CB">
      <w:pPr>
        <w:spacing w:line="288" w:lineRule="auto"/>
        <w:rPr>
          <w:rFonts w:ascii="Times New Roman" w:hAnsi="Times New Roman" w:cs="Times New Roman"/>
          <w:sz w:val="24"/>
          <w:szCs w:val="24"/>
        </w:rPr>
      </w:pPr>
      <w:r w:rsidRPr="00530284">
        <w:rPr>
          <w:rFonts w:ascii="Times New Roman" w:hAnsi="Times New Roman" w:cs="Times New Roman"/>
          <w:sz w:val="24"/>
          <w:szCs w:val="24"/>
        </w:rPr>
        <w:t>作者的立場：「網絡公審」是不道德的行為</w:t>
      </w:r>
    </w:p>
    <w:p w14:paraId="56AB9711" w14:textId="77777777" w:rsidR="00F655B8" w:rsidRPr="00530284" w:rsidRDefault="00F655B8" w:rsidP="00C767CB">
      <w:pPr>
        <w:spacing w:line="288" w:lineRule="auto"/>
        <w:rPr>
          <w:rFonts w:ascii="Times New Roman" w:hAnsi="Times New Roman" w:cs="Times New Roman"/>
          <w:sz w:val="24"/>
          <w:szCs w:val="24"/>
        </w:rPr>
      </w:pPr>
      <w:r w:rsidRPr="00530284">
        <w:rPr>
          <w:rFonts w:ascii="Times New Roman" w:hAnsi="Times New Roman" w:cs="Times New Roman"/>
          <w:sz w:val="24"/>
          <w:szCs w:val="24"/>
        </w:rPr>
        <w:t>作者的論證：</w:t>
      </w:r>
    </w:p>
    <w:p w14:paraId="0FCF51CD" w14:textId="77777777" w:rsidR="00F655B8" w:rsidRPr="00530284" w:rsidRDefault="00F655B8" w:rsidP="00C767CB">
      <w:pPr>
        <w:pStyle w:val="a7"/>
        <w:numPr>
          <w:ilvl w:val="0"/>
          <w:numId w:val="160"/>
        </w:numPr>
        <w:spacing w:line="360" w:lineRule="auto"/>
        <w:ind w:leftChars="0" w:hanging="482"/>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1</w:t>
      </w:r>
      <w:r w:rsidRPr="00530284">
        <w:rPr>
          <w:rFonts w:ascii="Times New Roman" w:hAnsi="Times New Roman" w:cs="Times New Roman"/>
        </w:rPr>
        <w:t>：</w:t>
      </w:r>
    </w:p>
    <w:p w14:paraId="1F81EB29" w14:textId="1C30CCF0"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56273486" w14:textId="15DECCB0"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916CE19" w14:textId="20A25314"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(2)</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AED719E" w14:textId="2D052604"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(3)</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422CA0C0" w14:textId="77777777" w:rsidR="00F655B8" w:rsidRPr="00530284" w:rsidRDefault="00F655B8" w:rsidP="00C767CB">
      <w:pPr>
        <w:pStyle w:val="a7"/>
        <w:numPr>
          <w:ilvl w:val="0"/>
          <w:numId w:val="160"/>
        </w:numPr>
        <w:spacing w:line="360" w:lineRule="auto"/>
        <w:ind w:leftChars="0" w:hanging="482"/>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2</w:t>
      </w:r>
      <w:r w:rsidRPr="00530284">
        <w:rPr>
          <w:rFonts w:ascii="Times New Roman" w:hAnsi="Times New Roman" w:cs="Times New Roman"/>
        </w:rPr>
        <w:t>：</w:t>
      </w:r>
    </w:p>
    <w:p w14:paraId="451FC43C" w14:textId="6E98A6BE"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6EB80D82" w14:textId="01BEA241"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25EB1AA8" w14:textId="42193976"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(2)</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lastRenderedPageBreak/>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476A5E32" w14:textId="073DF658"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(3)</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56AC82B9" w14:textId="1DA81193" w:rsidR="00F655B8" w:rsidRPr="00530284" w:rsidRDefault="00F655B8" w:rsidP="00C767CB">
      <w:pPr>
        <w:pStyle w:val="a7"/>
        <w:numPr>
          <w:ilvl w:val="1"/>
          <w:numId w:val="160"/>
        </w:numPr>
        <w:spacing w:line="360" w:lineRule="auto"/>
        <w:ind w:leftChars="0"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(4)</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31FD5E4" w14:textId="77777777" w:rsidR="00F655B8" w:rsidRPr="00530284" w:rsidRDefault="00F655B8" w:rsidP="00C767CB">
      <w:pPr>
        <w:pStyle w:val="a7"/>
        <w:numPr>
          <w:ilvl w:val="0"/>
          <w:numId w:val="160"/>
        </w:numPr>
        <w:spacing w:line="360" w:lineRule="auto"/>
        <w:ind w:leftChars="0" w:hanging="482"/>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3 (</w:t>
      </w:r>
      <w:r w:rsidRPr="00530284">
        <w:rPr>
          <w:rFonts w:ascii="Times New Roman" w:hAnsi="Times New Roman" w:cs="Times New Roman" w:hint="eastAsia"/>
        </w:rPr>
        <w:t>討</w:t>
      </w:r>
      <w:r w:rsidRPr="00530284">
        <w:rPr>
          <w:rFonts w:ascii="Times New Roman" w:hAnsi="Times New Roman" w:cs="Times New Roman"/>
        </w:rPr>
        <w:t>論</w:t>
      </w:r>
      <w:r w:rsidRPr="00530284">
        <w:rPr>
          <w:rFonts w:ascii="Times New Roman" w:hAnsi="Times New Roman" w:cs="Times New Roman"/>
        </w:rPr>
        <w:t>)</w:t>
      </w:r>
      <w:r w:rsidRPr="00530284">
        <w:rPr>
          <w:rFonts w:ascii="Times New Roman" w:hAnsi="Times New Roman" w:cs="Times New Roman"/>
        </w:rPr>
        <w:t>：</w:t>
      </w:r>
    </w:p>
    <w:p w14:paraId="675D47C5" w14:textId="2E6E2BEF" w:rsidR="00F655B8" w:rsidRPr="00530284" w:rsidRDefault="00F655B8" w:rsidP="00C767CB">
      <w:pPr>
        <w:pStyle w:val="a7"/>
        <w:numPr>
          <w:ilvl w:val="1"/>
          <w:numId w:val="160"/>
        </w:numPr>
        <w:spacing w:line="360" w:lineRule="auto"/>
        <w:ind w:leftChars="0" w:left="763" w:hanging="482"/>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00973666" w14:textId="10A89A77" w:rsidR="00F655B8" w:rsidRPr="00530284" w:rsidRDefault="00F655B8" w:rsidP="00C767CB">
      <w:pPr>
        <w:pStyle w:val="a7"/>
        <w:numPr>
          <w:ilvl w:val="1"/>
          <w:numId w:val="160"/>
        </w:numPr>
        <w:spacing w:line="360" w:lineRule="auto"/>
        <w:ind w:leftChars="0" w:left="763" w:hanging="482"/>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70EFAA05" w14:textId="77777777" w:rsidR="004C4F14" w:rsidRPr="00530284" w:rsidRDefault="004C4F14" w:rsidP="00F655B8">
      <w:pPr>
        <w:pStyle w:val="a7"/>
        <w:ind w:left="440"/>
        <w:jc w:val="right"/>
      </w:pPr>
    </w:p>
    <w:p w14:paraId="692A0EF1" w14:textId="77777777" w:rsidR="004C4F14" w:rsidRPr="00530284" w:rsidRDefault="004C4F14" w:rsidP="00F655B8">
      <w:pPr>
        <w:pStyle w:val="a7"/>
        <w:ind w:left="440"/>
        <w:jc w:val="right"/>
      </w:pPr>
    </w:p>
    <w:p w14:paraId="018DD8DA" w14:textId="77777777" w:rsidR="00C767CB" w:rsidRDefault="00C767CB">
      <w:pPr>
        <w:rPr>
          <w:kern w:val="2"/>
          <w:sz w:val="24"/>
          <w:szCs w:val="24"/>
          <w:lang w:val="en-US"/>
        </w:rPr>
      </w:pPr>
      <w:r>
        <w:rPr>
          <w:szCs w:val="24"/>
        </w:rPr>
        <w:br w:type="page"/>
      </w:r>
    </w:p>
    <w:p w14:paraId="440E94C3" w14:textId="48D3D48C" w:rsidR="00F655B8" w:rsidRPr="00530284" w:rsidRDefault="00F655B8" w:rsidP="006341A1">
      <w:pPr>
        <w:pStyle w:val="a7"/>
        <w:ind w:leftChars="0" w:left="0"/>
        <w:rPr>
          <w:szCs w:val="24"/>
        </w:rPr>
      </w:pPr>
      <w:r w:rsidRPr="00530284">
        <w:rPr>
          <w:szCs w:val="24"/>
        </w:rPr>
        <w:lastRenderedPageBreak/>
        <w:t>論證工作</w:t>
      </w:r>
      <w:r w:rsidRPr="00530284">
        <w:rPr>
          <w:rFonts w:hint="eastAsia"/>
          <w:szCs w:val="24"/>
        </w:rPr>
        <w:t>紙</w:t>
      </w:r>
      <w:r w:rsidRPr="00530284">
        <w:rPr>
          <w:szCs w:val="24"/>
        </w:rPr>
        <w:t>(</w:t>
      </w:r>
      <w:r w:rsidRPr="00530284">
        <w:rPr>
          <w:rFonts w:hint="eastAsia"/>
          <w:szCs w:val="24"/>
        </w:rPr>
        <w:t>基礎</w:t>
      </w:r>
      <w:r w:rsidRPr="00530284">
        <w:rPr>
          <w:szCs w:val="24"/>
        </w:rPr>
        <w:t>程度</w:t>
      </w:r>
      <w:r w:rsidRPr="00530284">
        <w:rPr>
          <w:szCs w:val="24"/>
        </w:rPr>
        <w:t>)</w:t>
      </w:r>
    </w:p>
    <w:p w14:paraId="7E6DCF09" w14:textId="77777777" w:rsidR="00F655B8" w:rsidRPr="00530284" w:rsidRDefault="00F655B8" w:rsidP="00F655B8">
      <w:pPr>
        <w:rPr>
          <w:rFonts w:ascii="Times New Roman" w:hAnsi="Times New Roman" w:cs="Times New Roman"/>
          <w:sz w:val="24"/>
          <w:szCs w:val="24"/>
        </w:rPr>
      </w:pPr>
    </w:p>
    <w:p w14:paraId="55AC7B89" w14:textId="77777777" w:rsidR="00F655B8" w:rsidRPr="00530284" w:rsidRDefault="00F655B8" w:rsidP="00F655B8">
      <w:pPr>
        <w:jc w:val="center"/>
        <w:rPr>
          <w:rFonts w:ascii="Times New Roman" w:hAnsi="Times New Roman" w:cs="Times New Roman"/>
          <w:b/>
          <w:sz w:val="24"/>
          <w:szCs w:val="24"/>
        </w:rPr>
      </w:pPr>
      <w:r w:rsidRPr="00530284">
        <w:rPr>
          <w:rFonts w:ascii="Times New Roman" w:hAnsi="Times New Roman" w:cs="Times New Roman"/>
          <w:b/>
          <w:sz w:val="24"/>
          <w:szCs w:val="24"/>
        </w:rPr>
        <w:t>「網絡公審」是否道德的行為？</w:t>
      </w:r>
    </w:p>
    <w:p w14:paraId="550C2CEE" w14:textId="77777777" w:rsidR="00F655B8" w:rsidRPr="00530284" w:rsidRDefault="00F655B8" w:rsidP="00F655B8">
      <w:pPr>
        <w:rPr>
          <w:rFonts w:ascii="Times New Roman" w:hAnsi="Times New Roman" w:cs="Times New Roman"/>
          <w:sz w:val="24"/>
          <w:szCs w:val="24"/>
        </w:rPr>
      </w:pPr>
    </w:p>
    <w:p w14:paraId="4F249175" w14:textId="77777777" w:rsidR="00F655B8" w:rsidRPr="00530284" w:rsidRDefault="00F655B8" w:rsidP="00F655B8">
      <w:pPr>
        <w:rPr>
          <w:rFonts w:ascii="Times New Roman" w:hAnsi="Times New Roman" w:cs="Times New Roman"/>
          <w:sz w:val="24"/>
          <w:szCs w:val="24"/>
        </w:rPr>
      </w:pPr>
      <w:r w:rsidRPr="00530284">
        <w:rPr>
          <w:rFonts w:ascii="Times New Roman" w:hAnsi="Times New Roman" w:cs="Times New Roman"/>
          <w:sz w:val="24"/>
          <w:szCs w:val="24"/>
        </w:rPr>
        <w:t>作者的立場：「網絡公審」是不道德的行為</w:t>
      </w:r>
    </w:p>
    <w:p w14:paraId="48ED1E07" w14:textId="77777777" w:rsidR="00F655B8" w:rsidRPr="00530284" w:rsidRDefault="00F655B8" w:rsidP="00F655B8">
      <w:pPr>
        <w:spacing w:line="360" w:lineRule="auto"/>
        <w:rPr>
          <w:rFonts w:ascii="Times New Roman" w:hAnsi="Times New Roman" w:cs="Times New Roman"/>
          <w:sz w:val="24"/>
          <w:szCs w:val="24"/>
        </w:rPr>
      </w:pPr>
      <w:r w:rsidRPr="00530284">
        <w:rPr>
          <w:rFonts w:ascii="Times New Roman" w:hAnsi="Times New Roman" w:cs="Times New Roman"/>
          <w:sz w:val="24"/>
          <w:szCs w:val="24"/>
        </w:rPr>
        <w:t>作者的論證：</w:t>
      </w:r>
    </w:p>
    <w:p w14:paraId="4BA5DB4B" w14:textId="77777777" w:rsidR="00F655B8" w:rsidRPr="00530284" w:rsidRDefault="00F655B8" w:rsidP="004C4F14">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1</w:t>
      </w:r>
      <w:r w:rsidRPr="00530284">
        <w:rPr>
          <w:rFonts w:ascii="Times New Roman" w:hAnsi="Times New Roman" w:cs="Times New Roman"/>
          <w:u w:val="single"/>
        </w:rPr>
        <w:t>：</w:t>
      </w:r>
    </w:p>
    <w:p w14:paraId="34DAA38A"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論點：「網絡公審」不符合效益主義的原則，因此是不道德的行為</w:t>
      </w:r>
      <w:r w:rsidRPr="00530284">
        <w:rPr>
          <w:rFonts w:ascii="Times New Roman" w:hAnsi="Times New Roman" w:cs="Times New Roman" w:hint="eastAsia"/>
          <w:u w:val="single"/>
        </w:rPr>
        <w:t>。</w:t>
      </w:r>
    </w:p>
    <w:p w14:paraId="42C0B010"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：效益主義的原則是，正確的行為應帶來最大的善及最少的惡</w:t>
      </w:r>
      <w:r w:rsidRPr="00530284">
        <w:rPr>
          <w:rFonts w:ascii="Times New Roman" w:hAnsi="Times New Roman" w:cs="Times New Roman" w:hint="eastAsia"/>
          <w:u w:val="single"/>
        </w:rPr>
        <w:t>。</w:t>
      </w:r>
    </w:p>
    <w:p w14:paraId="752F21DD"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(2)</w:t>
      </w:r>
      <w:r w:rsidRPr="00530284">
        <w:rPr>
          <w:rFonts w:ascii="Times New Roman" w:hAnsi="Times New Roman" w:cs="Times New Roman"/>
          <w:u w:val="single"/>
        </w:rPr>
        <w:t>：「網絡公審」揭開主人翁</w:t>
      </w:r>
      <w:proofErr w:type="gramStart"/>
      <w:r w:rsidRPr="00530284">
        <w:rPr>
          <w:rFonts w:ascii="Times New Roman" w:hAnsi="Times New Roman" w:cs="Times New Roman"/>
          <w:u w:val="single"/>
        </w:rPr>
        <w:t>的私隱</w:t>
      </w:r>
      <w:proofErr w:type="gramEnd"/>
      <w:r w:rsidRPr="00530284">
        <w:rPr>
          <w:rFonts w:ascii="Times New Roman" w:hAnsi="Times New Roman" w:cs="Times New Roman"/>
          <w:u w:val="single"/>
        </w:rPr>
        <w:t>，及使身邊的親友受無辜牽連。</w:t>
      </w:r>
    </w:p>
    <w:p w14:paraId="2C330323"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(3)</w:t>
      </w:r>
      <w:r w:rsidRPr="00530284">
        <w:rPr>
          <w:rFonts w:ascii="Times New Roman" w:hAnsi="Times New Roman" w:cs="Times New Roman"/>
          <w:u w:val="single"/>
        </w:rPr>
        <w:t>：例子「</w:t>
      </w:r>
      <w:proofErr w:type="gramStart"/>
      <w:r w:rsidRPr="00530284">
        <w:rPr>
          <w:rFonts w:ascii="Times New Roman" w:hAnsi="Times New Roman" w:cs="Times New Roman"/>
          <w:u w:val="single"/>
        </w:rPr>
        <w:t>狗糞女</w:t>
      </w:r>
      <w:proofErr w:type="gramEnd"/>
      <w:r w:rsidRPr="00530284">
        <w:rPr>
          <w:rFonts w:ascii="Times New Roman" w:hAnsi="Times New Roman" w:cs="Times New Roman"/>
          <w:u w:val="single"/>
        </w:rPr>
        <w:t>」被公審後，不堪壓力，被逼離開所就讀的大學。</w:t>
      </w:r>
    </w:p>
    <w:p w14:paraId="3C0C2643" w14:textId="77777777" w:rsidR="00F655B8" w:rsidRPr="00530284" w:rsidRDefault="00F655B8" w:rsidP="00F655B8">
      <w:pPr>
        <w:pStyle w:val="a7"/>
        <w:spacing w:line="360" w:lineRule="auto"/>
        <w:ind w:leftChars="0" w:left="960"/>
        <w:rPr>
          <w:rFonts w:ascii="Times New Roman" w:hAnsi="Times New Roman" w:cs="Times New Roman"/>
          <w:u w:val="single"/>
        </w:rPr>
      </w:pPr>
    </w:p>
    <w:p w14:paraId="3924BC4C" w14:textId="77777777" w:rsidR="00F655B8" w:rsidRPr="00530284" w:rsidRDefault="00F655B8" w:rsidP="004C4F14">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2</w:t>
      </w:r>
      <w:r w:rsidRPr="00530284">
        <w:rPr>
          <w:rFonts w:ascii="Times New Roman" w:hAnsi="Times New Roman" w:cs="Times New Roman"/>
          <w:u w:val="single"/>
        </w:rPr>
        <w:t>：</w:t>
      </w:r>
    </w:p>
    <w:p w14:paraId="51586EEC"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論點：「網絡公審」不符合義務論的原則，因此是不道德的行為</w:t>
      </w:r>
      <w:r w:rsidRPr="00530284">
        <w:rPr>
          <w:rFonts w:ascii="Times New Roman" w:hAnsi="Times New Roman" w:cs="Times New Roman" w:hint="eastAsia"/>
          <w:u w:val="single"/>
        </w:rPr>
        <w:t>。</w:t>
      </w:r>
    </w:p>
    <w:p w14:paraId="48A4403B"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：義務論的原則是，應以可普遍化的</w:t>
      </w:r>
      <w:proofErr w:type="gramStart"/>
      <w:r w:rsidRPr="00530284">
        <w:rPr>
          <w:rFonts w:ascii="Times New Roman" w:hAnsi="Times New Roman" w:cs="Times New Roman"/>
          <w:u w:val="single"/>
        </w:rPr>
        <w:t>規</w:t>
      </w:r>
      <w:proofErr w:type="gramEnd"/>
      <w:r w:rsidRPr="00530284">
        <w:rPr>
          <w:rFonts w:ascii="Times New Roman" w:hAnsi="Times New Roman" w:cs="Times New Roman"/>
          <w:u w:val="single"/>
        </w:rPr>
        <w:t>條，判斷行為是否道德。</w:t>
      </w:r>
    </w:p>
    <w:p w14:paraId="6040F1DF"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(2)</w:t>
      </w:r>
      <w:r w:rsidRPr="00530284">
        <w:rPr>
          <w:rFonts w:ascii="Times New Roman" w:hAnsi="Times New Roman" w:cs="Times New Roman"/>
          <w:u w:val="single"/>
        </w:rPr>
        <w:t>：捍衛個人</w:t>
      </w:r>
      <w:proofErr w:type="gramStart"/>
      <w:r w:rsidRPr="00530284">
        <w:rPr>
          <w:rFonts w:ascii="Times New Roman" w:hAnsi="Times New Roman" w:cs="Times New Roman"/>
          <w:u w:val="single"/>
        </w:rPr>
        <w:t>私隱是</w:t>
      </w:r>
      <w:proofErr w:type="gramEnd"/>
      <w:r w:rsidRPr="00530284">
        <w:rPr>
          <w:rFonts w:ascii="Times New Roman" w:hAnsi="Times New Roman" w:cs="Times New Roman"/>
          <w:u w:val="single"/>
        </w:rPr>
        <w:t>大眾普遍認同的</w:t>
      </w:r>
      <w:proofErr w:type="gramStart"/>
      <w:r w:rsidRPr="00530284">
        <w:rPr>
          <w:rFonts w:ascii="Times New Roman" w:hAnsi="Times New Roman" w:cs="Times New Roman"/>
          <w:u w:val="single"/>
        </w:rPr>
        <w:t>規</w:t>
      </w:r>
      <w:proofErr w:type="gramEnd"/>
      <w:r w:rsidRPr="00530284">
        <w:rPr>
          <w:rFonts w:ascii="Times New Roman" w:hAnsi="Times New Roman" w:cs="Times New Roman"/>
          <w:u w:val="single"/>
        </w:rPr>
        <w:t>條</w:t>
      </w:r>
      <w:r w:rsidRPr="00530284">
        <w:rPr>
          <w:rFonts w:ascii="Times New Roman" w:hAnsi="Times New Roman" w:cs="Times New Roman" w:hint="eastAsia"/>
          <w:u w:val="single"/>
        </w:rPr>
        <w:t>。</w:t>
      </w:r>
    </w:p>
    <w:p w14:paraId="368BDB11"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(3)</w:t>
      </w:r>
      <w:r w:rsidRPr="00530284">
        <w:rPr>
          <w:rFonts w:ascii="Times New Roman" w:hAnsi="Times New Roman" w:cs="Times New Roman"/>
          <w:u w:val="single"/>
        </w:rPr>
        <w:t>：「網絡公審」損害受害者的</w:t>
      </w:r>
      <w:proofErr w:type="gramStart"/>
      <w:r w:rsidRPr="00530284">
        <w:rPr>
          <w:rFonts w:ascii="Times New Roman" w:hAnsi="Times New Roman" w:cs="Times New Roman"/>
          <w:u w:val="single"/>
        </w:rPr>
        <w:t>個人私隱</w:t>
      </w:r>
      <w:proofErr w:type="gramEnd"/>
      <w:r w:rsidRPr="00530284">
        <w:rPr>
          <w:rFonts w:ascii="Times New Roman" w:hAnsi="Times New Roman" w:cs="Times New Roman" w:hint="eastAsia"/>
          <w:u w:val="single"/>
        </w:rPr>
        <w:t>。</w:t>
      </w:r>
    </w:p>
    <w:p w14:paraId="2E5FF9F6"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(4)</w:t>
      </w:r>
      <w:r w:rsidRPr="00530284">
        <w:rPr>
          <w:rFonts w:ascii="Times New Roman" w:hAnsi="Times New Roman" w:cs="Times New Roman"/>
          <w:u w:val="single"/>
        </w:rPr>
        <w:t>：</w:t>
      </w:r>
      <w:proofErr w:type="gramStart"/>
      <w:r w:rsidRPr="00530284">
        <w:rPr>
          <w:rFonts w:ascii="Times New Roman" w:hAnsi="Times New Roman" w:cs="Times New Roman"/>
          <w:u w:val="single"/>
        </w:rPr>
        <w:t>網民疏於</w:t>
      </w:r>
      <w:proofErr w:type="gramEnd"/>
      <w:r w:rsidRPr="00530284">
        <w:rPr>
          <w:rFonts w:ascii="Times New Roman" w:hAnsi="Times New Roman" w:cs="Times New Roman"/>
          <w:u w:val="single"/>
        </w:rPr>
        <w:t>求證，盲目指責，造成受害者心理陰影。</w:t>
      </w:r>
    </w:p>
    <w:p w14:paraId="33052397" w14:textId="77777777" w:rsidR="00F655B8" w:rsidRPr="00530284" w:rsidRDefault="00F655B8" w:rsidP="00F655B8">
      <w:pPr>
        <w:spacing w:line="360" w:lineRule="auto"/>
        <w:rPr>
          <w:rFonts w:ascii="Times New Roman" w:hAnsi="Times New Roman" w:cs="Times New Roman"/>
          <w:u w:val="single"/>
        </w:rPr>
      </w:pPr>
    </w:p>
    <w:p w14:paraId="67332DCC" w14:textId="77777777" w:rsidR="00F655B8" w:rsidRPr="00530284" w:rsidRDefault="00F655B8" w:rsidP="004C4F14">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3 (</w:t>
      </w:r>
      <w:proofErr w:type="gramStart"/>
      <w:r w:rsidRPr="00530284">
        <w:rPr>
          <w:rFonts w:ascii="Times New Roman" w:hAnsi="Times New Roman" w:cs="Times New Roman"/>
          <w:u w:val="single"/>
        </w:rPr>
        <w:t>駁論</w:t>
      </w:r>
      <w:proofErr w:type="gramEnd"/>
      <w:r w:rsidRPr="00530284">
        <w:rPr>
          <w:rFonts w:ascii="Times New Roman" w:hAnsi="Times New Roman" w:cs="Times New Roman"/>
          <w:u w:val="single"/>
        </w:rPr>
        <w:t>)</w:t>
      </w:r>
      <w:r w:rsidRPr="00530284">
        <w:rPr>
          <w:rFonts w:ascii="Times New Roman" w:hAnsi="Times New Roman" w:cs="Times New Roman"/>
          <w:u w:val="single"/>
        </w:rPr>
        <w:t>：</w:t>
      </w:r>
    </w:p>
    <w:p w14:paraId="3170D210"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論點：有人認為，「網絡公審」能夠捍衛公義，糾正不符合社會規範的行為</w:t>
      </w:r>
      <w:r w:rsidRPr="00530284">
        <w:rPr>
          <w:rFonts w:ascii="Times New Roman" w:hAnsi="Times New Roman" w:cs="Times New Roman" w:hint="eastAsia"/>
          <w:u w:val="single"/>
        </w:rPr>
        <w:t>。</w:t>
      </w:r>
      <w:r w:rsidRPr="00530284">
        <w:rPr>
          <w:rFonts w:ascii="Times New Roman" w:hAnsi="Times New Roman" w:cs="Times New Roman"/>
          <w:u w:val="single"/>
        </w:rPr>
        <w:t>作者</w:t>
      </w:r>
      <w:proofErr w:type="gramStart"/>
      <w:r w:rsidRPr="00530284">
        <w:rPr>
          <w:rFonts w:ascii="Times New Roman" w:hAnsi="Times New Roman" w:cs="Times New Roman"/>
          <w:u w:val="single"/>
        </w:rPr>
        <w:t>不</w:t>
      </w:r>
      <w:proofErr w:type="gramEnd"/>
      <w:r w:rsidRPr="00530284">
        <w:rPr>
          <w:rFonts w:ascii="Times New Roman" w:hAnsi="Times New Roman" w:cs="Times New Roman"/>
          <w:u w:val="single"/>
        </w:rPr>
        <w:t>認同</w:t>
      </w:r>
      <w:r w:rsidRPr="00530284">
        <w:rPr>
          <w:rFonts w:ascii="Times New Roman" w:hAnsi="Times New Roman" w:cs="Times New Roman" w:hint="eastAsia"/>
          <w:u w:val="single"/>
        </w:rPr>
        <w:t>此看法</w:t>
      </w:r>
      <w:r w:rsidRPr="00530284">
        <w:rPr>
          <w:rFonts w:ascii="Times New Roman" w:hAnsi="Times New Roman" w:cs="Times New Roman"/>
          <w:u w:val="single"/>
        </w:rPr>
        <w:t>。</w:t>
      </w:r>
    </w:p>
    <w:p w14:paraId="50377951" w14:textId="77777777" w:rsidR="00F655B8" w:rsidRPr="00530284" w:rsidRDefault="00F655B8" w:rsidP="004C4F14">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：網民沒有統一標準去爭取公義，所以「網絡公審」達不到捍衛公義的目的</w:t>
      </w:r>
      <w:r w:rsidRPr="00530284">
        <w:rPr>
          <w:rFonts w:ascii="Times New Roman" w:hAnsi="Times New Roman" w:cs="Times New Roman" w:hint="eastAsia"/>
          <w:u w:val="single"/>
        </w:rPr>
        <w:t>。</w:t>
      </w:r>
    </w:p>
    <w:p w14:paraId="7B35F988" w14:textId="77777777" w:rsidR="00F655B8" w:rsidRPr="00530284" w:rsidRDefault="00F655B8" w:rsidP="00F655B8">
      <w:pPr>
        <w:rPr>
          <w:rFonts w:ascii="Times New Roman" w:hAnsi="Times New Roman" w:cs="Times New Roman"/>
        </w:rPr>
      </w:pPr>
    </w:p>
    <w:p w14:paraId="01795A79" w14:textId="77777777" w:rsidR="00F655B8" w:rsidRPr="00530284" w:rsidRDefault="00F655B8" w:rsidP="006341A1">
      <w:pPr>
        <w:jc w:val="right"/>
        <w:rPr>
          <w:rFonts w:ascii="Times New Roman" w:hAnsi="Times New Roman" w:cs="Times New Roman"/>
          <w:sz w:val="24"/>
          <w:szCs w:val="24"/>
        </w:rPr>
      </w:pPr>
      <w:r w:rsidRPr="00530284">
        <w:rPr>
          <w:rFonts w:ascii="Times New Roman" w:hAnsi="Times New Roman" w:cs="Times New Roman"/>
          <w:sz w:val="24"/>
          <w:szCs w:val="24"/>
        </w:rPr>
        <w:lastRenderedPageBreak/>
        <w:t>論證工作</w:t>
      </w:r>
      <w:r w:rsidRPr="00530284">
        <w:rPr>
          <w:rFonts w:ascii="Times New Roman" w:hAnsi="Times New Roman" w:cs="Times New Roman" w:hint="eastAsia"/>
          <w:sz w:val="24"/>
          <w:szCs w:val="24"/>
        </w:rPr>
        <w:t>紙</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進階</w:t>
      </w:r>
      <w:r w:rsidRPr="00530284">
        <w:rPr>
          <w:rFonts w:ascii="Times New Roman" w:hAnsi="Times New Roman" w:cs="Times New Roman"/>
          <w:sz w:val="24"/>
          <w:szCs w:val="24"/>
        </w:rPr>
        <w:t>程度</w:t>
      </w:r>
      <w:r w:rsidRPr="00530284">
        <w:rPr>
          <w:rFonts w:ascii="Times New Roman" w:hAnsi="Times New Roman" w:cs="Times New Roman"/>
          <w:sz w:val="24"/>
          <w:szCs w:val="24"/>
        </w:rPr>
        <w:t>)</w:t>
      </w:r>
    </w:p>
    <w:p w14:paraId="279078E6" w14:textId="77777777" w:rsidR="00F655B8" w:rsidRPr="00530284" w:rsidRDefault="00F655B8" w:rsidP="00C767CB">
      <w:pPr>
        <w:spacing w:after="0"/>
        <w:rPr>
          <w:rFonts w:ascii="Times New Roman" w:hAnsi="Times New Roman" w:cs="Times New Roman"/>
          <w:sz w:val="24"/>
          <w:szCs w:val="24"/>
        </w:rPr>
      </w:pPr>
    </w:p>
    <w:p w14:paraId="6C7AD816" w14:textId="77777777" w:rsidR="00F655B8" w:rsidRPr="00530284" w:rsidRDefault="00F655B8" w:rsidP="00F655B8">
      <w:pPr>
        <w:jc w:val="center"/>
        <w:rPr>
          <w:rFonts w:ascii="Times New Roman" w:hAnsi="Times New Roman" w:cs="Times New Roman"/>
          <w:b/>
          <w:sz w:val="24"/>
          <w:szCs w:val="24"/>
        </w:rPr>
      </w:pPr>
      <w:r w:rsidRPr="00530284">
        <w:rPr>
          <w:rFonts w:ascii="Times New Roman" w:hAnsi="Times New Roman" w:cs="Times New Roman"/>
          <w:b/>
          <w:sz w:val="24"/>
          <w:szCs w:val="24"/>
        </w:rPr>
        <w:t>「網絡公審」是否道德的行為？</w:t>
      </w:r>
    </w:p>
    <w:p w14:paraId="3FC0A2BD" w14:textId="77777777" w:rsidR="00F655B8" w:rsidRPr="00530284" w:rsidRDefault="00F655B8" w:rsidP="00C767CB">
      <w:pPr>
        <w:spacing w:after="0"/>
        <w:rPr>
          <w:rFonts w:ascii="Times New Roman" w:hAnsi="Times New Roman" w:cs="Times New Roman"/>
          <w:sz w:val="24"/>
          <w:szCs w:val="24"/>
        </w:rPr>
      </w:pPr>
    </w:p>
    <w:p w14:paraId="5C300DB1" w14:textId="77777777" w:rsidR="00F655B8" w:rsidRPr="00530284" w:rsidRDefault="00F655B8" w:rsidP="00C767CB">
      <w:pPr>
        <w:spacing w:after="0" w:line="288" w:lineRule="auto"/>
        <w:rPr>
          <w:rFonts w:ascii="Times New Roman" w:hAnsi="Times New Roman" w:cs="Times New Roman"/>
          <w:sz w:val="24"/>
          <w:szCs w:val="24"/>
        </w:rPr>
      </w:pPr>
      <w:r w:rsidRPr="00530284">
        <w:rPr>
          <w:rFonts w:ascii="Times New Roman" w:hAnsi="Times New Roman" w:cs="Times New Roman"/>
          <w:sz w:val="24"/>
          <w:szCs w:val="24"/>
        </w:rPr>
        <w:t>作者的立場：「網絡公審」是不道德的行為</w:t>
      </w:r>
    </w:p>
    <w:p w14:paraId="3A8A21C2" w14:textId="77777777" w:rsidR="00F655B8" w:rsidRPr="00530284" w:rsidRDefault="00F655B8" w:rsidP="00C767CB">
      <w:pPr>
        <w:spacing w:after="0" w:line="288" w:lineRule="auto"/>
        <w:rPr>
          <w:rFonts w:ascii="Times New Roman" w:hAnsi="Times New Roman" w:cs="Times New Roman"/>
          <w:sz w:val="24"/>
          <w:szCs w:val="24"/>
        </w:rPr>
      </w:pPr>
      <w:r w:rsidRPr="00530284">
        <w:rPr>
          <w:rFonts w:ascii="Times New Roman" w:hAnsi="Times New Roman" w:cs="Times New Roman"/>
          <w:sz w:val="24"/>
          <w:szCs w:val="24"/>
        </w:rPr>
        <w:t>作者的論證：</w:t>
      </w:r>
    </w:p>
    <w:p w14:paraId="603DDCE0" w14:textId="77777777" w:rsidR="00F655B8" w:rsidRPr="00530284" w:rsidRDefault="00F655B8" w:rsidP="00C767CB">
      <w:pPr>
        <w:pStyle w:val="a7"/>
        <w:numPr>
          <w:ilvl w:val="0"/>
          <w:numId w:val="160"/>
        </w:numPr>
        <w:spacing w:line="288" w:lineRule="auto"/>
        <w:ind w:leftChars="0"/>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1</w:t>
      </w:r>
      <w:r w:rsidRPr="00530284">
        <w:rPr>
          <w:rFonts w:ascii="Times New Roman" w:hAnsi="Times New Roman" w:cs="Times New Roman"/>
        </w:rPr>
        <w:t>：</w:t>
      </w:r>
    </w:p>
    <w:p w14:paraId="404F6F91" w14:textId="3A4D0529"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4277E09F" w14:textId="1F94407D"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0BF11087" w14:textId="23A191F1"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(2)</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A13B993" w14:textId="2F71F948"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(3)</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53110784" w14:textId="2ADF0EC0"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hint="eastAsia"/>
        </w:rPr>
        <w:t>你同意以上論點及理據嗎？：</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Pr="00530284">
        <w:rPr>
          <w:rFonts w:ascii="Times New Roman" w:hAnsi="Times New Roman" w:cs="Times New Roman" w:hint="eastAsia"/>
        </w:rPr>
        <w:t>你的</w:t>
      </w:r>
      <w:proofErr w:type="gramStart"/>
      <w:r w:rsidRPr="00530284">
        <w:rPr>
          <w:rFonts w:ascii="Times New Roman" w:hAnsi="Times New Roman" w:cs="Times New Roman" w:hint="eastAsia"/>
        </w:rPr>
        <w:t>理據是什麼</w:t>
      </w:r>
      <w:proofErr w:type="gramEnd"/>
      <w:r w:rsidRPr="00530284">
        <w:rPr>
          <w:rFonts w:ascii="Times New Roman" w:hAnsi="Times New Roman" w:cs="Times New Roman" w:hint="eastAsia"/>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p>
    <w:p w14:paraId="4F5A2ED1" w14:textId="77777777" w:rsidR="00F655B8" w:rsidRPr="00530284" w:rsidRDefault="00F655B8" w:rsidP="00C767CB">
      <w:pPr>
        <w:pStyle w:val="a7"/>
        <w:numPr>
          <w:ilvl w:val="0"/>
          <w:numId w:val="160"/>
        </w:numPr>
        <w:spacing w:line="288" w:lineRule="auto"/>
        <w:ind w:leftChars="0" w:left="482" w:hanging="482"/>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2</w:t>
      </w:r>
      <w:r w:rsidRPr="00530284">
        <w:rPr>
          <w:rFonts w:ascii="Times New Roman" w:hAnsi="Times New Roman" w:cs="Times New Roman"/>
        </w:rPr>
        <w:t>：</w:t>
      </w:r>
    </w:p>
    <w:p w14:paraId="51C2D5ED" w14:textId="6A664C4D"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A95C24F" w14:textId="56FF3689"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1E44A02C" w14:textId="77777777" w:rsidR="008164CC"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(2)</w:t>
      </w:r>
      <w:r w:rsidRPr="00530284">
        <w:rPr>
          <w:rFonts w:ascii="Times New Roman" w:hAnsi="Times New Roman" w:cs="Times New Roman"/>
        </w:rPr>
        <w:t>：</w:t>
      </w:r>
      <w:r w:rsidRPr="00530284">
        <w:rPr>
          <w:rFonts w:ascii="Times New Roman" w:hAnsi="Times New Roman" w:cs="Times New Roman"/>
        </w:rPr>
        <w:t xml:space="preserve"> </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lastRenderedPageBreak/>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6ACF4464" w14:textId="33FA2405"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(3)</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2C7F8F6A" w14:textId="2E607ED4"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hint="eastAsia"/>
        </w:rPr>
        <w:t>你同意以上論點及理據嗎？：</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34AD9C51" w14:textId="77777777"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hint="eastAsia"/>
        </w:rPr>
        <w:t>你的</w:t>
      </w:r>
      <w:proofErr w:type="gramStart"/>
      <w:r w:rsidRPr="00530284">
        <w:rPr>
          <w:rFonts w:ascii="Times New Roman" w:hAnsi="Times New Roman" w:cs="Times New Roman" w:hint="eastAsia"/>
        </w:rPr>
        <w:t>理據是什麼</w:t>
      </w:r>
      <w:proofErr w:type="gramEnd"/>
      <w:r w:rsidRPr="00530284">
        <w:rPr>
          <w:rFonts w:ascii="Times New Roman" w:hAnsi="Times New Roman" w:cs="Times New Roman" w:hint="eastAsia"/>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p>
    <w:p w14:paraId="03529BDB" w14:textId="77777777" w:rsidR="00F655B8" w:rsidRPr="00530284" w:rsidRDefault="00F655B8" w:rsidP="00C767CB">
      <w:pPr>
        <w:pStyle w:val="a7"/>
        <w:numPr>
          <w:ilvl w:val="0"/>
          <w:numId w:val="160"/>
        </w:numPr>
        <w:spacing w:line="288" w:lineRule="auto"/>
        <w:ind w:leftChars="0"/>
        <w:rPr>
          <w:rFonts w:ascii="Times New Roman" w:hAnsi="Times New Roman" w:cs="Times New Roman"/>
        </w:rPr>
      </w:pPr>
      <w:r w:rsidRPr="00530284">
        <w:rPr>
          <w:rFonts w:ascii="Times New Roman" w:hAnsi="Times New Roman" w:cs="Times New Roman"/>
        </w:rPr>
        <w:t>論證</w:t>
      </w:r>
      <w:r w:rsidRPr="00530284">
        <w:rPr>
          <w:rFonts w:ascii="Times New Roman" w:hAnsi="Times New Roman" w:cs="Times New Roman"/>
        </w:rPr>
        <w:t>3 (</w:t>
      </w:r>
      <w:r w:rsidRPr="00530284">
        <w:rPr>
          <w:rFonts w:ascii="Times New Roman" w:hAnsi="Times New Roman" w:cs="Times New Roman" w:hint="eastAsia"/>
        </w:rPr>
        <w:t>討</w:t>
      </w:r>
      <w:r w:rsidRPr="00530284">
        <w:rPr>
          <w:rFonts w:ascii="Times New Roman" w:hAnsi="Times New Roman" w:cs="Times New Roman"/>
        </w:rPr>
        <w:t>論</w:t>
      </w:r>
      <w:r w:rsidRPr="00530284">
        <w:rPr>
          <w:rFonts w:ascii="Times New Roman" w:hAnsi="Times New Roman" w:cs="Times New Roman"/>
        </w:rPr>
        <w:t>)</w:t>
      </w:r>
      <w:r w:rsidRPr="00530284">
        <w:rPr>
          <w:rFonts w:ascii="Times New Roman" w:hAnsi="Times New Roman" w:cs="Times New Roman"/>
        </w:rPr>
        <w:t>：</w:t>
      </w:r>
    </w:p>
    <w:p w14:paraId="1331DE87" w14:textId="40165475"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論點：</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7B329CD6" w14:textId="72C27E0D" w:rsidR="00F655B8" w:rsidRPr="00530284" w:rsidRDefault="00F655B8" w:rsidP="00C767CB">
      <w:pPr>
        <w:pStyle w:val="a7"/>
        <w:numPr>
          <w:ilvl w:val="1"/>
          <w:numId w:val="160"/>
        </w:numPr>
        <w:spacing w:line="288" w:lineRule="auto"/>
        <w:ind w:leftChars="0"/>
        <w:rPr>
          <w:rFonts w:ascii="Times New Roman" w:hAnsi="Times New Roman" w:cs="Times New Roman"/>
        </w:rPr>
      </w:pPr>
      <w:r w:rsidRPr="00530284">
        <w:rPr>
          <w:rFonts w:ascii="Times New Roman" w:hAnsi="Times New Roman" w:cs="Times New Roman"/>
        </w:rPr>
        <w:t>理據</w:t>
      </w:r>
      <w:r w:rsidRPr="00530284">
        <w:rPr>
          <w:rFonts w:ascii="Times New Roman" w:hAnsi="Times New Roman" w:cs="Times New Roman"/>
        </w:rPr>
        <w:t>(1)</w:t>
      </w:r>
      <w:r w:rsidRPr="00530284">
        <w:rPr>
          <w:rFonts w:ascii="Times New Roman" w:hAnsi="Times New Roman" w:cs="Times New Roman"/>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5FB7ACA2" w14:textId="57B316F8" w:rsidR="00F655B8" w:rsidRPr="00530284" w:rsidRDefault="00F655B8" w:rsidP="00C767CB">
      <w:pPr>
        <w:pStyle w:val="a7"/>
        <w:numPr>
          <w:ilvl w:val="1"/>
          <w:numId w:val="160"/>
        </w:numPr>
        <w:spacing w:line="288" w:lineRule="auto"/>
        <w:ind w:leftChars="0" w:left="964" w:hanging="482"/>
        <w:rPr>
          <w:rFonts w:ascii="Times New Roman" w:hAnsi="Times New Roman" w:cs="Times New Roman"/>
        </w:rPr>
      </w:pPr>
      <w:r w:rsidRPr="00530284">
        <w:rPr>
          <w:rFonts w:ascii="Times New Roman" w:hAnsi="Times New Roman" w:cs="Times New Roman" w:hint="eastAsia"/>
        </w:rPr>
        <w:t>你同意以上論點及理據嗎？：</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2466BC76" w14:textId="0C850E99" w:rsidR="00F655B8" w:rsidRPr="00530284" w:rsidRDefault="00F655B8" w:rsidP="00C767CB">
      <w:pPr>
        <w:pStyle w:val="a7"/>
        <w:numPr>
          <w:ilvl w:val="1"/>
          <w:numId w:val="160"/>
        </w:numPr>
        <w:spacing w:line="288" w:lineRule="auto"/>
        <w:ind w:leftChars="0" w:left="964" w:hanging="482"/>
        <w:rPr>
          <w:rFonts w:ascii="Times New Roman" w:hAnsi="Times New Roman" w:cs="Times New Roman"/>
        </w:rPr>
      </w:pPr>
      <w:r w:rsidRPr="00530284">
        <w:rPr>
          <w:rFonts w:ascii="Times New Roman" w:hAnsi="Times New Roman" w:cs="Times New Roman" w:hint="eastAsia"/>
        </w:rPr>
        <w:t>你的</w:t>
      </w:r>
      <w:proofErr w:type="gramStart"/>
      <w:r w:rsidRPr="00530284">
        <w:rPr>
          <w:rFonts w:ascii="Times New Roman" w:hAnsi="Times New Roman" w:cs="Times New Roman" w:hint="eastAsia"/>
        </w:rPr>
        <w:t>理據是什麼</w:t>
      </w:r>
      <w:proofErr w:type="gramEnd"/>
      <w:r w:rsidRPr="00530284">
        <w:rPr>
          <w:rFonts w:ascii="Times New Roman" w:hAnsi="Times New Roman" w:cs="Times New Roman" w:hint="eastAsia"/>
        </w:rPr>
        <w:t>？：</w:t>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r w:rsidR="004C4F14" w:rsidRPr="00530284">
        <w:rPr>
          <w:rFonts w:ascii="Times New Roman" w:hAnsi="Times New Roman" w:cs="Times New Roman" w:hint="eastAsia"/>
          <w:u w:val="single"/>
        </w:rPr>
        <w:tab/>
      </w:r>
    </w:p>
    <w:p w14:paraId="05109614" w14:textId="77777777" w:rsidR="00C767CB" w:rsidRDefault="00C767CB">
      <w:pPr>
        <w:rPr>
          <w:rFonts w:ascii="Times New Roman" w:hAnsi="Times New Roman" w:cs="Times New Roman"/>
          <w:sz w:val="24"/>
          <w:szCs w:val="24"/>
        </w:rPr>
      </w:pPr>
      <w:r>
        <w:rPr>
          <w:rFonts w:ascii="Times New Roman" w:hAnsi="Times New Roman" w:cs="Times New Roman"/>
          <w:sz w:val="24"/>
          <w:szCs w:val="24"/>
        </w:rPr>
        <w:br w:type="page"/>
      </w:r>
    </w:p>
    <w:p w14:paraId="222A26A8" w14:textId="2B660D15" w:rsidR="00F655B8" w:rsidRPr="00530284" w:rsidRDefault="00F655B8" w:rsidP="00F655B8">
      <w:pPr>
        <w:jc w:val="right"/>
        <w:rPr>
          <w:rFonts w:ascii="Times New Roman" w:hAnsi="Times New Roman" w:cs="Times New Roman"/>
          <w:sz w:val="24"/>
          <w:szCs w:val="24"/>
        </w:rPr>
      </w:pPr>
      <w:r w:rsidRPr="00530284">
        <w:rPr>
          <w:rFonts w:ascii="Times New Roman" w:hAnsi="Times New Roman" w:cs="Times New Roman"/>
          <w:sz w:val="24"/>
          <w:szCs w:val="24"/>
        </w:rPr>
        <w:lastRenderedPageBreak/>
        <w:t>論證工作</w:t>
      </w:r>
      <w:r w:rsidRPr="00530284">
        <w:rPr>
          <w:rFonts w:ascii="Times New Roman" w:hAnsi="Times New Roman" w:cs="Times New Roman" w:hint="eastAsia"/>
          <w:sz w:val="24"/>
          <w:szCs w:val="24"/>
        </w:rPr>
        <w:t>紙</w:t>
      </w:r>
      <w:r w:rsidRPr="00530284">
        <w:rPr>
          <w:rFonts w:ascii="Times New Roman" w:hAnsi="Times New Roman" w:cs="Times New Roman"/>
          <w:sz w:val="24"/>
          <w:szCs w:val="24"/>
        </w:rPr>
        <w:t>(</w:t>
      </w:r>
      <w:r w:rsidRPr="00530284">
        <w:rPr>
          <w:rFonts w:ascii="Times New Roman" w:hAnsi="Times New Roman" w:cs="Times New Roman" w:hint="eastAsia"/>
          <w:sz w:val="24"/>
          <w:szCs w:val="24"/>
        </w:rPr>
        <w:t>進階</w:t>
      </w:r>
      <w:r w:rsidRPr="00530284">
        <w:rPr>
          <w:rFonts w:ascii="Times New Roman" w:hAnsi="Times New Roman" w:cs="Times New Roman"/>
          <w:sz w:val="24"/>
          <w:szCs w:val="24"/>
        </w:rPr>
        <w:t>程度</w:t>
      </w:r>
      <w:r w:rsidRPr="00530284">
        <w:rPr>
          <w:rFonts w:ascii="Times New Roman" w:hAnsi="Times New Roman" w:cs="Times New Roman"/>
          <w:sz w:val="24"/>
          <w:szCs w:val="24"/>
        </w:rPr>
        <w:t>)</w:t>
      </w:r>
    </w:p>
    <w:p w14:paraId="4619D133" w14:textId="77777777" w:rsidR="00F655B8" w:rsidRPr="00530284" w:rsidRDefault="00F655B8" w:rsidP="00F655B8">
      <w:pPr>
        <w:rPr>
          <w:rFonts w:ascii="Times New Roman" w:hAnsi="Times New Roman" w:cs="Times New Roman"/>
          <w:sz w:val="24"/>
          <w:szCs w:val="24"/>
        </w:rPr>
      </w:pPr>
    </w:p>
    <w:p w14:paraId="677B6705" w14:textId="77777777" w:rsidR="00F655B8" w:rsidRPr="00530284" w:rsidRDefault="00F655B8" w:rsidP="00F655B8">
      <w:pPr>
        <w:jc w:val="center"/>
        <w:rPr>
          <w:rFonts w:ascii="Times New Roman" w:hAnsi="Times New Roman" w:cs="Times New Roman"/>
          <w:b/>
          <w:sz w:val="24"/>
          <w:szCs w:val="24"/>
        </w:rPr>
      </w:pPr>
      <w:r w:rsidRPr="00530284">
        <w:rPr>
          <w:rFonts w:ascii="Times New Roman" w:hAnsi="Times New Roman" w:cs="Times New Roman"/>
          <w:b/>
          <w:sz w:val="24"/>
          <w:szCs w:val="24"/>
        </w:rPr>
        <w:t>「網絡公審」是否道德的行為？</w:t>
      </w:r>
    </w:p>
    <w:p w14:paraId="042C0E53" w14:textId="77777777" w:rsidR="00F655B8" w:rsidRPr="00530284" w:rsidRDefault="00F655B8" w:rsidP="00F655B8">
      <w:pPr>
        <w:rPr>
          <w:rFonts w:ascii="Times New Roman" w:hAnsi="Times New Roman" w:cs="Times New Roman"/>
          <w:sz w:val="24"/>
          <w:szCs w:val="24"/>
        </w:rPr>
      </w:pPr>
    </w:p>
    <w:p w14:paraId="292E4206" w14:textId="77777777" w:rsidR="00F655B8" w:rsidRPr="00530284" w:rsidRDefault="00F655B8" w:rsidP="00C767CB">
      <w:pPr>
        <w:spacing w:line="288" w:lineRule="auto"/>
        <w:rPr>
          <w:rFonts w:ascii="Times New Roman" w:hAnsi="Times New Roman" w:cs="Times New Roman"/>
          <w:sz w:val="24"/>
          <w:szCs w:val="24"/>
        </w:rPr>
      </w:pPr>
      <w:r w:rsidRPr="00530284">
        <w:rPr>
          <w:rFonts w:ascii="Times New Roman" w:hAnsi="Times New Roman" w:cs="Times New Roman"/>
          <w:sz w:val="24"/>
          <w:szCs w:val="24"/>
        </w:rPr>
        <w:t>作者的立場：「網絡公審」是不道德的行為</w:t>
      </w:r>
    </w:p>
    <w:p w14:paraId="6EA798AC" w14:textId="77777777" w:rsidR="00F655B8" w:rsidRPr="00530284" w:rsidRDefault="00F655B8" w:rsidP="00C767CB">
      <w:pPr>
        <w:spacing w:line="288" w:lineRule="auto"/>
        <w:rPr>
          <w:rFonts w:ascii="Times New Roman" w:hAnsi="Times New Roman" w:cs="Times New Roman"/>
          <w:sz w:val="24"/>
          <w:szCs w:val="24"/>
        </w:rPr>
      </w:pPr>
      <w:r w:rsidRPr="00530284">
        <w:rPr>
          <w:rFonts w:ascii="Times New Roman" w:hAnsi="Times New Roman" w:cs="Times New Roman"/>
          <w:sz w:val="24"/>
          <w:szCs w:val="24"/>
        </w:rPr>
        <w:t>作者的論證：</w:t>
      </w:r>
    </w:p>
    <w:p w14:paraId="2E98FD0A" w14:textId="77777777" w:rsidR="00F655B8" w:rsidRPr="00530284" w:rsidRDefault="00F655B8" w:rsidP="00C767CB">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1</w:t>
      </w:r>
      <w:r w:rsidRPr="00530284">
        <w:rPr>
          <w:rFonts w:ascii="Times New Roman" w:hAnsi="Times New Roman" w:cs="Times New Roman"/>
          <w:u w:val="single"/>
        </w:rPr>
        <w:t>：</w:t>
      </w:r>
    </w:p>
    <w:p w14:paraId="3E303A88"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論點：「網絡公審」不符合效益主義的原則，因此是不道德的行為</w:t>
      </w:r>
      <w:r w:rsidRPr="00530284">
        <w:rPr>
          <w:rFonts w:ascii="Times New Roman" w:hAnsi="Times New Roman" w:cs="Times New Roman" w:hint="eastAsia"/>
          <w:u w:val="single"/>
        </w:rPr>
        <w:t>。</w:t>
      </w:r>
    </w:p>
    <w:p w14:paraId="5B423B56"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：效益主義的原則是，正確的行為應帶來最大的善及最少的惡</w:t>
      </w:r>
      <w:r w:rsidRPr="00530284">
        <w:rPr>
          <w:rFonts w:ascii="Times New Roman" w:hAnsi="Times New Roman" w:cs="Times New Roman" w:hint="eastAsia"/>
          <w:u w:val="single"/>
        </w:rPr>
        <w:t>。</w:t>
      </w:r>
    </w:p>
    <w:p w14:paraId="16EB3A78"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(2)</w:t>
      </w:r>
      <w:r w:rsidRPr="00530284">
        <w:rPr>
          <w:rFonts w:ascii="Times New Roman" w:hAnsi="Times New Roman" w:cs="Times New Roman"/>
          <w:u w:val="single"/>
        </w:rPr>
        <w:t>：「網絡公審」揭開主人翁</w:t>
      </w:r>
      <w:proofErr w:type="gramStart"/>
      <w:r w:rsidRPr="00530284">
        <w:rPr>
          <w:rFonts w:ascii="Times New Roman" w:hAnsi="Times New Roman" w:cs="Times New Roman"/>
          <w:u w:val="single"/>
        </w:rPr>
        <w:t>的私隱</w:t>
      </w:r>
      <w:proofErr w:type="gramEnd"/>
      <w:r w:rsidRPr="00530284">
        <w:rPr>
          <w:rFonts w:ascii="Times New Roman" w:hAnsi="Times New Roman" w:cs="Times New Roman"/>
          <w:u w:val="single"/>
        </w:rPr>
        <w:t>，及使身邊的親友受無辜牽連。</w:t>
      </w:r>
    </w:p>
    <w:p w14:paraId="592EDA78"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(3)</w:t>
      </w:r>
      <w:r w:rsidRPr="00530284">
        <w:rPr>
          <w:rFonts w:ascii="Times New Roman" w:hAnsi="Times New Roman" w:cs="Times New Roman"/>
          <w:u w:val="single"/>
        </w:rPr>
        <w:t>：例子「</w:t>
      </w:r>
      <w:proofErr w:type="gramStart"/>
      <w:r w:rsidRPr="00530284">
        <w:rPr>
          <w:rFonts w:ascii="Times New Roman" w:hAnsi="Times New Roman" w:cs="Times New Roman"/>
          <w:u w:val="single"/>
        </w:rPr>
        <w:t>狗糞女</w:t>
      </w:r>
      <w:proofErr w:type="gramEnd"/>
      <w:r w:rsidRPr="00530284">
        <w:rPr>
          <w:rFonts w:ascii="Times New Roman" w:hAnsi="Times New Roman" w:cs="Times New Roman"/>
          <w:u w:val="single"/>
        </w:rPr>
        <w:t>」被公審後，不堪壓力，被逼離開所就讀的大學。</w:t>
      </w:r>
    </w:p>
    <w:p w14:paraId="7580155E"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你同意以上論點及理據嗎？：不同意。</w:t>
      </w:r>
    </w:p>
    <w:p w14:paraId="4DC0A6F1"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你的</w:t>
      </w:r>
      <w:proofErr w:type="gramStart"/>
      <w:r w:rsidRPr="00530284">
        <w:rPr>
          <w:rFonts w:ascii="Times New Roman" w:hAnsi="Times New Roman" w:cs="Times New Roman" w:hint="eastAsia"/>
          <w:u w:val="single"/>
        </w:rPr>
        <w:t>理據是什麼</w:t>
      </w:r>
      <w:proofErr w:type="gramEnd"/>
      <w:r w:rsidRPr="00530284">
        <w:rPr>
          <w:rFonts w:ascii="Times New Roman" w:hAnsi="Times New Roman" w:cs="Times New Roman" w:hint="eastAsia"/>
          <w:u w:val="single"/>
        </w:rPr>
        <w:t>？：</w:t>
      </w:r>
      <w:r w:rsidRPr="00530284">
        <w:rPr>
          <w:rFonts w:ascii="Times New Roman" w:hAnsi="Times New Roman" w:cs="Times New Roman" w:hint="eastAsia"/>
          <w:u w:val="single"/>
        </w:rPr>
        <w:t>(</w:t>
      </w:r>
      <w:r w:rsidRPr="00530284">
        <w:rPr>
          <w:rFonts w:ascii="Times New Roman" w:hAnsi="Times New Roman" w:cs="Times New Roman" w:hint="eastAsia"/>
          <w:u w:val="single"/>
        </w:rPr>
        <w:t>參考答案</w:t>
      </w:r>
      <w:r w:rsidRPr="00530284">
        <w:rPr>
          <w:rFonts w:ascii="Times New Roman" w:hAnsi="Times New Roman" w:cs="Times New Roman" w:hint="eastAsia"/>
          <w:u w:val="single"/>
        </w:rPr>
        <w:t xml:space="preserve">) </w:t>
      </w:r>
      <w:r w:rsidRPr="00530284">
        <w:rPr>
          <w:rFonts w:ascii="Times New Roman" w:hAnsi="Times New Roman" w:cs="Times New Roman" w:hint="eastAsia"/>
          <w:u w:val="single"/>
        </w:rPr>
        <w:t>因為作者忽略計算因公審所帶來的善，例如公審者所獲取的快樂，以及帶來阻嚇作用，減少社會上不符合大眾規範的行為所帶來社會整體的善。或</w:t>
      </w:r>
    </w:p>
    <w:p w14:paraId="72D145B0" w14:textId="77777777" w:rsidR="00F655B8" w:rsidRPr="00530284" w:rsidRDefault="00F655B8" w:rsidP="00C767CB">
      <w:pPr>
        <w:spacing w:line="360" w:lineRule="auto"/>
        <w:ind w:left="960"/>
        <w:rPr>
          <w:rFonts w:ascii="Times New Roman" w:hAnsi="Times New Roman" w:cs="Times New Roman"/>
          <w:u w:val="single"/>
        </w:rPr>
      </w:pPr>
      <w:r w:rsidRPr="00530284">
        <w:rPr>
          <w:rFonts w:ascii="Times New Roman" w:hAnsi="Times New Roman" w:cs="Times New Roman" w:hint="eastAsia"/>
          <w:u w:val="single"/>
        </w:rPr>
        <w:t>根本難以界定直接相關者有哪些人，以及難以量化比較直接相關者的善</w:t>
      </w:r>
      <w:r w:rsidRPr="00530284">
        <w:rPr>
          <w:rFonts w:ascii="Times New Roman" w:hAnsi="Times New Roman" w:cs="Times New Roman" w:hint="eastAsia"/>
          <w:u w:val="single"/>
        </w:rPr>
        <w:t>(</w:t>
      </w:r>
      <w:r w:rsidRPr="00530284">
        <w:rPr>
          <w:rFonts w:ascii="Times New Roman" w:hAnsi="Times New Roman" w:cs="Times New Roman" w:hint="eastAsia"/>
          <w:u w:val="single"/>
        </w:rPr>
        <w:t>快樂</w:t>
      </w:r>
      <w:r w:rsidRPr="00530284">
        <w:rPr>
          <w:rFonts w:ascii="Times New Roman" w:hAnsi="Times New Roman" w:cs="Times New Roman" w:hint="eastAsia"/>
          <w:u w:val="single"/>
        </w:rPr>
        <w:t>)</w:t>
      </w:r>
      <w:r w:rsidRPr="00530284">
        <w:rPr>
          <w:rFonts w:ascii="Times New Roman" w:hAnsi="Times New Roman" w:cs="Times New Roman" w:hint="eastAsia"/>
          <w:u w:val="single"/>
        </w:rPr>
        <w:t>與惡</w:t>
      </w:r>
      <w:r w:rsidRPr="00530284">
        <w:rPr>
          <w:rFonts w:ascii="Times New Roman" w:hAnsi="Times New Roman" w:cs="Times New Roman" w:hint="eastAsia"/>
          <w:u w:val="single"/>
        </w:rPr>
        <w:t>(</w:t>
      </w:r>
      <w:r w:rsidRPr="00530284">
        <w:rPr>
          <w:rFonts w:ascii="Times New Roman" w:hAnsi="Times New Roman" w:cs="Times New Roman" w:hint="eastAsia"/>
          <w:u w:val="single"/>
        </w:rPr>
        <w:t>痛苦</w:t>
      </w:r>
      <w:r w:rsidRPr="00530284">
        <w:rPr>
          <w:rFonts w:ascii="Times New Roman" w:hAnsi="Times New Roman" w:cs="Times New Roman" w:hint="eastAsia"/>
          <w:u w:val="single"/>
        </w:rPr>
        <w:t>)</w:t>
      </w:r>
      <w:r w:rsidRPr="00530284">
        <w:rPr>
          <w:rFonts w:ascii="Times New Roman" w:hAnsi="Times New Roman" w:cs="Times New Roman" w:hint="eastAsia"/>
          <w:u w:val="single"/>
        </w:rPr>
        <w:t>。</w:t>
      </w:r>
    </w:p>
    <w:p w14:paraId="616B5E7B" w14:textId="77777777" w:rsidR="00F655B8" w:rsidRPr="00530284" w:rsidRDefault="00F655B8" w:rsidP="00C767CB">
      <w:pPr>
        <w:pStyle w:val="a7"/>
        <w:spacing w:line="360" w:lineRule="auto"/>
        <w:ind w:leftChars="0" w:left="960"/>
        <w:rPr>
          <w:rFonts w:ascii="Times New Roman" w:hAnsi="Times New Roman" w:cs="Times New Roman"/>
          <w:u w:val="single"/>
        </w:rPr>
      </w:pPr>
    </w:p>
    <w:p w14:paraId="6F148419" w14:textId="77777777" w:rsidR="00F655B8" w:rsidRPr="00530284" w:rsidRDefault="00F655B8" w:rsidP="00C767CB">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2</w:t>
      </w:r>
      <w:r w:rsidRPr="00530284">
        <w:rPr>
          <w:rFonts w:ascii="Times New Roman" w:hAnsi="Times New Roman" w:cs="Times New Roman"/>
          <w:u w:val="single"/>
        </w:rPr>
        <w:t>：</w:t>
      </w:r>
    </w:p>
    <w:p w14:paraId="011CB71C"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論點：「網絡公審」不符合義務論的原則，因此是不道德的行為</w:t>
      </w:r>
      <w:r w:rsidRPr="00530284">
        <w:rPr>
          <w:rFonts w:ascii="Times New Roman" w:hAnsi="Times New Roman" w:cs="Times New Roman" w:hint="eastAsia"/>
          <w:u w:val="single"/>
        </w:rPr>
        <w:t>。</w:t>
      </w:r>
    </w:p>
    <w:p w14:paraId="45A962BF"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：義務論的原則是，應以可普遍化的</w:t>
      </w:r>
      <w:proofErr w:type="gramStart"/>
      <w:r w:rsidRPr="00530284">
        <w:rPr>
          <w:rFonts w:ascii="Times New Roman" w:hAnsi="Times New Roman" w:cs="Times New Roman"/>
          <w:u w:val="single"/>
        </w:rPr>
        <w:t>規</w:t>
      </w:r>
      <w:proofErr w:type="gramEnd"/>
      <w:r w:rsidRPr="00530284">
        <w:rPr>
          <w:rFonts w:ascii="Times New Roman" w:hAnsi="Times New Roman" w:cs="Times New Roman"/>
          <w:u w:val="single"/>
        </w:rPr>
        <w:t>條，判斷行為是否道德。</w:t>
      </w:r>
    </w:p>
    <w:p w14:paraId="0E3E0E5C"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(2)</w:t>
      </w:r>
      <w:r w:rsidRPr="00530284">
        <w:rPr>
          <w:rFonts w:ascii="Times New Roman" w:hAnsi="Times New Roman" w:cs="Times New Roman"/>
          <w:u w:val="single"/>
        </w:rPr>
        <w:t>：捍衛個人</w:t>
      </w:r>
      <w:proofErr w:type="gramStart"/>
      <w:r w:rsidRPr="00530284">
        <w:rPr>
          <w:rFonts w:ascii="Times New Roman" w:hAnsi="Times New Roman" w:cs="Times New Roman"/>
          <w:u w:val="single"/>
        </w:rPr>
        <w:t>私隱是</w:t>
      </w:r>
      <w:proofErr w:type="gramEnd"/>
      <w:r w:rsidRPr="00530284">
        <w:rPr>
          <w:rFonts w:ascii="Times New Roman" w:hAnsi="Times New Roman" w:cs="Times New Roman"/>
          <w:u w:val="single"/>
        </w:rPr>
        <w:t>大眾普遍認同的</w:t>
      </w:r>
      <w:proofErr w:type="gramStart"/>
      <w:r w:rsidRPr="00530284">
        <w:rPr>
          <w:rFonts w:ascii="Times New Roman" w:hAnsi="Times New Roman" w:cs="Times New Roman"/>
          <w:u w:val="single"/>
        </w:rPr>
        <w:t>規</w:t>
      </w:r>
      <w:proofErr w:type="gramEnd"/>
      <w:r w:rsidRPr="00530284">
        <w:rPr>
          <w:rFonts w:ascii="Times New Roman" w:hAnsi="Times New Roman" w:cs="Times New Roman"/>
          <w:u w:val="single"/>
        </w:rPr>
        <w:t>條</w:t>
      </w:r>
      <w:r w:rsidRPr="00530284">
        <w:rPr>
          <w:rFonts w:ascii="Times New Roman" w:hAnsi="Times New Roman" w:cs="Times New Roman" w:hint="eastAsia"/>
          <w:u w:val="single"/>
        </w:rPr>
        <w:t>。</w:t>
      </w:r>
    </w:p>
    <w:p w14:paraId="7DB99D9C"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(3)</w:t>
      </w:r>
      <w:r w:rsidRPr="00530284">
        <w:rPr>
          <w:rFonts w:ascii="Times New Roman" w:hAnsi="Times New Roman" w:cs="Times New Roman"/>
          <w:u w:val="single"/>
        </w:rPr>
        <w:t>：「網絡公審」損害受害者的</w:t>
      </w:r>
      <w:proofErr w:type="gramStart"/>
      <w:r w:rsidRPr="00530284">
        <w:rPr>
          <w:rFonts w:ascii="Times New Roman" w:hAnsi="Times New Roman" w:cs="Times New Roman"/>
          <w:u w:val="single"/>
        </w:rPr>
        <w:t>個人私隱</w:t>
      </w:r>
      <w:proofErr w:type="gramEnd"/>
      <w:r w:rsidRPr="00530284">
        <w:rPr>
          <w:rFonts w:ascii="Times New Roman" w:hAnsi="Times New Roman" w:cs="Times New Roman" w:hint="eastAsia"/>
          <w:u w:val="single"/>
        </w:rPr>
        <w:t>。</w:t>
      </w:r>
    </w:p>
    <w:p w14:paraId="54E060BB"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(4)</w:t>
      </w:r>
      <w:r w:rsidRPr="00530284">
        <w:rPr>
          <w:rFonts w:ascii="Times New Roman" w:hAnsi="Times New Roman" w:cs="Times New Roman"/>
          <w:u w:val="single"/>
        </w:rPr>
        <w:t>：</w:t>
      </w:r>
      <w:proofErr w:type="gramStart"/>
      <w:r w:rsidRPr="00530284">
        <w:rPr>
          <w:rFonts w:ascii="Times New Roman" w:hAnsi="Times New Roman" w:cs="Times New Roman"/>
          <w:u w:val="single"/>
        </w:rPr>
        <w:t>網民疏於</w:t>
      </w:r>
      <w:proofErr w:type="gramEnd"/>
      <w:r w:rsidRPr="00530284">
        <w:rPr>
          <w:rFonts w:ascii="Times New Roman" w:hAnsi="Times New Roman" w:cs="Times New Roman"/>
          <w:u w:val="single"/>
        </w:rPr>
        <w:t>求證，盲目指責，造成受害者心理陰影。</w:t>
      </w:r>
    </w:p>
    <w:p w14:paraId="3EEBD7E6"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你同意以上論點及理據嗎？：不同意。</w:t>
      </w:r>
    </w:p>
    <w:p w14:paraId="78C676F5"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lastRenderedPageBreak/>
        <w:t>你的</w:t>
      </w:r>
      <w:proofErr w:type="gramStart"/>
      <w:r w:rsidRPr="00530284">
        <w:rPr>
          <w:rFonts w:ascii="Times New Roman" w:hAnsi="Times New Roman" w:cs="Times New Roman" w:hint="eastAsia"/>
          <w:u w:val="single"/>
        </w:rPr>
        <w:t>理據是什麼</w:t>
      </w:r>
      <w:proofErr w:type="gramEnd"/>
      <w:r w:rsidRPr="00530284">
        <w:rPr>
          <w:rFonts w:ascii="Times New Roman" w:hAnsi="Times New Roman" w:cs="Times New Roman" w:hint="eastAsia"/>
          <w:u w:val="single"/>
        </w:rPr>
        <w:t>？：</w:t>
      </w:r>
    </w:p>
    <w:p w14:paraId="70CE7E20" w14:textId="77777777" w:rsidR="00F655B8" w:rsidRPr="00530284" w:rsidRDefault="00F655B8" w:rsidP="00C767CB">
      <w:pPr>
        <w:pStyle w:val="a7"/>
        <w:numPr>
          <w:ilvl w:val="2"/>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w:t>
      </w:r>
      <w:r w:rsidRPr="00530284">
        <w:rPr>
          <w:rFonts w:ascii="Times New Roman" w:hAnsi="Times New Roman" w:cs="Times New Roman" w:hint="eastAsia"/>
          <w:u w:val="single"/>
        </w:rPr>
        <w:t>參考答案</w:t>
      </w:r>
      <w:r w:rsidRPr="00530284">
        <w:rPr>
          <w:rFonts w:ascii="Times New Roman" w:hAnsi="Times New Roman" w:cs="Times New Roman" w:hint="eastAsia"/>
          <w:u w:val="single"/>
        </w:rPr>
        <w:t xml:space="preserve">) </w:t>
      </w:r>
      <w:r w:rsidRPr="00530284">
        <w:rPr>
          <w:rFonts w:ascii="Times New Roman" w:hAnsi="Times New Roman" w:cs="Times New Roman" w:hint="eastAsia"/>
          <w:u w:val="single"/>
        </w:rPr>
        <w:t>作者的推理方向與義務論不符，理據</w:t>
      </w:r>
      <w:r w:rsidRPr="00530284">
        <w:rPr>
          <w:rFonts w:ascii="Times New Roman" w:hAnsi="Times New Roman" w:cs="Times New Roman" w:hint="eastAsia"/>
          <w:u w:val="single"/>
        </w:rPr>
        <w:t>4</w:t>
      </w:r>
      <w:r w:rsidRPr="00530284">
        <w:rPr>
          <w:rFonts w:ascii="Times New Roman" w:hAnsi="Times New Roman" w:cs="Times New Roman" w:hint="eastAsia"/>
          <w:u w:val="single"/>
        </w:rPr>
        <w:t>偏向後果論。</w:t>
      </w:r>
      <w:r w:rsidRPr="00530284">
        <w:rPr>
          <w:rFonts w:ascii="Times New Roman" w:hAnsi="Times New Roman" w:cs="Times New Roman" w:hint="eastAsia"/>
          <w:u w:val="single"/>
        </w:rPr>
        <w:t xml:space="preserve"> </w:t>
      </w:r>
    </w:p>
    <w:p w14:paraId="3CC98BD5" w14:textId="77777777" w:rsidR="00F655B8" w:rsidRPr="00530284" w:rsidRDefault="00F655B8" w:rsidP="00C767CB">
      <w:pPr>
        <w:pStyle w:val="a7"/>
        <w:numPr>
          <w:ilvl w:val="2"/>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作者應該直接測試以網絡公審</w:t>
      </w:r>
      <w:r w:rsidRPr="00530284">
        <w:rPr>
          <w:rFonts w:ascii="Times New Roman" w:hAnsi="Times New Roman" w:cs="Times New Roman" w:hint="eastAsia"/>
          <w:u w:val="single"/>
        </w:rPr>
        <w:t>(</w:t>
      </w:r>
      <w:r w:rsidRPr="00530284">
        <w:rPr>
          <w:rFonts w:ascii="Times New Roman" w:hAnsi="Times New Roman" w:cs="Times New Roman" w:hint="eastAsia"/>
          <w:u w:val="single"/>
        </w:rPr>
        <w:t>而非</w:t>
      </w:r>
      <w:proofErr w:type="gramStart"/>
      <w:r w:rsidRPr="00530284">
        <w:rPr>
          <w:rFonts w:ascii="Times New Roman" w:hAnsi="Times New Roman" w:cs="Times New Roman" w:hint="eastAsia"/>
          <w:u w:val="single"/>
        </w:rPr>
        <w:t>保護私隱</w:t>
      </w:r>
      <w:proofErr w:type="gramEnd"/>
      <w:r w:rsidRPr="00530284">
        <w:rPr>
          <w:rFonts w:ascii="Times New Roman" w:hAnsi="Times New Roman" w:cs="Times New Roman" w:hint="eastAsia"/>
          <w:u w:val="single"/>
        </w:rPr>
        <w:t>)</w:t>
      </w:r>
      <w:r w:rsidRPr="00530284">
        <w:rPr>
          <w:rFonts w:ascii="Times New Roman" w:hAnsi="Times New Roman" w:cs="Times New Roman" w:hint="eastAsia"/>
          <w:u w:val="single"/>
        </w:rPr>
        <w:t>為普遍化</w:t>
      </w:r>
      <w:proofErr w:type="gramStart"/>
      <w:r w:rsidRPr="00530284">
        <w:rPr>
          <w:rFonts w:ascii="Times New Roman" w:hAnsi="Times New Roman" w:cs="Times New Roman" w:hint="eastAsia"/>
          <w:u w:val="single"/>
        </w:rPr>
        <w:t>規</w:t>
      </w:r>
      <w:proofErr w:type="gramEnd"/>
      <w:r w:rsidRPr="00530284">
        <w:rPr>
          <w:rFonts w:ascii="Times New Roman" w:hAnsi="Times New Roman" w:cs="Times New Roman" w:hint="eastAsia"/>
          <w:u w:val="single"/>
        </w:rPr>
        <w:t>條的世界在理論上是否可以存在，即每個人都對他人作網絡公審，以及按照理性，是否每個人都</w:t>
      </w:r>
      <w:proofErr w:type="gramStart"/>
      <w:r w:rsidRPr="00530284">
        <w:rPr>
          <w:rFonts w:ascii="Times New Roman" w:hAnsi="Times New Roman" w:cs="Times New Roman" w:hint="eastAsia"/>
          <w:u w:val="single"/>
        </w:rPr>
        <w:t>願意活在人人</w:t>
      </w:r>
      <w:proofErr w:type="gramEnd"/>
      <w:r w:rsidRPr="00530284">
        <w:rPr>
          <w:rFonts w:ascii="Times New Roman" w:hAnsi="Times New Roman" w:cs="Times New Roman" w:hint="eastAsia"/>
          <w:u w:val="single"/>
        </w:rPr>
        <w:t>互相網絡公審的世界。</w:t>
      </w:r>
    </w:p>
    <w:p w14:paraId="1B064E1C" w14:textId="77777777" w:rsidR="00F655B8" w:rsidRPr="00530284" w:rsidRDefault="00F655B8" w:rsidP="00C767CB">
      <w:pPr>
        <w:pStyle w:val="a7"/>
        <w:numPr>
          <w:ilvl w:val="2"/>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答案是否定的，因為當大家都對他人作網絡公審，即人人互相公審，即有時是原告，有時又是被告，有時又是法官，這個身份極度交錯和混亂的世界不可能存在。就算存在，人也</w:t>
      </w:r>
      <w:proofErr w:type="gramStart"/>
      <w:r w:rsidRPr="00530284">
        <w:rPr>
          <w:rFonts w:ascii="Times New Roman" w:hAnsi="Times New Roman" w:cs="Times New Roman" w:hint="eastAsia"/>
          <w:u w:val="single"/>
        </w:rPr>
        <w:t>不願活在充滿</w:t>
      </w:r>
      <w:proofErr w:type="gramEnd"/>
      <w:r w:rsidRPr="00530284">
        <w:rPr>
          <w:rFonts w:ascii="Times New Roman" w:hAnsi="Times New Roman" w:cs="Times New Roman" w:hint="eastAsia"/>
          <w:u w:val="single"/>
        </w:rPr>
        <w:t>惶恐與敵意的世界。所以</w:t>
      </w:r>
      <w:r w:rsidRPr="00530284">
        <w:rPr>
          <w:rFonts w:ascii="Times New Roman" w:hAnsi="Times New Roman" w:cs="Times New Roman"/>
          <w:u w:val="single"/>
        </w:rPr>
        <w:t>「網絡公審」不符合義務論的原則，因此是不道德的行為</w:t>
      </w:r>
      <w:r w:rsidRPr="00530284">
        <w:rPr>
          <w:rFonts w:ascii="Times New Roman" w:hAnsi="Times New Roman" w:cs="Times New Roman" w:hint="eastAsia"/>
          <w:u w:val="single"/>
        </w:rPr>
        <w:t>。</w:t>
      </w:r>
    </w:p>
    <w:p w14:paraId="5BEF58F1" w14:textId="77777777" w:rsidR="00F655B8" w:rsidRPr="00530284" w:rsidRDefault="00F655B8" w:rsidP="00C767CB">
      <w:pPr>
        <w:spacing w:line="360" w:lineRule="auto"/>
        <w:rPr>
          <w:rFonts w:ascii="Times New Roman" w:hAnsi="Times New Roman" w:cs="Times New Roman"/>
          <w:u w:val="single"/>
        </w:rPr>
      </w:pPr>
    </w:p>
    <w:p w14:paraId="08340E6A" w14:textId="77777777" w:rsidR="00F655B8" w:rsidRPr="00530284" w:rsidRDefault="00F655B8" w:rsidP="00C767CB">
      <w:pPr>
        <w:pStyle w:val="a7"/>
        <w:numPr>
          <w:ilvl w:val="0"/>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論證</w:t>
      </w:r>
      <w:r w:rsidRPr="00530284">
        <w:rPr>
          <w:rFonts w:ascii="Times New Roman" w:hAnsi="Times New Roman" w:cs="Times New Roman"/>
          <w:u w:val="single"/>
        </w:rPr>
        <w:t>3 (</w:t>
      </w:r>
      <w:r w:rsidRPr="00530284">
        <w:rPr>
          <w:rFonts w:ascii="Times New Roman" w:hAnsi="Times New Roman" w:cs="Times New Roman" w:hint="eastAsia"/>
          <w:u w:val="single"/>
        </w:rPr>
        <w:t>討</w:t>
      </w:r>
      <w:r w:rsidRPr="00530284">
        <w:rPr>
          <w:rFonts w:ascii="Times New Roman" w:hAnsi="Times New Roman" w:cs="Times New Roman"/>
          <w:u w:val="single"/>
        </w:rPr>
        <w:t>論</w:t>
      </w:r>
      <w:r w:rsidRPr="00530284">
        <w:rPr>
          <w:rFonts w:ascii="Times New Roman" w:hAnsi="Times New Roman" w:cs="Times New Roman"/>
          <w:u w:val="single"/>
        </w:rPr>
        <w:t>)</w:t>
      </w:r>
      <w:r w:rsidRPr="00530284">
        <w:rPr>
          <w:rFonts w:ascii="Times New Roman" w:hAnsi="Times New Roman" w:cs="Times New Roman"/>
          <w:u w:val="single"/>
        </w:rPr>
        <w:t>：</w:t>
      </w:r>
    </w:p>
    <w:p w14:paraId="5019AB75"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論點：有人認為，「網絡公審」能夠捍衛公義，糾正不符合社會規範的行為</w:t>
      </w:r>
      <w:r w:rsidRPr="00530284">
        <w:rPr>
          <w:rFonts w:ascii="Times New Roman" w:hAnsi="Times New Roman" w:cs="Times New Roman" w:hint="eastAsia"/>
          <w:u w:val="single"/>
        </w:rPr>
        <w:t>。</w:t>
      </w:r>
      <w:r w:rsidRPr="00530284">
        <w:rPr>
          <w:rFonts w:ascii="Times New Roman" w:hAnsi="Times New Roman" w:cs="Times New Roman"/>
          <w:u w:val="single"/>
        </w:rPr>
        <w:t>作者</w:t>
      </w:r>
      <w:proofErr w:type="gramStart"/>
      <w:r w:rsidRPr="00530284">
        <w:rPr>
          <w:rFonts w:ascii="Times New Roman" w:hAnsi="Times New Roman" w:cs="Times New Roman"/>
          <w:u w:val="single"/>
        </w:rPr>
        <w:t>不</w:t>
      </w:r>
      <w:proofErr w:type="gramEnd"/>
      <w:r w:rsidRPr="00530284">
        <w:rPr>
          <w:rFonts w:ascii="Times New Roman" w:hAnsi="Times New Roman" w:cs="Times New Roman"/>
          <w:u w:val="single"/>
        </w:rPr>
        <w:t>認同</w:t>
      </w:r>
      <w:r w:rsidRPr="00530284">
        <w:rPr>
          <w:rFonts w:ascii="Times New Roman" w:hAnsi="Times New Roman" w:cs="Times New Roman" w:hint="eastAsia"/>
          <w:u w:val="single"/>
        </w:rPr>
        <w:t>此看法</w:t>
      </w:r>
      <w:r w:rsidRPr="00530284">
        <w:rPr>
          <w:rFonts w:ascii="Times New Roman" w:hAnsi="Times New Roman" w:cs="Times New Roman"/>
          <w:u w:val="single"/>
        </w:rPr>
        <w:t>。</w:t>
      </w:r>
    </w:p>
    <w:p w14:paraId="03D39521"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u w:val="single"/>
        </w:rPr>
        <w:t>理據</w:t>
      </w:r>
      <w:r w:rsidRPr="00530284">
        <w:rPr>
          <w:rFonts w:ascii="Times New Roman" w:hAnsi="Times New Roman" w:cs="Times New Roman"/>
          <w:u w:val="single"/>
        </w:rPr>
        <w:t>(1)</w:t>
      </w:r>
      <w:r w:rsidRPr="00530284">
        <w:rPr>
          <w:rFonts w:ascii="Times New Roman" w:hAnsi="Times New Roman" w:cs="Times New Roman"/>
          <w:u w:val="single"/>
        </w:rPr>
        <w:t>：網民沒有統一標準去爭取公義，所以「網絡公審」達不到捍衛公義的目的</w:t>
      </w:r>
      <w:r w:rsidRPr="00530284">
        <w:rPr>
          <w:rFonts w:ascii="Times New Roman" w:hAnsi="Times New Roman" w:cs="Times New Roman" w:hint="eastAsia"/>
          <w:u w:val="single"/>
        </w:rPr>
        <w:t>。</w:t>
      </w:r>
    </w:p>
    <w:p w14:paraId="670CBC7F"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你同意以上論點及理據嗎？：同意。</w:t>
      </w:r>
    </w:p>
    <w:p w14:paraId="6EA8461A" w14:textId="77777777" w:rsidR="00F655B8" w:rsidRPr="00530284" w:rsidRDefault="00F655B8" w:rsidP="00C767CB">
      <w:pPr>
        <w:pStyle w:val="a7"/>
        <w:numPr>
          <w:ilvl w:val="1"/>
          <w:numId w:val="160"/>
        </w:numPr>
        <w:spacing w:line="360" w:lineRule="auto"/>
        <w:ind w:leftChars="0"/>
        <w:rPr>
          <w:rFonts w:ascii="Times New Roman" w:hAnsi="Times New Roman" w:cs="Times New Roman"/>
          <w:u w:val="single"/>
        </w:rPr>
      </w:pPr>
      <w:r w:rsidRPr="00530284">
        <w:rPr>
          <w:rFonts w:ascii="Times New Roman" w:hAnsi="Times New Roman" w:cs="Times New Roman" w:hint="eastAsia"/>
          <w:u w:val="single"/>
        </w:rPr>
        <w:t>你的</w:t>
      </w:r>
      <w:proofErr w:type="gramStart"/>
      <w:r w:rsidRPr="00530284">
        <w:rPr>
          <w:rFonts w:ascii="Times New Roman" w:hAnsi="Times New Roman" w:cs="Times New Roman" w:hint="eastAsia"/>
          <w:u w:val="single"/>
        </w:rPr>
        <w:t>理據是什麼</w:t>
      </w:r>
      <w:proofErr w:type="gramEnd"/>
      <w:r w:rsidRPr="00530284">
        <w:rPr>
          <w:rFonts w:ascii="Times New Roman" w:hAnsi="Times New Roman" w:cs="Times New Roman" w:hint="eastAsia"/>
          <w:u w:val="single"/>
        </w:rPr>
        <w:t>？不同人對何謂公義有不同理解，就算達成較相近定義之後，對怎樣爭取</w:t>
      </w:r>
      <w:proofErr w:type="gramStart"/>
      <w:r w:rsidRPr="00530284">
        <w:rPr>
          <w:rFonts w:ascii="Times New Roman" w:hAnsi="Times New Roman" w:cs="Times New Roman" w:hint="eastAsia"/>
          <w:u w:val="single"/>
        </w:rPr>
        <w:t>公義又有</w:t>
      </w:r>
      <w:proofErr w:type="gramEnd"/>
      <w:r w:rsidRPr="00530284">
        <w:rPr>
          <w:rFonts w:ascii="Times New Roman" w:hAnsi="Times New Roman" w:cs="Times New Roman" w:hint="eastAsia"/>
          <w:u w:val="single"/>
        </w:rPr>
        <w:t>不同理解。多元主義認為價值是多元的。每個人對價值都有不同甚至矛盾的看法。因為沒有比較準則，所以這些價值沒有高低之分。</w:t>
      </w:r>
    </w:p>
    <w:p w14:paraId="45E968F5" w14:textId="18E54439" w:rsidR="00F655B8" w:rsidRPr="00530284" w:rsidRDefault="00F655B8" w:rsidP="00DA1CDE">
      <w:pPr>
        <w:spacing w:line="360" w:lineRule="auto"/>
        <w:rPr>
          <w:rFonts w:ascii="新細明體" w:hAnsi="新細明體"/>
          <w:sz w:val="24"/>
          <w:szCs w:val="24"/>
        </w:rPr>
      </w:pPr>
      <w:r w:rsidRPr="00530284">
        <w:rPr>
          <w:rFonts w:ascii="Times New Roman" w:hAnsi="Times New Roman" w:cs="Times New Roman"/>
        </w:rPr>
        <w:br w:type="page"/>
      </w:r>
      <w:r w:rsidRPr="00530284">
        <w:rPr>
          <w:rFonts w:ascii="新細明體" w:hAnsi="新細明體" w:hint="eastAsia"/>
          <w:sz w:val="24"/>
          <w:szCs w:val="24"/>
        </w:rPr>
        <w:lastRenderedPageBreak/>
        <w:t>支持和反對網絡公審人士持有不同立場，反映了雙方持有互相衝突的價值。你能指出這些衝突的價值嗎？請就</w:t>
      </w:r>
      <w:proofErr w:type="gramStart"/>
      <w:r w:rsidRPr="00530284">
        <w:rPr>
          <w:rFonts w:ascii="新細明體" w:hAnsi="新細明體" w:hint="eastAsia"/>
          <w:sz w:val="24"/>
          <w:szCs w:val="24"/>
        </w:rPr>
        <w:t>雙方各舉一個</w:t>
      </w:r>
      <w:proofErr w:type="gramEnd"/>
      <w:r w:rsidRPr="00530284">
        <w:rPr>
          <w:rFonts w:ascii="新細明體" w:hAnsi="新細明體" w:hint="eastAsia"/>
          <w:sz w:val="24"/>
          <w:szCs w:val="24"/>
        </w:rPr>
        <w:t>主要價值。</w:t>
      </w:r>
    </w:p>
    <w:p w14:paraId="266C52C7" w14:textId="77777777" w:rsidR="00F655B8" w:rsidRPr="00530284" w:rsidRDefault="00F655B8" w:rsidP="00B3116E">
      <w:pPr>
        <w:numPr>
          <w:ilvl w:val="0"/>
          <w:numId w:val="165"/>
        </w:numPr>
        <w:spacing w:after="100" w:afterAutospacing="1" w:line="240" w:lineRule="auto"/>
        <w:ind w:left="357" w:hanging="357"/>
        <w:jc w:val="both"/>
        <w:rPr>
          <w:rFonts w:ascii="新細明體" w:hAnsi="新細明體"/>
          <w:sz w:val="24"/>
          <w:szCs w:val="24"/>
        </w:rPr>
      </w:pPr>
      <w:r w:rsidRPr="00530284">
        <w:rPr>
          <w:rFonts w:ascii="新細明體" w:hAnsi="新細明體" w:hint="eastAsia"/>
          <w:sz w:val="24"/>
          <w:szCs w:val="24"/>
        </w:rPr>
        <w:t>支持網絡公審背後的價值：</w:t>
      </w:r>
      <w:r w:rsidRPr="00530284">
        <w:rPr>
          <w:rFonts w:ascii="新細明體" w:hAnsi="新細明體" w:hint="eastAsia"/>
          <w:sz w:val="24"/>
          <w:szCs w:val="24"/>
          <w:u w:val="single"/>
        </w:rPr>
        <w:t xml:space="preserve">                   </w:t>
      </w:r>
    </w:p>
    <w:p w14:paraId="1B5E4554" w14:textId="77777777" w:rsidR="00F655B8" w:rsidRPr="00530284" w:rsidRDefault="00F655B8" w:rsidP="00B3116E">
      <w:pPr>
        <w:numPr>
          <w:ilvl w:val="0"/>
          <w:numId w:val="165"/>
        </w:numPr>
        <w:spacing w:after="100" w:afterAutospacing="1" w:line="240" w:lineRule="auto"/>
        <w:ind w:left="357" w:hanging="357"/>
        <w:jc w:val="both"/>
        <w:rPr>
          <w:rFonts w:ascii="新細明體" w:hAnsi="新細明體"/>
          <w:sz w:val="24"/>
          <w:szCs w:val="24"/>
        </w:rPr>
      </w:pPr>
      <w:r w:rsidRPr="00530284">
        <w:rPr>
          <w:rFonts w:ascii="新細明體" w:hAnsi="新細明體" w:hint="eastAsia"/>
          <w:sz w:val="24"/>
          <w:szCs w:val="24"/>
        </w:rPr>
        <w:t>反對網絡公審背後的</w:t>
      </w:r>
      <w:proofErr w:type="gramStart"/>
      <w:r w:rsidRPr="00530284">
        <w:rPr>
          <w:rFonts w:ascii="新細明體" w:hAnsi="新細明體" w:hint="eastAsia"/>
          <w:sz w:val="24"/>
          <w:szCs w:val="24"/>
        </w:rPr>
        <w:t>的</w:t>
      </w:r>
      <w:proofErr w:type="gramEnd"/>
      <w:r w:rsidRPr="00530284">
        <w:rPr>
          <w:rFonts w:ascii="新細明體" w:hAnsi="新細明體" w:hint="eastAsia"/>
          <w:sz w:val="24"/>
          <w:szCs w:val="24"/>
        </w:rPr>
        <w:t>價值：</w:t>
      </w:r>
      <w:r w:rsidRPr="00530284">
        <w:rPr>
          <w:rFonts w:ascii="新細明體" w:hAnsi="新細明體" w:hint="eastAsia"/>
          <w:sz w:val="24"/>
          <w:szCs w:val="24"/>
          <w:u w:val="single"/>
        </w:rPr>
        <w:t xml:space="preserve">                   </w:t>
      </w:r>
    </w:p>
    <w:p w14:paraId="44A39A27" w14:textId="77777777" w:rsidR="00F655B8" w:rsidRPr="00530284" w:rsidRDefault="00F655B8" w:rsidP="00DA1CDE">
      <w:pPr>
        <w:numPr>
          <w:ilvl w:val="0"/>
          <w:numId w:val="166"/>
        </w:numPr>
        <w:spacing w:after="0" w:line="240" w:lineRule="auto"/>
        <w:rPr>
          <w:rFonts w:ascii="新細明體" w:hAnsi="新細明體"/>
          <w:sz w:val="24"/>
          <w:szCs w:val="24"/>
        </w:rPr>
      </w:pPr>
      <w:r w:rsidRPr="00530284">
        <w:rPr>
          <w:rFonts w:ascii="新細明體" w:hAnsi="新細明體" w:hint="eastAsia"/>
          <w:sz w:val="24"/>
          <w:szCs w:val="24"/>
        </w:rPr>
        <w:t>你認為哪一方的價值應該優先？試從以下三個方向，說明你的觀點。</w:t>
      </w:r>
    </w:p>
    <w:p w14:paraId="535DA98D" w14:textId="77777777" w:rsidR="00F655B8" w:rsidRPr="00530284" w:rsidRDefault="00F655B8" w:rsidP="00B3116E">
      <w:pPr>
        <w:spacing w:after="0"/>
        <w:ind w:left="74"/>
        <w:rPr>
          <w:rFonts w:ascii="新細明體" w:hAnsi="新細明體"/>
          <w:sz w:val="24"/>
          <w:szCs w:val="24"/>
        </w:rPr>
      </w:pPr>
    </w:p>
    <w:p w14:paraId="4B3E68D4"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新細明體" w:hAnsi="新細明體"/>
          <w:sz w:val="24"/>
          <w:szCs w:val="24"/>
        </w:rPr>
      </w:pPr>
      <w:r w:rsidRPr="00530284">
        <w:rPr>
          <w:rFonts w:ascii="新細明體" w:hAnsi="新細明體" w:hint="eastAsia"/>
          <w:sz w:val="24"/>
          <w:szCs w:val="24"/>
        </w:rPr>
        <w:t>方向</w:t>
      </w:r>
      <w:proofErr w:type="gramStart"/>
      <w:r w:rsidRPr="00530284">
        <w:rPr>
          <w:rFonts w:ascii="新細明體" w:hAnsi="新細明體" w:hint="eastAsia"/>
          <w:sz w:val="24"/>
          <w:szCs w:val="24"/>
        </w:rPr>
        <w:t>一</w:t>
      </w:r>
      <w:proofErr w:type="gramEnd"/>
      <w:r w:rsidRPr="00530284">
        <w:rPr>
          <w:rFonts w:ascii="新細明體" w:hAnsi="新細明體" w:hint="eastAsia"/>
          <w:sz w:val="24"/>
          <w:szCs w:val="24"/>
        </w:rPr>
        <w:t>： 內在價值優先</w:t>
      </w:r>
    </w:p>
    <w:p w14:paraId="3448685B"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u w:val="single"/>
        </w:rPr>
      </w:pPr>
      <w:r w:rsidRPr="00530284">
        <w:rPr>
          <w:rFonts w:ascii="新細明體" w:hAnsi="新細明體" w:hint="eastAsia"/>
          <w:sz w:val="24"/>
          <w:szCs w:val="24"/>
          <w:u w:val="single"/>
        </w:rPr>
        <w:t xml:space="preserve">                                                                    </w:t>
      </w:r>
    </w:p>
    <w:p w14:paraId="58D82EA5"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788243A2"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464337DF"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1BC33BE2"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ind w:left="993" w:hanging="993"/>
        <w:rPr>
          <w:rFonts w:ascii="新細明體" w:hAnsi="新細明體"/>
          <w:b/>
          <w:sz w:val="24"/>
          <w:szCs w:val="24"/>
          <w:u w:val="single"/>
        </w:rPr>
      </w:pPr>
    </w:p>
    <w:p w14:paraId="2BDD06B9"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ind w:left="993" w:hanging="993"/>
        <w:rPr>
          <w:rFonts w:ascii="新細明體" w:hAnsi="新細明體"/>
          <w:sz w:val="24"/>
          <w:szCs w:val="24"/>
        </w:rPr>
      </w:pPr>
      <w:r w:rsidRPr="00530284">
        <w:rPr>
          <w:rFonts w:ascii="新細明體" w:hAnsi="新細明體" w:hint="eastAsia"/>
          <w:sz w:val="24"/>
          <w:szCs w:val="24"/>
        </w:rPr>
        <w:t>方向二： 規範性價值優先</w:t>
      </w:r>
    </w:p>
    <w:p w14:paraId="5957B4D5"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u w:val="single"/>
        </w:rPr>
      </w:pPr>
      <w:r w:rsidRPr="00530284">
        <w:rPr>
          <w:rFonts w:ascii="新細明體" w:hAnsi="新細明體" w:hint="eastAsia"/>
          <w:sz w:val="24"/>
          <w:szCs w:val="24"/>
          <w:u w:val="single"/>
        </w:rPr>
        <w:t xml:space="preserve">                                                                    </w:t>
      </w:r>
    </w:p>
    <w:p w14:paraId="14C1301D"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525F8F1E"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37024FC9"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u w:val="single"/>
        </w:rPr>
      </w:pPr>
      <w:r w:rsidRPr="00530284">
        <w:rPr>
          <w:rFonts w:ascii="新細明體" w:hAnsi="新細明體" w:hint="eastAsia"/>
          <w:sz w:val="24"/>
          <w:szCs w:val="24"/>
          <w:u w:val="single"/>
        </w:rPr>
        <w:t xml:space="preserve">                                                                    </w:t>
      </w:r>
    </w:p>
    <w:p w14:paraId="6EBB9C59"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sz w:val="24"/>
          <w:szCs w:val="24"/>
        </w:rPr>
      </w:pPr>
      <w:r w:rsidRPr="00530284">
        <w:rPr>
          <w:rFonts w:ascii="新細明體" w:hAnsi="新細明體" w:hint="eastAsia"/>
          <w:sz w:val="24"/>
          <w:szCs w:val="24"/>
          <w:u w:val="single"/>
        </w:rPr>
        <w:t xml:space="preserve">                                                                    </w:t>
      </w:r>
    </w:p>
    <w:p w14:paraId="2E69E35E"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ind w:left="993" w:hanging="993"/>
        <w:rPr>
          <w:rFonts w:ascii="新細明體" w:hAnsi="新細明體"/>
          <w:sz w:val="24"/>
          <w:szCs w:val="24"/>
        </w:rPr>
      </w:pPr>
    </w:p>
    <w:p w14:paraId="2F444951"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新細明體" w:hAnsi="新細明體"/>
          <w:sz w:val="24"/>
          <w:szCs w:val="24"/>
        </w:rPr>
      </w:pPr>
      <w:r w:rsidRPr="00530284">
        <w:rPr>
          <w:rFonts w:ascii="新細明體" w:hAnsi="新細明體" w:hint="eastAsia"/>
          <w:sz w:val="24"/>
          <w:szCs w:val="24"/>
        </w:rPr>
        <w:t>方向</w:t>
      </w:r>
      <w:proofErr w:type="gramStart"/>
      <w:r w:rsidRPr="00530284">
        <w:rPr>
          <w:rFonts w:ascii="新細明體" w:hAnsi="新細明體" w:hint="eastAsia"/>
          <w:sz w:val="24"/>
          <w:szCs w:val="24"/>
        </w:rPr>
        <w:t>三</w:t>
      </w:r>
      <w:proofErr w:type="gramEnd"/>
      <w:r w:rsidRPr="00530284">
        <w:rPr>
          <w:rFonts w:ascii="新細明體" w:hAnsi="新細明體" w:hint="eastAsia"/>
          <w:sz w:val="24"/>
          <w:szCs w:val="24"/>
        </w:rPr>
        <w:t>： 不同倫理理論的判斷</w:t>
      </w:r>
    </w:p>
    <w:p w14:paraId="69BD7CCB"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u w:val="single"/>
        </w:rPr>
      </w:pPr>
      <w:r w:rsidRPr="00530284">
        <w:rPr>
          <w:rFonts w:ascii="新細明體" w:hAnsi="新細明體" w:hint="eastAsia"/>
          <w:u w:val="single"/>
        </w:rPr>
        <w:t xml:space="preserve">                                                                    </w:t>
      </w:r>
    </w:p>
    <w:p w14:paraId="256965D1"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rPr>
      </w:pPr>
      <w:r w:rsidRPr="00530284">
        <w:rPr>
          <w:rFonts w:ascii="新細明體" w:hAnsi="新細明體" w:hint="eastAsia"/>
          <w:u w:val="single"/>
        </w:rPr>
        <w:t xml:space="preserve">                                                                    </w:t>
      </w:r>
    </w:p>
    <w:p w14:paraId="5773D63F"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rPr>
      </w:pPr>
      <w:r w:rsidRPr="00530284">
        <w:rPr>
          <w:rFonts w:ascii="新細明體" w:hAnsi="新細明體" w:hint="eastAsia"/>
          <w:u w:val="single"/>
        </w:rPr>
        <w:t xml:space="preserve">                                                                    </w:t>
      </w:r>
    </w:p>
    <w:p w14:paraId="11EF0821" w14:textId="77777777" w:rsidR="00F655B8" w:rsidRPr="00530284" w:rsidRDefault="00F655B8" w:rsidP="00B3116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rPr>
          <w:rFonts w:ascii="新細明體" w:hAnsi="新細明體"/>
          <w:u w:val="single"/>
        </w:rPr>
      </w:pPr>
      <w:r w:rsidRPr="00530284">
        <w:rPr>
          <w:rFonts w:ascii="新細明體" w:hAnsi="新細明體" w:hint="eastAsia"/>
          <w:u w:val="single"/>
        </w:rPr>
        <w:t xml:space="preserve">                                                                    </w:t>
      </w:r>
    </w:p>
    <w:p w14:paraId="091CCC84" w14:textId="77777777" w:rsidR="00C767CB" w:rsidRDefault="00C767CB">
      <w:pPr>
        <w:rPr>
          <w:rFonts w:ascii="新細明體" w:hAnsi="新細明體"/>
          <w:sz w:val="24"/>
          <w:szCs w:val="24"/>
        </w:rPr>
      </w:pPr>
      <w:r>
        <w:rPr>
          <w:rFonts w:ascii="新細明體" w:hAnsi="新細明體"/>
          <w:sz w:val="24"/>
          <w:szCs w:val="24"/>
        </w:rPr>
        <w:br w:type="page"/>
      </w:r>
    </w:p>
    <w:p w14:paraId="3D95359C" w14:textId="744EABAC" w:rsidR="00F655B8" w:rsidRPr="00530284" w:rsidRDefault="00F655B8" w:rsidP="002D3DCD">
      <w:pPr>
        <w:spacing w:before="120"/>
        <w:rPr>
          <w:rFonts w:ascii="Times New Roman" w:hAnsi="Times New Roman" w:cs="Times New Roman"/>
          <w:sz w:val="24"/>
          <w:szCs w:val="24"/>
        </w:rPr>
      </w:pPr>
      <w:r w:rsidRPr="00530284">
        <w:rPr>
          <w:rFonts w:ascii="新細明體" w:hAnsi="新細明體" w:hint="eastAsia"/>
          <w:sz w:val="24"/>
          <w:szCs w:val="24"/>
        </w:rPr>
        <w:lastRenderedPageBreak/>
        <w:t>支持和反對網絡公審人士持有不同立場，反映了雙方持有互相衝突的價值。你能指出這些衝突的價值嗎？請就</w:t>
      </w:r>
      <w:proofErr w:type="gramStart"/>
      <w:r w:rsidRPr="00530284">
        <w:rPr>
          <w:rFonts w:ascii="新細明體" w:hAnsi="新細明體" w:hint="eastAsia"/>
          <w:sz w:val="24"/>
          <w:szCs w:val="24"/>
        </w:rPr>
        <w:t>雙方各舉一個</w:t>
      </w:r>
      <w:proofErr w:type="gramEnd"/>
      <w:r w:rsidRPr="00530284">
        <w:rPr>
          <w:rFonts w:ascii="新細明體" w:hAnsi="新細明體" w:hint="eastAsia"/>
          <w:sz w:val="24"/>
          <w:szCs w:val="24"/>
        </w:rPr>
        <w:t>主要價值。</w:t>
      </w:r>
    </w:p>
    <w:p w14:paraId="2036899A" w14:textId="77777777" w:rsidR="00F655B8" w:rsidRPr="00530284" w:rsidRDefault="00F655B8" w:rsidP="00F655B8">
      <w:pPr>
        <w:ind w:left="-284"/>
        <w:rPr>
          <w:rFonts w:ascii="新細明體" w:hAnsi="新細明體"/>
          <w:sz w:val="24"/>
          <w:szCs w:val="24"/>
        </w:rPr>
      </w:pPr>
    </w:p>
    <w:p w14:paraId="674989F2" w14:textId="77777777" w:rsidR="00F655B8" w:rsidRPr="00530284" w:rsidRDefault="00F655B8" w:rsidP="004C4F14">
      <w:pPr>
        <w:numPr>
          <w:ilvl w:val="0"/>
          <w:numId w:val="165"/>
        </w:numPr>
        <w:spacing w:after="0" w:line="240" w:lineRule="auto"/>
        <w:jc w:val="both"/>
        <w:rPr>
          <w:rFonts w:ascii="新細明體" w:hAnsi="新細明體"/>
          <w:sz w:val="24"/>
          <w:szCs w:val="24"/>
        </w:rPr>
      </w:pPr>
      <w:r w:rsidRPr="00530284">
        <w:rPr>
          <w:rFonts w:ascii="新細明體" w:hAnsi="新細明體" w:hint="eastAsia"/>
          <w:sz w:val="24"/>
          <w:szCs w:val="24"/>
        </w:rPr>
        <w:t>支持網絡公審背後的價值：</w:t>
      </w:r>
      <w:r w:rsidRPr="00530284">
        <w:rPr>
          <w:rFonts w:ascii="新細明體" w:hAnsi="新細明體" w:hint="eastAsia"/>
          <w:sz w:val="24"/>
          <w:szCs w:val="24"/>
          <w:u w:val="single"/>
        </w:rPr>
        <w:t xml:space="preserve"> 公義              </w:t>
      </w:r>
    </w:p>
    <w:p w14:paraId="64BFE347" w14:textId="77777777" w:rsidR="00F655B8" w:rsidRPr="00530284" w:rsidRDefault="00F655B8" w:rsidP="004C4F14">
      <w:pPr>
        <w:numPr>
          <w:ilvl w:val="0"/>
          <w:numId w:val="165"/>
        </w:numPr>
        <w:spacing w:after="0" w:line="240" w:lineRule="auto"/>
        <w:jc w:val="both"/>
        <w:rPr>
          <w:rFonts w:ascii="新細明體" w:hAnsi="新細明體"/>
          <w:sz w:val="24"/>
          <w:szCs w:val="24"/>
        </w:rPr>
      </w:pPr>
      <w:r w:rsidRPr="00530284">
        <w:rPr>
          <w:rFonts w:ascii="新細明體" w:hAnsi="新細明體" w:hint="eastAsia"/>
          <w:sz w:val="24"/>
          <w:szCs w:val="24"/>
        </w:rPr>
        <w:t>反對網絡公審背後的</w:t>
      </w:r>
      <w:proofErr w:type="gramStart"/>
      <w:r w:rsidRPr="00530284">
        <w:rPr>
          <w:rFonts w:ascii="新細明體" w:hAnsi="新細明體" w:hint="eastAsia"/>
          <w:sz w:val="24"/>
          <w:szCs w:val="24"/>
        </w:rPr>
        <w:t>的</w:t>
      </w:r>
      <w:proofErr w:type="gramEnd"/>
      <w:r w:rsidRPr="00530284">
        <w:rPr>
          <w:rFonts w:ascii="新細明體" w:hAnsi="新細明體" w:hint="eastAsia"/>
          <w:sz w:val="24"/>
          <w:szCs w:val="24"/>
        </w:rPr>
        <w:t>價值：</w:t>
      </w:r>
      <w:r w:rsidRPr="00530284">
        <w:rPr>
          <w:rFonts w:ascii="新細明體" w:hAnsi="新細明體" w:hint="eastAsia"/>
          <w:sz w:val="24"/>
          <w:szCs w:val="24"/>
          <w:u w:val="single"/>
        </w:rPr>
        <w:t xml:space="preserve"> 私隱            </w:t>
      </w:r>
    </w:p>
    <w:p w14:paraId="307F0305" w14:textId="77777777" w:rsidR="00F655B8" w:rsidRPr="00530284" w:rsidRDefault="00F655B8" w:rsidP="00F655B8">
      <w:pPr>
        <w:jc w:val="both"/>
        <w:rPr>
          <w:rFonts w:ascii="新細明體" w:hAnsi="新細明體"/>
          <w:sz w:val="24"/>
          <w:szCs w:val="24"/>
        </w:rPr>
      </w:pPr>
    </w:p>
    <w:p w14:paraId="13A3A3B2" w14:textId="77777777" w:rsidR="00F655B8" w:rsidRPr="00530284" w:rsidRDefault="00F655B8" w:rsidP="004C4F14">
      <w:pPr>
        <w:pStyle w:val="a7"/>
        <w:widowControl/>
        <w:numPr>
          <w:ilvl w:val="0"/>
          <w:numId w:val="170"/>
        </w:numPr>
        <w:ind w:leftChars="0"/>
        <w:rPr>
          <w:rFonts w:ascii="新細明體" w:hAnsi="新細明體"/>
          <w:szCs w:val="24"/>
        </w:rPr>
      </w:pPr>
      <w:r w:rsidRPr="00530284">
        <w:rPr>
          <w:rFonts w:ascii="新細明體" w:hAnsi="新細明體" w:hint="eastAsia"/>
          <w:szCs w:val="24"/>
        </w:rPr>
        <w:t>你認為哪一方的價值應該優先？試從以下三個方向，說明你的觀點。</w:t>
      </w:r>
    </w:p>
    <w:p w14:paraId="07CBA515" w14:textId="77777777" w:rsidR="00F655B8" w:rsidRPr="00530284" w:rsidRDefault="00F655B8" w:rsidP="00F655B8">
      <w:pPr>
        <w:ind w:left="76"/>
        <w:rPr>
          <w:rFonts w:ascii="新細明體" w:hAnsi="新細明體"/>
          <w:sz w:val="24"/>
          <w:szCs w:val="24"/>
        </w:rPr>
      </w:pPr>
    </w:p>
    <w:p w14:paraId="2A88B9B2" w14:textId="77777777" w:rsidR="00F655B8" w:rsidRPr="00530284" w:rsidRDefault="00F655B8" w:rsidP="00F655B8">
      <w:pPr>
        <w:rPr>
          <w:rFonts w:ascii="新細明體" w:hAnsi="新細明體"/>
          <w:sz w:val="24"/>
          <w:szCs w:val="24"/>
        </w:rPr>
      </w:pPr>
      <w:r w:rsidRPr="00530284">
        <w:rPr>
          <w:rFonts w:ascii="新細明體" w:hAnsi="新細明體" w:hint="eastAsia"/>
          <w:sz w:val="24"/>
          <w:szCs w:val="24"/>
        </w:rPr>
        <w:t>方向</w:t>
      </w:r>
      <w:proofErr w:type="gramStart"/>
      <w:r w:rsidRPr="00530284">
        <w:rPr>
          <w:rFonts w:ascii="新細明體" w:hAnsi="新細明體" w:hint="eastAsia"/>
          <w:sz w:val="24"/>
          <w:szCs w:val="24"/>
        </w:rPr>
        <w:t>一</w:t>
      </w:r>
      <w:proofErr w:type="gramEnd"/>
      <w:r w:rsidRPr="00530284">
        <w:rPr>
          <w:rFonts w:ascii="新細明體" w:hAnsi="新細明體" w:hint="eastAsia"/>
          <w:sz w:val="24"/>
          <w:szCs w:val="24"/>
        </w:rPr>
        <w:t>： 內在價值優先</w:t>
      </w:r>
    </w:p>
    <w:p w14:paraId="5A48BBCD" w14:textId="77777777" w:rsidR="00F655B8" w:rsidRPr="00530284" w:rsidRDefault="00F655B8" w:rsidP="00F655B8">
      <w:pPr>
        <w:spacing w:before="120"/>
        <w:rPr>
          <w:rFonts w:ascii="新細明體" w:hAnsi="新細明體"/>
          <w:sz w:val="24"/>
          <w:szCs w:val="24"/>
          <w:u w:val="single"/>
        </w:rPr>
      </w:pPr>
      <w:r w:rsidRPr="00530284">
        <w:rPr>
          <w:rFonts w:ascii="新細明體" w:hAnsi="新細明體" w:hint="eastAsia"/>
          <w:sz w:val="24"/>
          <w:szCs w:val="24"/>
          <w:u w:val="single"/>
        </w:rPr>
        <w:t xml:space="preserve">公義本身可以是內在價值，是指沒有冤屈的公正正義的群體狀態。                                                                   </w:t>
      </w:r>
    </w:p>
    <w:p w14:paraId="33599505" w14:textId="77777777" w:rsidR="00F655B8" w:rsidRPr="00530284" w:rsidRDefault="00F655B8" w:rsidP="00F655B8">
      <w:pPr>
        <w:spacing w:before="120"/>
        <w:rPr>
          <w:rFonts w:ascii="新細明體" w:hAnsi="新細明體"/>
          <w:sz w:val="24"/>
          <w:szCs w:val="24"/>
        </w:rPr>
      </w:pPr>
      <w:proofErr w:type="gramStart"/>
      <w:r w:rsidRPr="00530284">
        <w:rPr>
          <w:rFonts w:ascii="新細明體" w:hAnsi="新細明體" w:hint="eastAsia"/>
          <w:sz w:val="24"/>
          <w:szCs w:val="24"/>
          <w:u w:val="single"/>
        </w:rPr>
        <w:t>私隱本身</w:t>
      </w:r>
      <w:proofErr w:type="gramEnd"/>
      <w:r w:rsidRPr="00530284">
        <w:rPr>
          <w:rFonts w:ascii="新細明體" w:hAnsi="新細明體" w:hint="eastAsia"/>
          <w:sz w:val="24"/>
          <w:szCs w:val="24"/>
          <w:u w:val="single"/>
        </w:rPr>
        <w:t>可以是構成自我的一個重要部分，在這個情況下，是內在價值。但是</w:t>
      </w:r>
      <w:proofErr w:type="gramStart"/>
      <w:r w:rsidRPr="00530284">
        <w:rPr>
          <w:rFonts w:ascii="新細明體" w:hAnsi="新細明體" w:hint="eastAsia"/>
          <w:sz w:val="24"/>
          <w:szCs w:val="24"/>
          <w:u w:val="single"/>
        </w:rPr>
        <w:t>有時私隱亦是</w:t>
      </w:r>
      <w:proofErr w:type="gramEnd"/>
      <w:r w:rsidRPr="00530284">
        <w:rPr>
          <w:rFonts w:ascii="新細明體" w:hAnsi="新細明體" w:hint="eastAsia"/>
          <w:sz w:val="24"/>
          <w:szCs w:val="24"/>
          <w:u w:val="single"/>
        </w:rPr>
        <w:t xml:space="preserve">導向更核心的安全感，受到尊重的工具價值。                                                                  </w:t>
      </w:r>
    </w:p>
    <w:p w14:paraId="0EB6A9BA" w14:textId="77777777" w:rsidR="00F655B8" w:rsidRPr="00530284" w:rsidRDefault="00F655B8" w:rsidP="00F655B8">
      <w:pPr>
        <w:spacing w:before="120"/>
        <w:rPr>
          <w:rFonts w:ascii="新細明體" w:hAnsi="新細明體"/>
          <w:sz w:val="24"/>
          <w:szCs w:val="24"/>
          <w:u w:val="single"/>
        </w:rPr>
      </w:pPr>
      <w:r w:rsidRPr="00530284">
        <w:rPr>
          <w:rFonts w:ascii="新細明體" w:hAnsi="新細明體" w:hint="eastAsia"/>
          <w:sz w:val="24"/>
          <w:szCs w:val="24"/>
          <w:u w:val="single"/>
        </w:rPr>
        <w:t xml:space="preserve">考慮到兩者都可以是內在價值，所以兩者都同樣應享有優先。                                                                  </w:t>
      </w:r>
    </w:p>
    <w:p w14:paraId="1099EDEF" w14:textId="77777777" w:rsidR="00F655B8" w:rsidRPr="00530284" w:rsidRDefault="00F655B8" w:rsidP="00F655B8">
      <w:pPr>
        <w:spacing w:before="120"/>
        <w:rPr>
          <w:rFonts w:ascii="新細明體" w:hAnsi="新細明體"/>
          <w:sz w:val="24"/>
          <w:szCs w:val="24"/>
          <w:u w:val="single"/>
        </w:rPr>
      </w:pPr>
      <w:r w:rsidRPr="00530284">
        <w:rPr>
          <w:rFonts w:ascii="新細明體" w:hAnsi="新細明體" w:hint="eastAsia"/>
          <w:sz w:val="24"/>
          <w:szCs w:val="24"/>
          <w:u w:val="single"/>
        </w:rPr>
        <w:t xml:space="preserve">                                                                    </w:t>
      </w:r>
      <w:r w:rsidRPr="00530284">
        <w:rPr>
          <w:rFonts w:ascii="新細明體" w:hAnsi="新細明體"/>
          <w:sz w:val="24"/>
          <w:szCs w:val="24"/>
          <w:u w:val="single"/>
        </w:rPr>
        <w:t xml:space="preserve"> </w:t>
      </w:r>
    </w:p>
    <w:p w14:paraId="7C49A77D" w14:textId="77777777" w:rsidR="00F655B8" w:rsidRPr="00530284" w:rsidRDefault="00F655B8" w:rsidP="00F655B8">
      <w:pPr>
        <w:spacing w:before="120"/>
        <w:rPr>
          <w:rFonts w:ascii="新細明體" w:hAnsi="新細明體"/>
          <w:sz w:val="24"/>
          <w:szCs w:val="24"/>
        </w:rPr>
      </w:pPr>
      <w:r w:rsidRPr="00530284">
        <w:rPr>
          <w:rFonts w:ascii="新細明體" w:hAnsi="新細明體" w:hint="eastAsia"/>
          <w:sz w:val="24"/>
          <w:szCs w:val="24"/>
          <w:u w:val="single"/>
        </w:rPr>
        <w:t xml:space="preserve">                                                                    </w:t>
      </w:r>
      <w:r w:rsidRPr="00530284">
        <w:rPr>
          <w:rFonts w:ascii="新細明體" w:hAnsi="新細明體"/>
          <w:sz w:val="24"/>
          <w:szCs w:val="24"/>
          <w:u w:val="single"/>
        </w:rPr>
        <w:t xml:space="preserve"> </w:t>
      </w:r>
    </w:p>
    <w:p w14:paraId="379E289D" w14:textId="77777777" w:rsidR="00F655B8" w:rsidRPr="00530284" w:rsidRDefault="00F655B8" w:rsidP="00F655B8">
      <w:pPr>
        <w:spacing w:before="120"/>
        <w:ind w:left="993" w:hanging="993"/>
        <w:rPr>
          <w:rFonts w:ascii="新細明體" w:hAnsi="新細明體"/>
          <w:sz w:val="24"/>
          <w:szCs w:val="24"/>
        </w:rPr>
      </w:pPr>
      <w:r w:rsidRPr="00530284">
        <w:rPr>
          <w:rFonts w:ascii="新細明體" w:hAnsi="新細明體" w:hint="eastAsia"/>
          <w:sz w:val="24"/>
          <w:szCs w:val="24"/>
        </w:rPr>
        <w:t>方向二： 規範性價值優先</w:t>
      </w:r>
    </w:p>
    <w:p w14:paraId="4988D16C" w14:textId="77777777" w:rsidR="00F655B8" w:rsidRPr="00530284" w:rsidRDefault="00F655B8" w:rsidP="00F655B8">
      <w:pPr>
        <w:spacing w:before="120"/>
        <w:rPr>
          <w:rFonts w:ascii="新細明體" w:hAnsi="新細明體"/>
          <w:sz w:val="24"/>
          <w:szCs w:val="24"/>
          <w:u w:val="single"/>
        </w:rPr>
      </w:pPr>
      <w:r w:rsidRPr="00530284">
        <w:rPr>
          <w:rFonts w:ascii="新細明體" w:hAnsi="新細明體" w:hint="eastAsia"/>
          <w:sz w:val="24"/>
          <w:szCs w:val="24"/>
          <w:u w:val="single"/>
        </w:rPr>
        <w:t>公義與</w:t>
      </w:r>
      <w:proofErr w:type="gramStart"/>
      <w:r w:rsidRPr="00530284">
        <w:rPr>
          <w:rFonts w:ascii="新細明體" w:hAnsi="新細明體" w:hint="eastAsia"/>
          <w:sz w:val="24"/>
          <w:szCs w:val="24"/>
          <w:u w:val="single"/>
        </w:rPr>
        <w:t>私隱都</w:t>
      </w:r>
      <w:proofErr w:type="gramEnd"/>
      <w:r w:rsidRPr="00530284">
        <w:rPr>
          <w:rFonts w:ascii="新細明體" w:hAnsi="新細明體" w:hint="eastAsia"/>
          <w:sz w:val="24"/>
          <w:szCs w:val="24"/>
          <w:u w:val="single"/>
        </w:rPr>
        <w:t>不只是喜好問題，而是有規範性的價值，即是無論喜好如何，都要考慮怎樣去尋求公義，</w:t>
      </w:r>
      <w:proofErr w:type="gramStart"/>
      <w:r w:rsidRPr="00530284">
        <w:rPr>
          <w:rFonts w:ascii="新細明體" w:hAnsi="新細明體" w:hint="eastAsia"/>
          <w:sz w:val="24"/>
          <w:szCs w:val="24"/>
          <w:u w:val="single"/>
        </w:rPr>
        <w:t>保護私隱</w:t>
      </w:r>
      <w:proofErr w:type="gramEnd"/>
      <w:r w:rsidRPr="00530284">
        <w:rPr>
          <w:rFonts w:ascii="新細明體" w:hAnsi="新細明體" w:hint="eastAsia"/>
          <w:sz w:val="24"/>
          <w:szCs w:val="24"/>
          <w:u w:val="single"/>
        </w:rPr>
        <w:t>，本身就是道德問題，</w:t>
      </w:r>
      <w:proofErr w:type="gramStart"/>
      <w:r w:rsidRPr="00530284">
        <w:rPr>
          <w:rFonts w:ascii="新細明體" w:hAnsi="新細明體" w:hint="eastAsia"/>
          <w:sz w:val="24"/>
          <w:szCs w:val="24"/>
          <w:u w:val="single"/>
        </w:rPr>
        <w:t>罔</w:t>
      </w:r>
      <w:proofErr w:type="gramEnd"/>
      <w:r w:rsidRPr="00530284">
        <w:rPr>
          <w:rFonts w:ascii="新細明體" w:hAnsi="新細明體" w:hint="eastAsia"/>
          <w:sz w:val="24"/>
          <w:szCs w:val="24"/>
          <w:u w:val="single"/>
        </w:rPr>
        <w:t>顧公義或</w:t>
      </w:r>
      <w:proofErr w:type="gramStart"/>
      <w:r w:rsidRPr="00530284">
        <w:rPr>
          <w:rFonts w:ascii="新細明體" w:hAnsi="新細明體" w:hint="eastAsia"/>
          <w:sz w:val="24"/>
          <w:szCs w:val="24"/>
          <w:u w:val="single"/>
        </w:rPr>
        <w:t>私隱就是</w:t>
      </w:r>
      <w:proofErr w:type="gramEnd"/>
      <w:r w:rsidRPr="00530284">
        <w:rPr>
          <w:rFonts w:ascii="新細明體" w:hAnsi="新細明體" w:hint="eastAsia"/>
          <w:sz w:val="24"/>
          <w:szCs w:val="24"/>
          <w:u w:val="single"/>
        </w:rPr>
        <w:t xml:space="preserve">不道德。由於兩者都是規範性價值，所以兩者都同樣應享有優先。                                                                </w:t>
      </w:r>
    </w:p>
    <w:p w14:paraId="20D6F387" w14:textId="77777777" w:rsidR="00F655B8" w:rsidRPr="00530284" w:rsidRDefault="00F655B8" w:rsidP="00F655B8">
      <w:pPr>
        <w:spacing w:before="120"/>
        <w:rPr>
          <w:rFonts w:ascii="新細明體" w:hAnsi="新細明體"/>
          <w:sz w:val="24"/>
          <w:szCs w:val="24"/>
        </w:rPr>
      </w:pPr>
      <w:r w:rsidRPr="00530284">
        <w:rPr>
          <w:rFonts w:ascii="新細明體" w:hAnsi="新細明體" w:hint="eastAsia"/>
          <w:sz w:val="24"/>
          <w:szCs w:val="24"/>
          <w:u w:val="single"/>
        </w:rPr>
        <w:t xml:space="preserve">                                                                    </w:t>
      </w:r>
      <w:r w:rsidRPr="00530284">
        <w:rPr>
          <w:rFonts w:ascii="新細明體" w:hAnsi="新細明體"/>
          <w:sz w:val="24"/>
          <w:szCs w:val="24"/>
          <w:u w:val="single"/>
        </w:rPr>
        <w:t xml:space="preserve"> </w:t>
      </w:r>
    </w:p>
    <w:p w14:paraId="71494CF8" w14:textId="77777777" w:rsidR="00F655B8" w:rsidRPr="00530284" w:rsidRDefault="00F655B8" w:rsidP="00F655B8">
      <w:pPr>
        <w:spacing w:before="120"/>
        <w:rPr>
          <w:rFonts w:ascii="新細明體" w:hAnsi="新細明體"/>
          <w:sz w:val="24"/>
          <w:szCs w:val="24"/>
        </w:rPr>
      </w:pPr>
      <w:r w:rsidRPr="00530284">
        <w:rPr>
          <w:rFonts w:ascii="新細明體" w:hAnsi="新細明體" w:hint="eastAsia"/>
          <w:sz w:val="24"/>
          <w:szCs w:val="24"/>
          <w:u w:val="single"/>
        </w:rPr>
        <w:t xml:space="preserve">                                                                    </w:t>
      </w:r>
      <w:r w:rsidRPr="00530284">
        <w:rPr>
          <w:rFonts w:ascii="新細明體" w:hAnsi="新細明體"/>
          <w:sz w:val="24"/>
          <w:szCs w:val="24"/>
          <w:u w:val="single"/>
        </w:rPr>
        <w:t xml:space="preserve"> </w:t>
      </w:r>
    </w:p>
    <w:p w14:paraId="30253B27" w14:textId="77777777" w:rsidR="00F655B8" w:rsidRPr="00530284" w:rsidRDefault="00F655B8" w:rsidP="00F655B8">
      <w:pPr>
        <w:rPr>
          <w:rFonts w:ascii="新細明體" w:hAnsi="新細明體"/>
          <w:sz w:val="24"/>
          <w:szCs w:val="24"/>
        </w:rPr>
      </w:pPr>
      <w:r w:rsidRPr="00530284">
        <w:rPr>
          <w:rFonts w:ascii="新細明體" w:hAnsi="新細明體" w:hint="eastAsia"/>
          <w:sz w:val="24"/>
          <w:szCs w:val="24"/>
        </w:rPr>
        <w:t>方向</w:t>
      </w:r>
      <w:proofErr w:type="gramStart"/>
      <w:r w:rsidRPr="00530284">
        <w:rPr>
          <w:rFonts w:ascii="新細明體" w:hAnsi="新細明體" w:hint="eastAsia"/>
          <w:sz w:val="24"/>
          <w:szCs w:val="24"/>
        </w:rPr>
        <w:t>三</w:t>
      </w:r>
      <w:proofErr w:type="gramEnd"/>
      <w:r w:rsidRPr="00530284">
        <w:rPr>
          <w:rFonts w:ascii="新細明體" w:hAnsi="新細明體" w:hint="eastAsia"/>
          <w:sz w:val="24"/>
          <w:szCs w:val="24"/>
        </w:rPr>
        <w:t>： 不同倫理理論的判斷</w:t>
      </w:r>
    </w:p>
    <w:p w14:paraId="1F5B1E89" w14:textId="77777777" w:rsidR="00F655B8" w:rsidRPr="00530284" w:rsidRDefault="00F655B8" w:rsidP="00F655B8">
      <w:pPr>
        <w:spacing w:before="120"/>
        <w:rPr>
          <w:rFonts w:ascii="新細明體" w:hAnsi="新細明體"/>
          <w:sz w:val="24"/>
          <w:szCs w:val="24"/>
          <w:u w:val="single"/>
        </w:rPr>
      </w:pPr>
      <w:r w:rsidRPr="00530284">
        <w:rPr>
          <w:rFonts w:ascii="新細明體" w:hAnsi="新細明體" w:hint="eastAsia"/>
          <w:sz w:val="24"/>
          <w:szCs w:val="24"/>
          <w:u w:val="single"/>
        </w:rPr>
        <w:t>按功利主義分析，由於涉及網民，難以界定涉事</w:t>
      </w:r>
      <w:proofErr w:type="gramStart"/>
      <w:r w:rsidRPr="00530284">
        <w:rPr>
          <w:rFonts w:ascii="新細明體" w:hAnsi="新細明體" w:hint="eastAsia"/>
          <w:sz w:val="24"/>
          <w:szCs w:val="24"/>
          <w:u w:val="single"/>
        </w:rPr>
        <w:t>人及難用</w:t>
      </w:r>
      <w:proofErr w:type="gramEnd"/>
      <w:r w:rsidRPr="00530284">
        <w:rPr>
          <w:rFonts w:ascii="新細明體" w:hAnsi="新細明體" w:hint="eastAsia"/>
          <w:sz w:val="24"/>
          <w:szCs w:val="24"/>
          <w:u w:val="single"/>
        </w:rPr>
        <w:t xml:space="preserve">快樂來量化後果，所以不能判斷。                                                                 </w:t>
      </w:r>
    </w:p>
    <w:p w14:paraId="05AF3FAC" w14:textId="77777777" w:rsidR="00F655B8" w:rsidRPr="00530284" w:rsidRDefault="00F655B8" w:rsidP="00F655B8">
      <w:pPr>
        <w:spacing w:before="120"/>
        <w:rPr>
          <w:rFonts w:ascii="新細明體" w:hAnsi="新細明體"/>
          <w:sz w:val="24"/>
          <w:szCs w:val="24"/>
        </w:rPr>
      </w:pPr>
      <w:r w:rsidRPr="00530284">
        <w:rPr>
          <w:rFonts w:ascii="新細明體" w:hAnsi="新細明體" w:hint="eastAsia"/>
          <w:sz w:val="24"/>
          <w:szCs w:val="24"/>
          <w:u w:val="single"/>
        </w:rPr>
        <w:t>按義務論， 一個人人互相公審的世界不能存在或非人</w:t>
      </w:r>
      <w:proofErr w:type="gramStart"/>
      <w:r w:rsidRPr="00530284">
        <w:rPr>
          <w:rFonts w:ascii="新細明體" w:hAnsi="新細明體" w:hint="eastAsia"/>
          <w:sz w:val="24"/>
          <w:szCs w:val="24"/>
          <w:u w:val="single"/>
        </w:rPr>
        <w:t>人</w:t>
      </w:r>
      <w:proofErr w:type="gramEnd"/>
      <w:r w:rsidRPr="00530284">
        <w:rPr>
          <w:rFonts w:ascii="新細明體" w:hAnsi="新細明體" w:hint="eastAsia"/>
          <w:sz w:val="24"/>
          <w:szCs w:val="24"/>
          <w:u w:val="single"/>
        </w:rPr>
        <w:t xml:space="preserve">願在其中生活，所以就算用網絡公審能帶來所謂的公義亦是不道德的。                                                                </w:t>
      </w:r>
    </w:p>
    <w:p w14:paraId="2F2A4B0E" w14:textId="77777777" w:rsidR="00F655B8" w:rsidRPr="00530284" w:rsidRDefault="00F655B8" w:rsidP="00F655B8">
      <w:pPr>
        <w:spacing w:before="120"/>
        <w:rPr>
          <w:rFonts w:ascii="新細明體" w:hAnsi="新細明體"/>
        </w:rPr>
      </w:pPr>
      <w:r w:rsidRPr="00530284">
        <w:rPr>
          <w:rFonts w:ascii="新細明體" w:hAnsi="新細明體" w:hint="eastAsia"/>
          <w:u w:val="single"/>
        </w:rPr>
        <w:t xml:space="preserve">                                                                    </w:t>
      </w:r>
    </w:p>
    <w:p w14:paraId="6D245BF1" w14:textId="00AA40A7" w:rsidR="00F655B8" w:rsidRPr="00530284" w:rsidRDefault="00F655B8" w:rsidP="002D3DCD">
      <w:pPr>
        <w:spacing w:before="120"/>
        <w:rPr>
          <w:rFonts w:ascii="Times New Roman" w:hAnsi="Times New Roman" w:cs="Times New Roman"/>
          <w:b/>
          <w:sz w:val="24"/>
          <w:szCs w:val="24"/>
        </w:rPr>
      </w:pPr>
      <w:r w:rsidRPr="00530284">
        <w:rPr>
          <w:rFonts w:ascii="Times New Roman" w:hAnsi="Times New Roman" w:cs="Times New Roman" w:hint="eastAsia"/>
          <w:b/>
          <w:sz w:val="24"/>
          <w:szCs w:val="24"/>
        </w:rPr>
        <w:t>附圖</w:t>
      </w:r>
      <w:proofErr w:type="gramStart"/>
      <w:r w:rsidRPr="00530284">
        <w:rPr>
          <w:rFonts w:ascii="Times New Roman" w:hAnsi="Times New Roman" w:cs="Times New Roman" w:hint="eastAsia"/>
          <w:b/>
          <w:sz w:val="24"/>
          <w:szCs w:val="24"/>
        </w:rPr>
        <w:t>一</w:t>
      </w:r>
      <w:proofErr w:type="gramEnd"/>
    </w:p>
    <w:p w14:paraId="3194361C" w14:textId="77777777" w:rsidR="00F655B8" w:rsidRPr="00530284" w:rsidRDefault="00F655B8" w:rsidP="00F655B8">
      <w:pPr>
        <w:jc w:val="center"/>
        <w:rPr>
          <w:rFonts w:ascii="Times New Roman" w:hAnsi="Times New Roman" w:cs="Times New Roman"/>
        </w:rPr>
      </w:pPr>
      <w:r w:rsidRPr="00530284">
        <w:rPr>
          <w:rFonts w:ascii="Times New Roman" w:hAnsi="Times New Roman" w:cs="Times New Roman"/>
          <w:noProof/>
          <w:lang w:val="en-US"/>
        </w:rPr>
        <w:lastRenderedPageBreak/>
        <w:drawing>
          <wp:inline distT="0" distB="0" distL="0" distR="0" wp14:anchorId="3DEC4C8A" wp14:editId="2D4116C9">
            <wp:extent cx="1584960" cy="2463118"/>
            <wp:effectExtent l="0" t="0" r="0" b="0"/>
            <wp:docPr id="102" name="圖片 1" descr="C:\Users\ericcmyip\Downloads\IMG-201707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cmyip\Downloads\IMG-20170718-WA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807" r="60436" b="10707"/>
                    <a:stretch/>
                  </pic:blipFill>
                  <pic:spPr bwMode="auto">
                    <a:xfrm>
                      <a:off x="0" y="0"/>
                      <a:ext cx="1598486" cy="2484138"/>
                    </a:xfrm>
                    <a:prstGeom prst="rect">
                      <a:avLst/>
                    </a:prstGeom>
                    <a:noFill/>
                    <a:ln>
                      <a:noFill/>
                    </a:ln>
                    <a:extLst>
                      <a:ext uri="{53640926-AAD7-44D8-BBD7-CCE9431645EC}">
                        <a14:shadowObscured xmlns:a14="http://schemas.microsoft.com/office/drawing/2010/main"/>
                      </a:ext>
                    </a:extLst>
                  </pic:spPr>
                </pic:pic>
              </a:graphicData>
            </a:graphic>
          </wp:inline>
        </w:drawing>
      </w:r>
    </w:p>
    <w:p w14:paraId="1DEC975B" w14:textId="38594833" w:rsidR="00F655B8" w:rsidRPr="00530284" w:rsidRDefault="00F655B8" w:rsidP="00B3116E">
      <w:pPr>
        <w:spacing w:after="0" w:line="360" w:lineRule="auto"/>
        <w:rPr>
          <w:rFonts w:ascii="Times New Roman" w:hAnsi="Times New Roman" w:cs="Times New Roman"/>
        </w:rPr>
      </w:pPr>
      <w:r w:rsidRPr="00530284">
        <w:rPr>
          <w:rFonts w:ascii="Times New Roman" w:hAnsi="Times New Roman" w:cs="Times New Roman" w:hint="eastAsia"/>
        </w:rPr>
        <w:t>第一節小組討論</w:t>
      </w:r>
      <w:r w:rsidR="002D3DCD" w:rsidRPr="00530284">
        <w:rPr>
          <w:rFonts w:ascii="Times New Roman" w:hAnsi="Times New Roman" w:cs="Times New Roman" w:hint="eastAsia"/>
        </w:rPr>
        <w:t>：</w:t>
      </w:r>
    </w:p>
    <w:p w14:paraId="187746F7" w14:textId="77777777" w:rsidR="00F655B8" w:rsidRPr="00530284" w:rsidRDefault="00F655B8" w:rsidP="00B3116E">
      <w:pPr>
        <w:pStyle w:val="a7"/>
        <w:numPr>
          <w:ilvl w:val="0"/>
          <w:numId w:val="172"/>
        </w:numPr>
        <w:spacing w:line="288" w:lineRule="auto"/>
        <w:ind w:leftChars="0" w:left="482" w:hanging="482"/>
        <w:rPr>
          <w:rFonts w:ascii="Times New Roman" w:hAnsi="Times New Roman" w:cs="Times New Roman"/>
        </w:rPr>
      </w:pPr>
      <w:r w:rsidRPr="00530284">
        <w:rPr>
          <w:rFonts w:ascii="Times New Roman" w:hAnsi="Times New Roman" w:cs="Times New Roman" w:hint="eastAsia"/>
        </w:rPr>
        <w:t>你認為圖中的乘客是否道德上有問題</w:t>
      </w:r>
      <w:r w:rsidRPr="00530284">
        <w:rPr>
          <w:rFonts w:ascii="Times New Roman" w:hAnsi="Times New Roman" w:cs="Times New Roman" w:hint="eastAsia"/>
        </w:rPr>
        <w:t>?</w:t>
      </w:r>
    </w:p>
    <w:p w14:paraId="32EA4175" w14:textId="77777777" w:rsidR="00F655B8" w:rsidRPr="00530284" w:rsidRDefault="00F655B8" w:rsidP="00B3116E">
      <w:pPr>
        <w:pStyle w:val="a7"/>
        <w:numPr>
          <w:ilvl w:val="0"/>
          <w:numId w:val="172"/>
        </w:numPr>
        <w:spacing w:line="288" w:lineRule="auto"/>
        <w:ind w:leftChars="0" w:left="482" w:hanging="482"/>
        <w:rPr>
          <w:rFonts w:ascii="Times New Roman" w:hAnsi="Times New Roman" w:cs="Times New Roman"/>
        </w:rPr>
      </w:pPr>
      <w:r w:rsidRPr="00530284">
        <w:rPr>
          <w:rFonts w:ascii="Times New Roman" w:hAnsi="Times New Roman" w:cs="Times New Roman" w:hint="eastAsia"/>
        </w:rPr>
        <w:t>你認為圖中文字是誰</w:t>
      </w:r>
      <w:proofErr w:type="gramStart"/>
      <w:r w:rsidRPr="00530284">
        <w:rPr>
          <w:rFonts w:ascii="Times New Roman" w:hAnsi="Times New Roman" w:cs="Times New Roman" w:hint="eastAsia"/>
        </w:rPr>
        <w:t>人說的</w:t>
      </w:r>
      <w:proofErr w:type="gramEnd"/>
      <w:r w:rsidRPr="00530284">
        <w:rPr>
          <w:rFonts w:ascii="Times New Roman" w:hAnsi="Times New Roman" w:cs="Times New Roman"/>
        </w:rPr>
        <w:t>?</w:t>
      </w:r>
      <w:r w:rsidRPr="00530284">
        <w:rPr>
          <w:rFonts w:ascii="Times New Roman" w:hAnsi="Times New Roman" w:cs="Times New Roman" w:hint="eastAsia"/>
        </w:rPr>
        <w:t>這種主張有沒有問題</w:t>
      </w:r>
      <w:r w:rsidRPr="00530284">
        <w:rPr>
          <w:rFonts w:ascii="Times New Roman" w:hAnsi="Times New Roman" w:cs="Times New Roman"/>
        </w:rPr>
        <w:t>?</w:t>
      </w:r>
    </w:p>
    <w:p w14:paraId="5FDDE32B" w14:textId="77777777" w:rsidR="00F655B8" w:rsidRPr="00530284" w:rsidRDefault="00F655B8" w:rsidP="00F655B8">
      <w:pPr>
        <w:pStyle w:val="a7"/>
        <w:ind w:left="440"/>
        <w:rPr>
          <w:rFonts w:ascii="Times New Roman" w:hAnsi="Times New Roman" w:cs="Times New Roman"/>
        </w:rPr>
      </w:pPr>
      <w:r w:rsidRPr="00530284">
        <w:rPr>
          <w:rFonts w:ascii="Times New Roman" w:hAnsi="Times New Roman" w:cs="Times New Roman" w:hint="eastAsia"/>
        </w:rPr>
        <w:sym w:font="Wingdings" w:char="F023"/>
      </w:r>
      <w:r w:rsidRPr="00530284">
        <w:rPr>
          <w:rFonts w:ascii="Times New Roman" w:hAnsi="Times New Roman" w:cs="Times New Roman" w:hint="eastAsia"/>
        </w:rPr>
        <w:t>------------------------------------------------------------------------------------------</w:t>
      </w:r>
    </w:p>
    <w:p w14:paraId="5E60D544" w14:textId="77777777" w:rsidR="00F655B8" w:rsidRPr="00530284" w:rsidRDefault="00F655B8" w:rsidP="00F655B8">
      <w:pPr>
        <w:pStyle w:val="a7"/>
        <w:ind w:left="440"/>
        <w:rPr>
          <w:rFonts w:ascii="Times New Roman" w:hAnsi="Times New Roman" w:cs="Times New Roman"/>
        </w:rPr>
      </w:pPr>
    </w:p>
    <w:p w14:paraId="43E27A14" w14:textId="77777777" w:rsidR="00F655B8" w:rsidRPr="00530284" w:rsidRDefault="00F655B8" w:rsidP="00F655B8">
      <w:pPr>
        <w:pStyle w:val="a7"/>
        <w:ind w:left="440"/>
        <w:rPr>
          <w:rFonts w:ascii="Times New Roman" w:hAnsi="Times New Roman" w:cs="Times New Roman"/>
        </w:rPr>
      </w:pPr>
      <w:r w:rsidRPr="00530284">
        <w:rPr>
          <w:rFonts w:ascii="Times New Roman" w:hAnsi="Times New Roman" w:cs="Times New Roman"/>
          <w:noProof/>
        </w:rPr>
        <w:drawing>
          <wp:inline distT="0" distB="0" distL="0" distR="0" wp14:anchorId="3513EFE4" wp14:editId="58E6D39F">
            <wp:extent cx="4648200" cy="2887980"/>
            <wp:effectExtent l="0" t="0" r="0" b="7620"/>
            <wp:docPr id="103" name="圖片 2" descr="C:\Users\ericcmyip\Downloads\IMG-201707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cmyip\Downloads\IMG-20170718-WA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7541" b="10327"/>
                    <a:stretch/>
                  </pic:blipFill>
                  <pic:spPr bwMode="auto">
                    <a:xfrm>
                      <a:off x="0" y="0"/>
                      <a:ext cx="4645963" cy="2886590"/>
                    </a:xfrm>
                    <a:prstGeom prst="rect">
                      <a:avLst/>
                    </a:prstGeom>
                    <a:noFill/>
                    <a:ln>
                      <a:noFill/>
                    </a:ln>
                    <a:extLst>
                      <a:ext uri="{53640926-AAD7-44D8-BBD7-CCE9431645EC}">
                        <a14:shadowObscured xmlns:a14="http://schemas.microsoft.com/office/drawing/2010/main"/>
                      </a:ext>
                    </a:extLst>
                  </pic:spPr>
                </pic:pic>
              </a:graphicData>
            </a:graphic>
          </wp:inline>
        </w:drawing>
      </w:r>
    </w:p>
    <w:p w14:paraId="62722C14" w14:textId="6C200557" w:rsidR="00F655B8" w:rsidRPr="00530284" w:rsidRDefault="00F655B8" w:rsidP="00B3116E">
      <w:pPr>
        <w:spacing w:after="0" w:line="360" w:lineRule="auto"/>
        <w:rPr>
          <w:rFonts w:ascii="Times New Roman" w:hAnsi="Times New Roman" w:cs="Times New Roman"/>
        </w:rPr>
      </w:pPr>
      <w:r w:rsidRPr="00530284">
        <w:rPr>
          <w:rFonts w:ascii="Times New Roman" w:hAnsi="Times New Roman" w:cs="Times New Roman" w:hint="eastAsia"/>
        </w:rPr>
        <w:t>第二節小組討論</w:t>
      </w:r>
      <w:r w:rsidR="002D3DCD" w:rsidRPr="00530284">
        <w:rPr>
          <w:rFonts w:ascii="Times New Roman" w:hAnsi="Times New Roman" w:cs="Times New Roman" w:hint="eastAsia"/>
        </w:rPr>
        <w:t>：</w:t>
      </w:r>
    </w:p>
    <w:p w14:paraId="5111DACC" w14:textId="77777777" w:rsidR="00F655B8" w:rsidRPr="00530284" w:rsidRDefault="00F655B8" w:rsidP="00B3116E">
      <w:pPr>
        <w:pStyle w:val="a7"/>
        <w:numPr>
          <w:ilvl w:val="0"/>
          <w:numId w:val="173"/>
        </w:numPr>
        <w:spacing w:line="288" w:lineRule="auto"/>
        <w:ind w:leftChars="0" w:left="482" w:hanging="482"/>
        <w:rPr>
          <w:rFonts w:ascii="Times New Roman" w:hAnsi="Times New Roman" w:cs="Times New Roman"/>
        </w:rPr>
      </w:pPr>
      <w:r w:rsidRPr="00530284">
        <w:rPr>
          <w:rFonts w:ascii="Times New Roman" w:hAnsi="Times New Roman" w:cs="Times New Roman" w:hint="eastAsia"/>
        </w:rPr>
        <w:t>你認為圖中的乘客是否道德上有問題</w:t>
      </w:r>
      <w:r w:rsidRPr="00530284">
        <w:rPr>
          <w:rFonts w:ascii="Times New Roman" w:hAnsi="Times New Roman" w:cs="Times New Roman" w:hint="eastAsia"/>
        </w:rPr>
        <w:t>?</w:t>
      </w:r>
    </w:p>
    <w:p w14:paraId="3503B4A7" w14:textId="77777777" w:rsidR="00F655B8" w:rsidRPr="00530284" w:rsidRDefault="00F655B8" w:rsidP="00B3116E">
      <w:pPr>
        <w:pStyle w:val="a7"/>
        <w:numPr>
          <w:ilvl w:val="0"/>
          <w:numId w:val="173"/>
        </w:numPr>
        <w:spacing w:line="288" w:lineRule="auto"/>
        <w:ind w:leftChars="0" w:left="482" w:hanging="482"/>
        <w:rPr>
          <w:rFonts w:ascii="Times New Roman" w:hAnsi="Times New Roman" w:cs="Times New Roman"/>
        </w:rPr>
      </w:pPr>
      <w:r w:rsidRPr="00530284">
        <w:rPr>
          <w:rFonts w:ascii="Times New Roman" w:hAnsi="Times New Roman" w:cs="Times New Roman" w:hint="eastAsia"/>
        </w:rPr>
        <w:t>你認為圖中文字是誰</w:t>
      </w:r>
      <w:proofErr w:type="gramStart"/>
      <w:r w:rsidRPr="00530284">
        <w:rPr>
          <w:rFonts w:ascii="Times New Roman" w:hAnsi="Times New Roman" w:cs="Times New Roman" w:hint="eastAsia"/>
        </w:rPr>
        <w:t>人說的</w:t>
      </w:r>
      <w:proofErr w:type="gramEnd"/>
      <w:r w:rsidRPr="00530284">
        <w:rPr>
          <w:rFonts w:ascii="Times New Roman" w:hAnsi="Times New Roman" w:cs="Times New Roman" w:hint="eastAsia"/>
        </w:rPr>
        <w:t>?</w:t>
      </w:r>
      <w:r w:rsidRPr="00530284">
        <w:rPr>
          <w:rFonts w:ascii="Times New Roman" w:hAnsi="Times New Roman" w:cs="Times New Roman" w:hint="eastAsia"/>
        </w:rPr>
        <w:t>這種主張有沒有問題</w:t>
      </w:r>
      <w:r w:rsidRPr="00530284">
        <w:rPr>
          <w:rFonts w:ascii="Times New Roman" w:hAnsi="Times New Roman" w:cs="Times New Roman" w:hint="eastAsia"/>
        </w:rPr>
        <w:t>?</w:t>
      </w:r>
    </w:p>
    <w:p w14:paraId="6A363DC3" w14:textId="77777777" w:rsidR="00F655B8" w:rsidRPr="00530284" w:rsidRDefault="00F655B8" w:rsidP="00B3116E">
      <w:pPr>
        <w:pStyle w:val="a7"/>
        <w:numPr>
          <w:ilvl w:val="0"/>
          <w:numId w:val="173"/>
        </w:numPr>
        <w:spacing w:line="288" w:lineRule="auto"/>
        <w:ind w:leftChars="0" w:left="482" w:hanging="482"/>
        <w:rPr>
          <w:rFonts w:ascii="Times New Roman" w:hAnsi="Times New Roman" w:cs="Times New Roman"/>
        </w:rPr>
      </w:pPr>
      <w:r w:rsidRPr="00530284">
        <w:rPr>
          <w:rFonts w:ascii="Times New Roman" w:hAnsi="Times New Roman" w:cs="Times New Roman" w:hint="eastAsia"/>
        </w:rPr>
        <w:t>漫畫作者想表達甚麼信息</w:t>
      </w:r>
      <w:r w:rsidRPr="00530284">
        <w:rPr>
          <w:rFonts w:ascii="Times New Roman" w:hAnsi="Times New Roman" w:cs="Times New Roman" w:hint="eastAsia"/>
        </w:rPr>
        <w:t>?</w:t>
      </w:r>
    </w:p>
    <w:p w14:paraId="415C5DCD" w14:textId="77777777" w:rsidR="00C767CB" w:rsidRDefault="00C767CB">
      <w:pPr>
        <w:rPr>
          <w:rFonts w:asciiTheme="minorEastAsia" w:hAnsiTheme="minorEastAsia"/>
          <w:b/>
          <w:sz w:val="32"/>
          <w:szCs w:val="32"/>
        </w:rPr>
      </w:pPr>
      <w:r>
        <w:rPr>
          <w:rFonts w:asciiTheme="minorEastAsia" w:hAnsiTheme="minorEastAsia"/>
          <w:b/>
          <w:sz w:val="32"/>
          <w:szCs w:val="32"/>
        </w:rPr>
        <w:br w:type="page"/>
      </w:r>
    </w:p>
    <w:p w14:paraId="0527D4C4" w14:textId="64FFB8AB" w:rsidR="00F07A20" w:rsidRPr="00530284" w:rsidRDefault="00F07A20" w:rsidP="00F07A20">
      <w:pPr>
        <w:jc w:val="center"/>
      </w:pPr>
      <w:r w:rsidRPr="00530284">
        <w:rPr>
          <w:rFonts w:asciiTheme="minorEastAsia" w:hAnsiTheme="minorEastAsia" w:hint="eastAsia"/>
          <w:b/>
          <w:sz w:val="32"/>
          <w:szCs w:val="32"/>
        </w:rPr>
        <w:lastRenderedPageBreak/>
        <w:t>道德推理</w:t>
      </w:r>
      <w:r w:rsidRPr="00530284">
        <w:rPr>
          <w:rFonts w:hint="eastAsia"/>
          <w:b/>
          <w:sz w:val="32"/>
          <w:szCs w:val="32"/>
        </w:rPr>
        <w:t>教案</w:t>
      </w:r>
      <w:r w:rsidRPr="00530284">
        <w:rPr>
          <w:rFonts w:hint="eastAsia"/>
          <w:b/>
          <w:sz w:val="32"/>
          <w:szCs w:val="32"/>
        </w:rPr>
        <w:t xml:space="preserve"> </w:t>
      </w:r>
      <w:r w:rsidRPr="00530284">
        <w:rPr>
          <w:rFonts w:ascii="Times New Roman" w:hAnsi="Times New Roman" w:cs="Times New Roman"/>
          <w:b/>
          <w:sz w:val="32"/>
          <w:szCs w:val="32"/>
        </w:rPr>
        <w:t>(</w:t>
      </w:r>
      <w:r w:rsidRPr="00530284">
        <w:rPr>
          <w:rFonts w:ascii="Times New Roman" w:hAnsi="Times New Roman" w:cs="Times New Roman" w:hint="eastAsia"/>
          <w:b/>
          <w:sz w:val="32"/>
          <w:szCs w:val="32"/>
        </w:rPr>
        <w:t>十</w:t>
      </w:r>
      <w:r w:rsidR="002D3DCD" w:rsidRPr="00530284">
        <w:rPr>
          <w:rFonts w:ascii="Times New Roman" w:hAnsi="Times New Roman" w:cs="Times New Roman" w:hint="eastAsia"/>
          <w:b/>
          <w:sz w:val="32"/>
          <w:szCs w:val="32"/>
        </w:rPr>
        <w:t>六</w:t>
      </w:r>
      <w:r w:rsidRPr="00530284">
        <w:rPr>
          <w:rFonts w:ascii="Times New Roman" w:hAnsi="Times New Roman" w:cs="Times New Roman"/>
          <w:b/>
          <w:sz w:val="32"/>
          <w:szCs w:val="32"/>
        </w:rPr>
        <w:t>)</w:t>
      </w:r>
    </w:p>
    <w:p w14:paraId="641A2031" w14:textId="77777777" w:rsidR="00F07A20" w:rsidRPr="00530284" w:rsidRDefault="00F07A20" w:rsidP="00F07A20">
      <w:pPr>
        <w:rPr>
          <w:rFonts w:ascii="Times New Roman" w:hAnsi="Times New Roman" w:cs="Times New Roman"/>
          <w:szCs w:val="24"/>
        </w:rPr>
      </w:pPr>
    </w:p>
    <w:p w14:paraId="5951F275" w14:textId="77777777" w:rsidR="00F07A20" w:rsidRPr="00530284" w:rsidRDefault="00F07A20" w:rsidP="007C7904">
      <w:pPr>
        <w:spacing w:after="0" w:line="240" w:lineRule="auto"/>
        <w:rPr>
          <w:rFonts w:ascii="Times New Roman" w:hAnsi="Times New Roman" w:cs="Times New Roman"/>
          <w:sz w:val="24"/>
          <w:szCs w:val="24"/>
        </w:rPr>
      </w:pPr>
      <w:r w:rsidRPr="00530284">
        <w:rPr>
          <w:rFonts w:ascii="Times New Roman" w:hAnsi="Times New Roman" w:cs="Times New Roman" w:hint="eastAsia"/>
          <w:sz w:val="24"/>
          <w:szCs w:val="24"/>
        </w:rPr>
        <w:t>課題：</w:t>
      </w:r>
      <w:bookmarkStart w:id="1" w:name="_Hlk510710219"/>
      <w:r w:rsidRPr="00530284">
        <w:rPr>
          <w:rFonts w:ascii="Times New Roman" w:hAnsi="Times New Roman" w:cs="Times New Roman" w:hint="eastAsia"/>
          <w:sz w:val="24"/>
          <w:szCs w:val="24"/>
        </w:rPr>
        <w:t>傳媒倫理之「巴拿馬文件」</w:t>
      </w:r>
      <w:bookmarkEnd w:id="1"/>
    </w:p>
    <w:p w14:paraId="37CF599B" w14:textId="77777777" w:rsidR="00F07A20" w:rsidRPr="00530284" w:rsidRDefault="00F07A20" w:rsidP="007C7904">
      <w:pPr>
        <w:spacing w:after="0" w:line="240" w:lineRule="auto"/>
        <w:rPr>
          <w:sz w:val="24"/>
          <w:szCs w:val="24"/>
        </w:rPr>
      </w:pPr>
      <w:r w:rsidRPr="00530284">
        <w:rPr>
          <w:rFonts w:ascii="Times New Roman" w:hAnsi="Times New Roman" w:cs="Times New Roman" w:hint="eastAsia"/>
          <w:sz w:val="24"/>
          <w:szCs w:val="24"/>
        </w:rPr>
        <w:t>選文</w:t>
      </w:r>
      <w:r w:rsidRPr="00530284">
        <w:rPr>
          <w:rFonts w:asciiTheme="minorEastAsia" w:hAnsiTheme="minorEastAsia" w:cs="Times New Roman" w:hint="eastAsia"/>
          <w:sz w:val="24"/>
          <w:szCs w:val="24"/>
        </w:rPr>
        <w:t>：</w:t>
      </w:r>
      <w:proofErr w:type="gramStart"/>
      <w:r w:rsidRPr="00530284">
        <w:rPr>
          <w:rFonts w:asciiTheme="minorEastAsia" w:hAnsiTheme="minorEastAsia" w:cs="Times New Roman" w:hint="eastAsia"/>
          <w:sz w:val="24"/>
          <w:szCs w:val="24"/>
        </w:rPr>
        <w:t>〈</w:t>
      </w:r>
      <w:proofErr w:type="gramEnd"/>
      <w:r w:rsidRPr="00530284">
        <w:rPr>
          <w:rFonts w:ascii="Times New Roman" w:hAnsi="Times New Roman" w:cs="Times New Roman" w:hint="eastAsia"/>
          <w:sz w:val="24"/>
          <w:szCs w:val="24"/>
        </w:rPr>
        <w:t>傳媒揭露巴拿馬文件是否合乎道德的行為？</w:t>
      </w:r>
      <w:r w:rsidRPr="00530284">
        <w:rPr>
          <w:rFonts w:asciiTheme="minorEastAsia" w:hAnsiTheme="minorEastAsia" w:hint="eastAsia"/>
          <w:sz w:val="24"/>
          <w:szCs w:val="24"/>
        </w:rPr>
        <w:t>〉</w:t>
      </w:r>
    </w:p>
    <w:p w14:paraId="28AD66C0" w14:textId="77777777" w:rsidR="00F07A20" w:rsidRPr="00530284" w:rsidRDefault="00F07A20" w:rsidP="007C7904">
      <w:pPr>
        <w:spacing w:after="0" w:line="240" w:lineRule="auto"/>
        <w:rPr>
          <w:rFonts w:ascii="Times New Roman" w:hAnsi="Times New Roman" w:cs="Times New Roman"/>
        </w:rPr>
      </w:pPr>
    </w:p>
    <w:p w14:paraId="1F4BAC9E" w14:textId="3DA04AC5" w:rsidR="00F07A20" w:rsidRPr="00530284" w:rsidRDefault="00203D07" w:rsidP="007C7904">
      <w:pPr>
        <w:spacing w:after="0" w:line="240" w:lineRule="auto"/>
        <w:rPr>
          <w:b/>
          <w:sz w:val="28"/>
          <w:szCs w:val="28"/>
          <w:lang w:eastAsia="zh-HK"/>
        </w:rPr>
      </w:pPr>
      <w:r w:rsidRPr="00530284">
        <w:rPr>
          <w:rFonts w:hint="eastAsia"/>
          <w:b/>
          <w:sz w:val="28"/>
          <w:szCs w:val="28"/>
          <w:lang w:eastAsia="zh-HK"/>
        </w:rPr>
        <w:t>學習目標</w:t>
      </w:r>
    </w:p>
    <w:p w14:paraId="3529ED36" w14:textId="4BD82BCD" w:rsidR="00F07A20" w:rsidRPr="00530284" w:rsidRDefault="00F07A20" w:rsidP="007C7904">
      <w:pPr>
        <w:spacing w:after="0" w:line="240" w:lineRule="auto"/>
        <w:rPr>
          <w:sz w:val="24"/>
          <w:szCs w:val="24"/>
          <w:lang w:eastAsia="zh-HK"/>
        </w:rPr>
      </w:pPr>
      <w:r w:rsidRPr="00530284">
        <w:rPr>
          <w:rFonts w:hint="eastAsia"/>
          <w:sz w:val="24"/>
          <w:szCs w:val="24"/>
          <w:lang w:eastAsia="zh-HK"/>
        </w:rPr>
        <w:t>知識</w:t>
      </w:r>
      <w:r w:rsidRPr="00530284">
        <w:rPr>
          <w:rFonts w:ascii="Times New Roman" w:hAnsi="Times New Roman" w:cs="Times New Roman"/>
          <w:sz w:val="24"/>
          <w:szCs w:val="24"/>
        </w:rPr>
        <w:t>（</w:t>
      </w:r>
      <w:r w:rsidR="009F6F28">
        <w:rPr>
          <w:rFonts w:ascii="Times New Roman" w:hAnsi="Times New Roman" w:cs="Times New Roman"/>
          <w:sz w:val="24"/>
          <w:szCs w:val="24"/>
        </w:rPr>
        <w:t>Knowledge, K</w:t>
      </w:r>
      <w:r w:rsidRPr="00530284">
        <w:rPr>
          <w:rFonts w:ascii="Times New Roman" w:hAnsi="Times New Roman" w:cs="Times New Roman"/>
          <w:sz w:val="24"/>
          <w:szCs w:val="24"/>
        </w:rPr>
        <w:t>）</w:t>
      </w:r>
    </w:p>
    <w:p w14:paraId="247DF2DB" w14:textId="269A7489" w:rsidR="00F07A20" w:rsidRPr="00530284" w:rsidRDefault="00F34364" w:rsidP="00270C43">
      <w:pPr>
        <w:pStyle w:val="a7"/>
        <w:ind w:leftChars="0"/>
        <w:rPr>
          <w:szCs w:val="24"/>
        </w:rPr>
      </w:pPr>
      <w:r w:rsidRPr="00530284">
        <w:rPr>
          <w:rFonts w:hint="eastAsia"/>
          <w:szCs w:val="24"/>
          <w:lang w:eastAsia="zh-HK"/>
        </w:rPr>
        <w:t xml:space="preserve">K1. </w:t>
      </w:r>
      <w:r w:rsidR="00F07A20" w:rsidRPr="00530284">
        <w:rPr>
          <w:rFonts w:hint="eastAsia"/>
          <w:szCs w:val="24"/>
          <w:lang w:eastAsia="zh-HK"/>
        </w:rPr>
        <w:t>明白傳媒倫理中的重要概念包括知情權、</w:t>
      </w:r>
      <w:proofErr w:type="gramStart"/>
      <w:r w:rsidR="00F07A20" w:rsidRPr="00530284">
        <w:rPr>
          <w:rFonts w:hint="eastAsia"/>
          <w:szCs w:val="24"/>
          <w:lang w:eastAsia="zh-HK"/>
        </w:rPr>
        <w:t>私隱權</w:t>
      </w:r>
      <w:proofErr w:type="gramEnd"/>
      <w:r w:rsidR="00F07A20" w:rsidRPr="00530284">
        <w:rPr>
          <w:rFonts w:hint="eastAsia"/>
          <w:szCs w:val="24"/>
          <w:lang w:eastAsia="zh-HK"/>
        </w:rPr>
        <w:t>、公眾利益、傳媒操守、第四權、編</w:t>
      </w:r>
      <w:proofErr w:type="gramStart"/>
      <w:r w:rsidR="00F07A20" w:rsidRPr="00530284">
        <w:rPr>
          <w:rFonts w:hint="eastAsia"/>
          <w:szCs w:val="24"/>
          <w:lang w:eastAsia="zh-HK"/>
        </w:rPr>
        <w:t>採</w:t>
      </w:r>
      <w:proofErr w:type="gramEnd"/>
      <w:r w:rsidR="00F07A20" w:rsidRPr="00530284">
        <w:rPr>
          <w:rFonts w:hint="eastAsia"/>
          <w:szCs w:val="24"/>
        </w:rPr>
        <w:t>自主、公信力等</w:t>
      </w:r>
      <w:r w:rsidR="00F07A20" w:rsidRPr="00530284">
        <w:rPr>
          <w:rFonts w:hint="eastAsia"/>
          <w:szCs w:val="24"/>
          <w:lang w:eastAsia="zh-HK"/>
        </w:rPr>
        <w:t>。</w:t>
      </w:r>
    </w:p>
    <w:p w14:paraId="0EDA84EB" w14:textId="77777777" w:rsidR="00F07A20" w:rsidRPr="00530284" w:rsidRDefault="00F07A20" w:rsidP="007C7904">
      <w:pPr>
        <w:spacing w:after="0" w:line="240" w:lineRule="auto"/>
        <w:rPr>
          <w:sz w:val="24"/>
          <w:szCs w:val="24"/>
        </w:rPr>
      </w:pPr>
    </w:p>
    <w:p w14:paraId="7029D82D" w14:textId="1F7033C9" w:rsidR="00F07A20" w:rsidRPr="00530284" w:rsidRDefault="00F07A20" w:rsidP="007C7904">
      <w:pPr>
        <w:spacing w:after="0" w:line="240" w:lineRule="auto"/>
        <w:rPr>
          <w:sz w:val="24"/>
          <w:szCs w:val="24"/>
          <w:lang w:eastAsia="zh-HK"/>
        </w:rPr>
      </w:pPr>
      <w:r w:rsidRPr="00530284">
        <w:rPr>
          <w:rFonts w:hint="eastAsia"/>
          <w:sz w:val="24"/>
          <w:szCs w:val="24"/>
          <w:lang w:eastAsia="zh-HK"/>
        </w:rPr>
        <w:t>技能</w:t>
      </w:r>
      <w:r w:rsidR="009F6F28">
        <w:rPr>
          <w:rFonts w:ascii="Times New Roman" w:hAnsi="Times New Roman" w:cs="Times New Roman"/>
          <w:sz w:val="24"/>
          <w:szCs w:val="24"/>
          <w:lang w:eastAsia="zh-CN"/>
        </w:rPr>
        <w:t>Skills (S)</w:t>
      </w:r>
    </w:p>
    <w:p w14:paraId="10572804" w14:textId="45970075" w:rsidR="00F07A20" w:rsidRPr="00530284" w:rsidRDefault="00F34364" w:rsidP="00270C43">
      <w:pPr>
        <w:pStyle w:val="a7"/>
        <w:ind w:leftChars="0" w:left="360"/>
        <w:rPr>
          <w:szCs w:val="24"/>
        </w:rPr>
      </w:pPr>
      <w:r w:rsidRPr="00530284">
        <w:rPr>
          <w:rFonts w:hint="eastAsia"/>
          <w:szCs w:val="24"/>
          <w:lang w:eastAsia="zh-HK"/>
        </w:rPr>
        <w:t xml:space="preserve">S1. </w:t>
      </w:r>
      <w:r w:rsidR="00F07A20" w:rsidRPr="00530284">
        <w:rPr>
          <w:rFonts w:hint="eastAsia"/>
          <w:szCs w:val="24"/>
          <w:lang w:eastAsia="zh-HK"/>
        </w:rPr>
        <w:t>學會從不同的倫理</w:t>
      </w:r>
      <w:r w:rsidR="00F07A20" w:rsidRPr="00530284">
        <w:rPr>
          <w:rFonts w:hint="eastAsia"/>
          <w:szCs w:val="24"/>
        </w:rPr>
        <w:t>學</w:t>
      </w:r>
      <w:r w:rsidR="00F07A20" w:rsidRPr="00530284">
        <w:rPr>
          <w:rFonts w:hint="eastAsia"/>
          <w:szCs w:val="24"/>
          <w:lang w:eastAsia="zh-HK"/>
        </w:rPr>
        <w:t>角度思考問題。</w:t>
      </w:r>
    </w:p>
    <w:p w14:paraId="7AA6EA0E" w14:textId="29B90009" w:rsidR="00F07A20" w:rsidRPr="00530284" w:rsidRDefault="00F34364" w:rsidP="00270C43">
      <w:pPr>
        <w:pStyle w:val="a7"/>
        <w:ind w:leftChars="0" w:left="360"/>
        <w:rPr>
          <w:szCs w:val="24"/>
        </w:rPr>
      </w:pPr>
      <w:r w:rsidRPr="00530284">
        <w:rPr>
          <w:rFonts w:hint="eastAsia"/>
          <w:szCs w:val="24"/>
          <w:lang w:eastAsia="zh-HK"/>
        </w:rPr>
        <w:t xml:space="preserve">S2. </w:t>
      </w:r>
      <w:r w:rsidR="00F07A20" w:rsidRPr="00530284">
        <w:rPr>
          <w:rFonts w:hint="eastAsia"/>
          <w:szCs w:val="24"/>
          <w:lang w:eastAsia="zh-HK"/>
        </w:rPr>
        <w:t>能夠</w:t>
      </w:r>
      <w:r w:rsidR="00F07A20" w:rsidRPr="00530284">
        <w:rPr>
          <w:rFonts w:hint="eastAsia"/>
          <w:szCs w:val="24"/>
        </w:rPr>
        <w:t>評鑑他人的倫理學判斷。</w:t>
      </w:r>
    </w:p>
    <w:p w14:paraId="706E1BA9" w14:textId="1AA8A8D6" w:rsidR="00F07A20" w:rsidRPr="00530284" w:rsidRDefault="00F34364" w:rsidP="00270C43">
      <w:pPr>
        <w:pStyle w:val="a7"/>
        <w:ind w:leftChars="0" w:left="360"/>
        <w:rPr>
          <w:szCs w:val="24"/>
        </w:rPr>
      </w:pPr>
      <w:r w:rsidRPr="00530284">
        <w:rPr>
          <w:rFonts w:hint="eastAsia"/>
          <w:szCs w:val="24"/>
          <w:lang w:eastAsia="zh-HK"/>
        </w:rPr>
        <w:t xml:space="preserve">S3. </w:t>
      </w:r>
      <w:r w:rsidR="00F07A20" w:rsidRPr="00530284">
        <w:rPr>
          <w:rFonts w:hint="eastAsia"/>
          <w:szCs w:val="24"/>
        </w:rPr>
        <w:t>能夠應用傳媒倫理的概念，分析和評鑑個案。</w:t>
      </w:r>
    </w:p>
    <w:p w14:paraId="4B2816E8" w14:textId="77777777" w:rsidR="00F07A20" w:rsidRPr="00530284" w:rsidRDefault="00F07A20" w:rsidP="007C7904">
      <w:pPr>
        <w:spacing w:after="0" w:line="240" w:lineRule="auto"/>
        <w:rPr>
          <w:sz w:val="24"/>
          <w:szCs w:val="24"/>
        </w:rPr>
      </w:pPr>
    </w:p>
    <w:p w14:paraId="5C03AD81" w14:textId="13B455FE" w:rsidR="00F07A20" w:rsidRPr="00530284" w:rsidRDefault="00E54BB4" w:rsidP="007C7904">
      <w:pPr>
        <w:spacing w:after="0" w:line="240" w:lineRule="auto"/>
        <w:rPr>
          <w:sz w:val="24"/>
          <w:szCs w:val="24"/>
          <w:lang w:eastAsia="zh-HK"/>
        </w:rPr>
      </w:pPr>
      <w:r>
        <w:rPr>
          <w:rFonts w:hint="eastAsia"/>
          <w:sz w:val="24"/>
          <w:szCs w:val="24"/>
          <w:lang w:eastAsia="zh-HK"/>
        </w:rPr>
        <w:t>價值觀和態度</w:t>
      </w:r>
      <w:r w:rsidR="009F6F28">
        <w:rPr>
          <w:rFonts w:ascii="Times New Roman" w:hAnsi="Times New Roman" w:cs="Times New Roman"/>
          <w:sz w:val="24"/>
          <w:szCs w:val="24"/>
          <w:lang w:eastAsia="zh-CN"/>
        </w:rPr>
        <w:t>Values and Attitudes (A)</w:t>
      </w:r>
    </w:p>
    <w:p w14:paraId="142404EF" w14:textId="479E02EF" w:rsidR="00F07A20" w:rsidRPr="00530284" w:rsidRDefault="00D83390" w:rsidP="00270C43">
      <w:pPr>
        <w:pStyle w:val="a7"/>
        <w:ind w:leftChars="0" w:left="360"/>
        <w:rPr>
          <w:szCs w:val="24"/>
        </w:rPr>
      </w:pPr>
      <w:r w:rsidRPr="00530284">
        <w:rPr>
          <w:rFonts w:hint="eastAsia"/>
          <w:szCs w:val="24"/>
          <w:lang w:eastAsia="zh-HK"/>
        </w:rPr>
        <w:t xml:space="preserve">A1. </w:t>
      </w:r>
      <w:r w:rsidR="00F07A20" w:rsidRPr="00530284">
        <w:rPr>
          <w:rFonts w:hint="eastAsia"/>
          <w:szCs w:val="24"/>
          <w:lang w:eastAsia="zh-HK"/>
        </w:rPr>
        <w:t>欣賞</w:t>
      </w:r>
      <w:r w:rsidR="00F07A20" w:rsidRPr="00530284">
        <w:rPr>
          <w:rFonts w:hint="eastAsia"/>
          <w:szCs w:val="24"/>
        </w:rPr>
        <w:t>不同階層為社會付出的貢獻。</w:t>
      </w:r>
    </w:p>
    <w:p w14:paraId="44DDFAD9" w14:textId="0BDCAC3B" w:rsidR="00F07A20" w:rsidRPr="00530284" w:rsidRDefault="00D83390" w:rsidP="00270C43">
      <w:pPr>
        <w:pStyle w:val="a7"/>
        <w:ind w:leftChars="0" w:left="360"/>
        <w:rPr>
          <w:szCs w:val="24"/>
        </w:rPr>
      </w:pPr>
      <w:r w:rsidRPr="00530284">
        <w:rPr>
          <w:rFonts w:hint="eastAsia"/>
          <w:szCs w:val="24"/>
          <w:lang w:eastAsia="zh-HK"/>
        </w:rPr>
        <w:t xml:space="preserve">A2. </w:t>
      </w:r>
      <w:r w:rsidR="00F07A20" w:rsidRPr="00530284">
        <w:rPr>
          <w:rFonts w:hint="eastAsia"/>
          <w:szCs w:val="24"/>
        </w:rPr>
        <w:t>伸張公義。</w:t>
      </w:r>
    </w:p>
    <w:p w14:paraId="12ED2F40" w14:textId="65C9FCB9" w:rsidR="00F07A20" w:rsidRPr="00530284" w:rsidRDefault="00D83390" w:rsidP="00270C43">
      <w:pPr>
        <w:pStyle w:val="a7"/>
        <w:ind w:leftChars="0" w:left="360"/>
        <w:rPr>
          <w:szCs w:val="24"/>
        </w:rPr>
      </w:pPr>
      <w:r w:rsidRPr="00530284">
        <w:rPr>
          <w:rFonts w:hint="eastAsia"/>
          <w:szCs w:val="24"/>
          <w:lang w:eastAsia="zh-HK"/>
        </w:rPr>
        <w:t xml:space="preserve">A3. </w:t>
      </w:r>
      <w:r w:rsidR="00F07A20" w:rsidRPr="00530284">
        <w:rPr>
          <w:rFonts w:hint="eastAsia"/>
          <w:szCs w:val="24"/>
        </w:rPr>
        <w:t>欣賞傳媒求真、求快、求</w:t>
      </w:r>
      <w:proofErr w:type="gramStart"/>
      <w:r w:rsidR="00F07A20" w:rsidRPr="00530284">
        <w:rPr>
          <w:rFonts w:hint="eastAsia"/>
          <w:szCs w:val="24"/>
        </w:rPr>
        <w:t>準</w:t>
      </w:r>
      <w:proofErr w:type="gramEnd"/>
      <w:r w:rsidR="00F07A20" w:rsidRPr="00530284">
        <w:rPr>
          <w:rFonts w:hint="eastAsia"/>
          <w:szCs w:val="24"/>
        </w:rPr>
        <w:t>的專業態度。</w:t>
      </w:r>
    </w:p>
    <w:p w14:paraId="303A6A9D" w14:textId="20A29717" w:rsidR="00F07A20" w:rsidRPr="00530284" w:rsidRDefault="00D83390" w:rsidP="00270C43">
      <w:pPr>
        <w:pStyle w:val="a7"/>
        <w:ind w:leftChars="0" w:left="360"/>
        <w:rPr>
          <w:szCs w:val="24"/>
        </w:rPr>
      </w:pPr>
      <w:r w:rsidRPr="00530284">
        <w:rPr>
          <w:rFonts w:hint="eastAsia"/>
          <w:szCs w:val="24"/>
          <w:lang w:eastAsia="zh-HK"/>
        </w:rPr>
        <w:t xml:space="preserve">A4. </w:t>
      </w:r>
      <w:r w:rsidR="00F07A20" w:rsidRPr="00530284">
        <w:rPr>
          <w:rFonts w:hint="eastAsia"/>
          <w:szCs w:val="24"/>
        </w:rPr>
        <w:t>開放接受新的資訊，按理據檢視及修正自己的立場。</w:t>
      </w:r>
    </w:p>
    <w:p w14:paraId="4C18E3FF" w14:textId="77777777" w:rsidR="00F07A20" w:rsidRPr="00530284" w:rsidRDefault="00F07A20" w:rsidP="007C7904">
      <w:pPr>
        <w:spacing w:after="0" w:line="240" w:lineRule="auto"/>
        <w:rPr>
          <w:sz w:val="24"/>
          <w:szCs w:val="24"/>
        </w:rPr>
      </w:pPr>
    </w:p>
    <w:p w14:paraId="71EF9B1B" w14:textId="77777777" w:rsidR="00F07A20" w:rsidRPr="00530284" w:rsidRDefault="00F07A20" w:rsidP="007C7904">
      <w:pPr>
        <w:spacing w:after="0" w:line="240" w:lineRule="auto"/>
        <w:rPr>
          <w:sz w:val="24"/>
          <w:szCs w:val="24"/>
          <w:lang w:eastAsia="zh-HK"/>
        </w:rPr>
      </w:pPr>
      <w:r w:rsidRPr="00530284">
        <w:rPr>
          <w:rFonts w:hint="eastAsia"/>
          <w:sz w:val="24"/>
          <w:szCs w:val="24"/>
          <w:lang w:eastAsia="zh-HK"/>
        </w:rPr>
        <w:t>課時：</w:t>
      </w:r>
      <w:r w:rsidRPr="00530284">
        <w:rPr>
          <w:rFonts w:hint="eastAsia"/>
          <w:sz w:val="24"/>
          <w:szCs w:val="24"/>
        </w:rPr>
        <w:t>三</w:t>
      </w:r>
      <w:r w:rsidRPr="00530284">
        <w:rPr>
          <w:rFonts w:hint="eastAsia"/>
          <w:sz w:val="24"/>
          <w:szCs w:val="24"/>
          <w:lang w:eastAsia="zh-HK"/>
        </w:rPr>
        <w:t>節課</w:t>
      </w:r>
      <w:r w:rsidRPr="00530284">
        <w:rPr>
          <w:rFonts w:hint="eastAsia"/>
          <w:sz w:val="24"/>
          <w:szCs w:val="24"/>
          <w:lang w:eastAsia="zh-HK"/>
        </w:rPr>
        <w:t xml:space="preserve"> (</w:t>
      </w:r>
      <w:r w:rsidRPr="00530284">
        <w:rPr>
          <w:rFonts w:hint="eastAsia"/>
          <w:sz w:val="24"/>
          <w:szCs w:val="24"/>
          <w:lang w:eastAsia="zh-HK"/>
        </w:rPr>
        <w:t>每節</w:t>
      </w:r>
      <w:r w:rsidRPr="00530284">
        <w:rPr>
          <w:rFonts w:ascii="Times New Roman" w:hAnsi="Times New Roman" w:cs="Times New Roman"/>
          <w:sz w:val="24"/>
          <w:szCs w:val="24"/>
          <w:lang w:eastAsia="zh-HK"/>
        </w:rPr>
        <w:t>40</w:t>
      </w:r>
      <w:r w:rsidRPr="00530284">
        <w:rPr>
          <w:rFonts w:ascii="Times New Roman" w:hAnsi="Times New Roman" w:cs="Times New Roman" w:hint="eastAsia"/>
          <w:sz w:val="24"/>
          <w:szCs w:val="24"/>
          <w:lang w:eastAsia="zh-HK"/>
        </w:rPr>
        <w:t>分鐘，共</w:t>
      </w:r>
      <w:r w:rsidRPr="00530284">
        <w:rPr>
          <w:rFonts w:ascii="Times New Roman" w:hAnsi="Times New Roman" w:cs="Times New Roman"/>
          <w:sz w:val="24"/>
          <w:szCs w:val="24"/>
        </w:rPr>
        <w:t>12</w:t>
      </w:r>
      <w:r w:rsidRPr="00530284">
        <w:rPr>
          <w:rFonts w:ascii="Times New Roman" w:hAnsi="Times New Roman" w:cs="Times New Roman"/>
          <w:sz w:val="24"/>
          <w:szCs w:val="24"/>
          <w:lang w:eastAsia="zh-HK"/>
        </w:rPr>
        <w:t>0</w:t>
      </w:r>
      <w:r w:rsidRPr="00530284">
        <w:rPr>
          <w:rFonts w:hint="eastAsia"/>
          <w:sz w:val="24"/>
          <w:szCs w:val="24"/>
          <w:lang w:eastAsia="zh-HK"/>
        </w:rPr>
        <w:t>分鐘</w:t>
      </w:r>
      <w:r w:rsidRPr="00530284">
        <w:rPr>
          <w:rFonts w:hint="eastAsia"/>
          <w:sz w:val="24"/>
          <w:szCs w:val="24"/>
          <w:lang w:eastAsia="zh-HK"/>
        </w:rPr>
        <w:t>)</w:t>
      </w:r>
    </w:p>
    <w:p w14:paraId="101E431D" w14:textId="77777777" w:rsidR="00F07A20" w:rsidRPr="00530284" w:rsidRDefault="00F07A20" w:rsidP="007C7904">
      <w:pPr>
        <w:spacing w:after="0" w:line="240" w:lineRule="auto"/>
        <w:rPr>
          <w:sz w:val="24"/>
          <w:szCs w:val="24"/>
        </w:rPr>
      </w:pPr>
      <w:r w:rsidRPr="00530284">
        <w:rPr>
          <w:rFonts w:hint="eastAsia"/>
          <w:sz w:val="24"/>
          <w:szCs w:val="24"/>
        </w:rPr>
        <w:t>資源</w:t>
      </w:r>
      <w:proofErr w:type="gramStart"/>
      <w:r w:rsidRPr="00530284">
        <w:rPr>
          <w:rFonts w:hint="eastAsia"/>
          <w:sz w:val="24"/>
          <w:szCs w:val="24"/>
        </w:rPr>
        <w:t>︰</w:t>
      </w:r>
      <w:proofErr w:type="gramEnd"/>
      <w:r w:rsidRPr="00530284">
        <w:rPr>
          <w:rFonts w:hint="eastAsia"/>
          <w:sz w:val="24"/>
          <w:szCs w:val="24"/>
        </w:rPr>
        <w:t>文章和工作紙</w:t>
      </w:r>
    </w:p>
    <w:p w14:paraId="74015D04" w14:textId="77777777" w:rsidR="00F07A20" w:rsidRPr="00530284" w:rsidRDefault="00F07A20" w:rsidP="00F07A20">
      <w:pPr>
        <w:rPr>
          <w:lang w:eastAsia="zh-HK"/>
        </w:rPr>
      </w:pPr>
    </w:p>
    <w:tbl>
      <w:tblPr>
        <w:tblStyle w:val="a8"/>
        <w:tblW w:w="9044" w:type="dxa"/>
        <w:tblInd w:w="-5" w:type="dxa"/>
        <w:tblLayout w:type="fixed"/>
        <w:tblLook w:val="04A0" w:firstRow="1" w:lastRow="0" w:firstColumn="1" w:lastColumn="0" w:noHBand="0" w:noVBand="1"/>
      </w:tblPr>
      <w:tblGrid>
        <w:gridCol w:w="1276"/>
        <w:gridCol w:w="6521"/>
        <w:gridCol w:w="1247"/>
      </w:tblGrid>
      <w:tr w:rsidR="00F07A20" w:rsidRPr="00530284" w14:paraId="2B4EF491" w14:textId="77777777" w:rsidTr="007E4966">
        <w:tc>
          <w:tcPr>
            <w:tcW w:w="1276" w:type="dxa"/>
          </w:tcPr>
          <w:p w14:paraId="735A461B" w14:textId="77777777" w:rsidR="00F07A20" w:rsidRPr="00530284" w:rsidRDefault="00F07A20" w:rsidP="001B0617">
            <w:pPr>
              <w:spacing w:line="360" w:lineRule="auto"/>
              <w:jc w:val="center"/>
              <w:rPr>
                <w:rFonts w:ascii="Times New Roman" w:hAnsi="Times New Roman" w:cs="Times New Roman"/>
                <w:szCs w:val="24"/>
              </w:rPr>
            </w:pPr>
            <w:r w:rsidRPr="00530284">
              <w:rPr>
                <w:rFonts w:hint="eastAsia"/>
                <w:szCs w:val="24"/>
                <w:lang w:eastAsia="zh-HK"/>
              </w:rPr>
              <w:t>時間</w:t>
            </w:r>
            <w:r w:rsidRPr="00530284">
              <w:rPr>
                <w:rFonts w:ascii="Times New Roman" w:hAnsi="Times New Roman" w:cs="Times New Roman" w:hint="eastAsia"/>
                <w:szCs w:val="24"/>
              </w:rPr>
              <w:t>及</w:t>
            </w:r>
          </w:p>
          <w:p w14:paraId="69406A20" w14:textId="77777777" w:rsidR="00F07A20" w:rsidRPr="00530284" w:rsidRDefault="00F07A20" w:rsidP="001B0617">
            <w:pPr>
              <w:spacing w:line="360" w:lineRule="auto"/>
              <w:jc w:val="center"/>
              <w:rPr>
                <w:szCs w:val="24"/>
              </w:rPr>
            </w:pPr>
            <w:r w:rsidRPr="00530284">
              <w:rPr>
                <w:rFonts w:ascii="Times New Roman" w:hAnsi="Times New Roman" w:cs="Times New Roman" w:hint="eastAsia"/>
                <w:szCs w:val="24"/>
                <w:lang w:eastAsia="zh-CN"/>
              </w:rPr>
              <w:t>教學目標</w:t>
            </w:r>
          </w:p>
        </w:tc>
        <w:tc>
          <w:tcPr>
            <w:tcW w:w="6521" w:type="dxa"/>
          </w:tcPr>
          <w:p w14:paraId="67343240" w14:textId="77777777" w:rsidR="00F07A20" w:rsidRPr="00530284" w:rsidRDefault="00F07A20" w:rsidP="001B0617">
            <w:pPr>
              <w:spacing w:line="360" w:lineRule="auto"/>
              <w:jc w:val="center"/>
              <w:rPr>
                <w:szCs w:val="24"/>
              </w:rPr>
            </w:pPr>
            <w:r w:rsidRPr="00530284">
              <w:rPr>
                <w:rFonts w:hint="eastAsia"/>
                <w:szCs w:val="24"/>
                <w:lang w:eastAsia="zh-HK"/>
              </w:rPr>
              <w:t>學與教活動</w:t>
            </w:r>
          </w:p>
        </w:tc>
        <w:tc>
          <w:tcPr>
            <w:tcW w:w="1247" w:type="dxa"/>
          </w:tcPr>
          <w:p w14:paraId="5878BF47" w14:textId="77777777" w:rsidR="00F07A20" w:rsidRPr="00530284" w:rsidRDefault="00F07A20" w:rsidP="001B0617">
            <w:pPr>
              <w:spacing w:line="360" w:lineRule="auto"/>
              <w:jc w:val="center"/>
              <w:rPr>
                <w:szCs w:val="24"/>
                <w:lang w:eastAsia="zh-HK"/>
              </w:rPr>
            </w:pPr>
            <w:r w:rsidRPr="00530284">
              <w:rPr>
                <w:rFonts w:hint="eastAsia"/>
                <w:szCs w:val="24"/>
                <w:lang w:eastAsia="zh-HK"/>
              </w:rPr>
              <w:t>備註</w:t>
            </w:r>
          </w:p>
        </w:tc>
      </w:tr>
      <w:tr w:rsidR="00F07A20" w:rsidRPr="00530284" w14:paraId="247B81C2" w14:textId="77777777" w:rsidTr="007E4966">
        <w:tc>
          <w:tcPr>
            <w:tcW w:w="1276" w:type="dxa"/>
          </w:tcPr>
          <w:p w14:paraId="0F091620" w14:textId="77777777" w:rsidR="00F07A20" w:rsidRPr="00530284" w:rsidRDefault="00F07A2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15</w:t>
            </w:r>
            <w:r w:rsidRPr="00530284">
              <w:rPr>
                <w:rFonts w:ascii="Times New Roman" w:hAnsi="Times New Roman" w:cs="Times New Roman" w:hint="eastAsia"/>
                <w:szCs w:val="24"/>
                <w:lang w:eastAsia="zh-HK"/>
              </w:rPr>
              <w:t>分鐘</w:t>
            </w:r>
          </w:p>
          <w:p w14:paraId="6AA28CFC"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K1</w:t>
            </w:r>
          </w:p>
        </w:tc>
        <w:tc>
          <w:tcPr>
            <w:tcW w:w="6521" w:type="dxa"/>
          </w:tcPr>
          <w:p w14:paraId="790784B2"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w:t>
            </w:r>
            <w:proofErr w:type="gramStart"/>
            <w:r w:rsidRPr="00530284">
              <w:rPr>
                <w:rFonts w:ascii="Times New Roman" w:hAnsi="Times New Roman" w:cs="Times New Roman" w:hint="eastAsia"/>
                <w:szCs w:val="24"/>
              </w:rPr>
              <w:t>編輯唔易做</w:t>
            </w:r>
            <w:proofErr w:type="gramEnd"/>
            <w:r w:rsidRPr="00530284">
              <w:rPr>
                <w:rFonts w:ascii="Times New Roman" w:hAnsi="Times New Roman" w:cs="Times New Roman" w:hint="eastAsia"/>
                <w:szCs w:val="24"/>
              </w:rPr>
              <w:t>」</w:t>
            </w:r>
          </w:p>
          <w:p w14:paraId="307AA91C" w14:textId="77777777" w:rsidR="00F07A20" w:rsidRPr="00530284" w:rsidRDefault="00F07A20" w:rsidP="001B0617">
            <w:pPr>
              <w:spacing w:line="360" w:lineRule="auto"/>
              <w:jc w:val="both"/>
              <w:rPr>
                <w:rFonts w:ascii="Times New Roman" w:hAnsi="Times New Roman" w:cs="Times New Roman"/>
                <w:szCs w:val="24"/>
              </w:rPr>
            </w:pPr>
          </w:p>
          <w:p w14:paraId="6CB6682B"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選出一位學生做學校季刊總編輯，主持編委會會議，商討應否刊登一份由家長投稿的文章</w:t>
            </w:r>
            <w:r w:rsidRPr="00530284">
              <w:rPr>
                <w:rFonts w:ascii="Times New Roman" w:hAnsi="Times New Roman" w:cs="Times New Roman"/>
                <w:szCs w:val="24"/>
              </w:rPr>
              <w:t>(</w:t>
            </w:r>
            <w:r w:rsidRPr="00530284">
              <w:rPr>
                <w:rFonts w:ascii="Times New Roman" w:hAnsi="Times New Roman" w:cs="Times New Roman" w:hint="eastAsia"/>
                <w:szCs w:val="24"/>
              </w:rPr>
              <w:t>參附件一</w:t>
            </w:r>
            <w:r w:rsidRPr="00530284">
              <w:rPr>
                <w:rFonts w:ascii="Times New Roman" w:hAnsi="Times New Roman" w:cs="Times New Roman"/>
                <w:szCs w:val="24"/>
              </w:rPr>
              <w:t>)</w:t>
            </w:r>
            <w:r w:rsidRPr="00530284">
              <w:rPr>
                <w:rFonts w:ascii="Times New Roman" w:hAnsi="Times New Roman" w:cs="Times New Roman" w:hint="eastAsia"/>
                <w:szCs w:val="24"/>
              </w:rPr>
              <w:t>。其他同學以編輯委員會成員身份發表意見。</w:t>
            </w:r>
          </w:p>
          <w:p w14:paraId="2CC72106" w14:textId="77777777" w:rsidR="00F07A20" w:rsidRPr="00530284" w:rsidRDefault="00F07A20" w:rsidP="001B0617">
            <w:pPr>
              <w:spacing w:line="360" w:lineRule="auto"/>
              <w:jc w:val="both"/>
              <w:rPr>
                <w:rFonts w:ascii="Times New Roman" w:hAnsi="Times New Roman" w:cs="Times New Roman"/>
                <w:szCs w:val="24"/>
              </w:rPr>
            </w:pPr>
          </w:p>
          <w:p w14:paraId="6E4AB021"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lastRenderedPageBreak/>
              <w:t>經討論</w:t>
            </w:r>
            <w:r w:rsidRPr="00530284">
              <w:rPr>
                <w:rFonts w:ascii="Times New Roman" w:hAnsi="Times New Roman" w:cs="Times New Roman" w:hint="eastAsia"/>
                <w:szCs w:val="24"/>
                <w:lang w:eastAsia="zh-HK"/>
              </w:rPr>
              <w:t>後</w:t>
            </w:r>
            <w:r w:rsidRPr="00530284">
              <w:rPr>
                <w:rFonts w:ascii="Times New Roman" w:hAnsi="Times New Roman" w:cs="Times New Roman" w:hint="eastAsia"/>
                <w:szCs w:val="24"/>
              </w:rPr>
              <w:t>，同學可以</w:t>
            </w:r>
            <w:proofErr w:type="gramStart"/>
            <w:r w:rsidRPr="00530284">
              <w:rPr>
                <w:rFonts w:ascii="Times New Roman" w:hAnsi="Times New Roman" w:cs="Times New Roman" w:hint="eastAsia"/>
                <w:szCs w:val="24"/>
              </w:rPr>
              <w:t>用明票</w:t>
            </w:r>
            <w:proofErr w:type="gramEnd"/>
            <w:r w:rsidRPr="00530284">
              <w:rPr>
                <w:rFonts w:ascii="Times New Roman" w:hAnsi="Times New Roman" w:cs="Times New Roman" w:hint="eastAsia"/>
                <w:szCs w:val="24"/>
              </w:rPr>
              <w:t>方式表決，然後教師邀請學生分享其見解。</w:t>
            </w:r>
          </w:p>
        </w:tc>
        <w:tc>
          <w:tcPr>
            <w:tcW w:w="1247" w:type="dxa"/>
          </w:tcPr>
          <w:p w14:paraId="4253D0BC" w14:textId="77777777" w:rsidR="00F07A20" w:rsidRPr="00530284" w:rsidRDefault="00F07A20" w:rsidP="001B0617">
            <w:pPr>
              <w:spacing w:line="360" w:lineRule="auto"/>
              <w:jc w:val="both"/>
              <w:rPr>
                <w:szCs w:val="24"/>
              </w:rPr>
            </w:pPr>
          </w:p>
        </w:tc>
      </w:tr>
      <w:tr w:rsidR="00F07A20" w:rsidRPr="00530284" w14:paraId="682A90EE" w14:textId="77777777" w:rsidTr="007E4966">
        <w:tc>
          <w:tcPr>
            <w:tcW w:w="1276" w:type="dxa"/>
          </w:tcPr>
          <w:p w14:paraId="312DB191"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lastRenderedPageBreak/>
              <w:t>5</w:t>
            </w:r>
            <w:r w:rsidRPr="00530284">
              <w:rPr>
                <w:rFonts w:ascii="Times New Roman" w:hAnsi="Times New Roman" w:cs="Times New Roman" w:hint="eastAsia"/>
                <w:szCs w:val="24"/>
              </w:rPr>
              <w:t>分鐘</w:t>
            </w:r>
          </w:p>
          <w:p w14:paraId="4101C318"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K1</w:t>
            </w:r>
          </w:p>
        </w:tc>
        <w:tc>
          <w:tcPr>
            <w:tcW w:w="6521" w:type="dxa"/>
          </w:tcPr>
          <w:p w14:paraId="7BA64B21"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教師將學生提及的傳媒倫理中的重要概念包括知情權、</w:t>
            </w:r>
            <w:proofErr w:type="gramStart"/>
            <w:r w:rsidRPr="00530284">
              <w:rPr>
                <w:rFonts w:ascii="Times New Roman" w:hAnsi="Times New Roman" w:cs="Times New Roman" w:hint="eastAsia"/>
                <w:szCs w:val="24"/>
              </w:rPr>
              <w:t>私隱權</w:t>
            </w:r>
            <w:proofErr w:type="gramEnd"/>
            <w:r w:rsidRPr="00530284">
              <w:rPr>
                <w:rFonts w:ascii="Times New Roman" w:hAnsi="Times New Roman" w:cs="Times New Roman" w:hint="eastAsia"/>
                <w:szCs w:val="24"/>
              </w:rPr>
              <w:t>、公眾利益、傳媒操守、第四權、編</w:t>
            </w:r>
            <w:proofErr w:type="gramStart"/>
            <w:r w:rsidRPr="00530284">
              <w:rPr>
                <w:rFonts w:ascii="Times New Roman" w:hAnsi="Times New Roman" w:cs="Times New Roman" w:hint="eastAsia"/>
                <w:szCs w:val="24"/>
              </w:rPr>
              <w:t>採</w:t>
            </w:r>
            <w:proofErr w:type="gramEnd"/>
            <w:r w:rsidRPr="00530284">
              <w:rPr>
                <w:rFonts w:ascii="Times New Roman" w:hAnsi="Times New Roman" w:cs="Times New Roman" w:hint="eastAsia"/>
                <w:szCs w:val="24"/>
              </w:rPr>
              <w:t>自主、公信力等放在地上，邀請學生選出其中兩張，並用以下</w:t>
            </w:r>
            <w:proofErr w:type="gramStart"/>
            <w:r w:rsidRPr="00530284">
              <w:rPr>
                <w:rFonts w:ascii="Times New Roman" w:hAnsi="Times New Roman" w:cs="Times New Roman" w:hint="eastAsia"/>
                <w:szCs w:val="24"/>
              </w:rPr>
              <w:t>句式作句</w:t>
            </w:r>
            <w:proofErr w:type="gramEnd"/>
            <w:r w:rsidRPr="00530284">
              <w:rPr>
                <w:rFonts w:ascii="Times New Roman" w:hAnsi="Times New Roman" w:cs="Times New Roman" w:hint="eastAsia"/>
                <w:szCs w:val="24"/>
              </w:rPr>
              <w:t>：「</w:t>
            </w:r>
            <w:r w:rsidRPr="00530284">
              <w:rPr>
                <w:rFonts w:ascii="Times New Roman" w:hAnsi="Times New Roman" w:cs="Times New Roman" w:hint="eastAsia"/>
                <w:szCs w:val="24"/>
              </w:rPr>
              <w:t>A</w:t>
            </w:r>
            <w:r w:rsidRPr="00530284">
              <w:rPr>
                <w:rFonts w:ascii="Times New Roman" w:hAnsi="Times New Roman" w:cs="Times New Roman" w:hint="eastAsia"/>
                <w:szCs w:val="24"/>
              </w:rPr>
              <w:t>和</w:t>
            </w:r>
            <w:r w:rsidRPr="00530284">
              <w:rPr>
                <w:rFonts w:ascii="Times New Roman" w:hAnsi="Times New Roman" w:cs="Times New Roman" w:hint="eastAsia"/>
                <w:szCs w:val="24"/>
              </w:rPr>
              <w:t>B</w:t>
            </w:r>
            <w:r w:rsidRPr="00530284">
              <w:rPr>
                <w:rFonts w:ascii="Times New Roman" w:hAnsi="Times New Roman" w:cs="Times New Roman" w:hint="eastAsia"/>
                <w:szCs w:val="24"/>
              </w:rPr>
              <w:t>之間</w:t>
            </w:r>
            <w:r w:rsidRPr="00530284">
              <w:rPr>
                <w:rFonts w:ascii="Times New Roman" w:hAnsi="Times New Roman" w:cs="Times New Roman"/>
                <w:szCs w:val="24"/>
              </w:rPr>
              <w:t>…</w:t>
            </w:r>
            <w:proofErr w:type="gramStart"/>
            <w:r w:rsidRPr="00530284">
              <w:rPr>
                <w:rFonts w:ascii="Times New Roman" w:hAnsi="Times New Roman" w:cs="Times New Roman"/>
                <w:szCs w:val="24"/>
              </w:rPr>
              <w:t>…</w:t>
            </w:r>
            <w:proofErr w:type="gramEnd"/>
            <w:r w:rsidRPr="00530284">
              <w:rPr>
                <w:rFonts w:ascii="Times New Roman" w:hAnsi="Times New Roman" w:cs="Times New Roman" w:hint="eastAsia"/>
                <w:szCs w:val="24"/>
              </w:rPr>
              <w:t>。」例如</w:t>
            </w:r>
            <w:r w:rsidRPr="00530284">
              <w:rPr>
                <w:rFonts w:ascii="Times New Roman" w:hAnsi="Times New Roman" w:cs="Times New Roman" w:hint="eastAsia"/>
                <w:szCs w:val="24"/>
              </w:rPr>
              <w:t>:</w:t>
            </w:r>
            <w:r w:rsidRPr="00530284">
              <w:rPr>
                <w:rFonts w:ascii="Times New Roman" w:hAnsi="Times New Roman" w:cs="Times New Roman" w:hint="eastAsia"/>
                <w:szCs w:val="24"/>
              </w:rPr>
              <w:t>「知情權和</w:t>
            </w:r>
            <w:proofErr w:type="gramStart"/>
            <w:r w:rsidRPr="00530284">
              <w:rPr>
                <w:rFonts w:ascii="Times New Roman" w:hAnsi="Times New Roman" w:cs="Times New Roman" w:hint="eastAsia"/>
                <w:szCs w:val="24"/>
              </w:rPr>
              <w:t>私隱</w:t>
            </w:r>
            <w:proofErr w:type="gramEnd"/>
            <w:r w:rsidRPr="00530284">
              <w:rPr>
                <w:rFonts w:ascii="Times New Roman" w:hAnsi="Times New Roman" w:cs="Times New Roman" w:hint="eastAsia"/>
                <w:szCs w:val="24"/>
              </w:rPr>
              <w:t>權之間或會有衝突。」</w:t>
            </w:r>
          </w:p>
        </w:tc>
        <w:tc>
          <w:tcPr>
            <w:tcW w:w="1247" w:type="dxa"/>
          </w:tcPr>
          <w:p w14:paraId="359D21E8" w14:textId="77777777" w:rsidR="00F07A20" w:rsidRPr="00530284" w:rsidRDefault="00F07A20" w:rsidP="001B0617">
            <w:pPr>
              <w:spacing w:line="360" w:lineRule="auto"/>
              <w:jc w:val="both"/>
              <w:rPr>
                <w:szCs w:val="24"/>
              </w:rPr>
            </w:pPr>
          </w:p>
        </w:tc>
      </w:tr>
      <w:tr w:rsidR="00F07A20" w:rsidRPr="00530284" w14:paraId="6E76C96D" w14:textId="77777777" w:rsidTr="007E4966">
        <w:tc>
          <w:tcPr>
            <w:tcW w:w="1276" w:type="dxa"/>
          </w:tcPr>
          <w:p w14:paraId="4406D786"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20</w:t>
            </w:r>
            <w:r w:rsidRPr="00530284">
              <w:rPr>
                <w:rFonts w:ascii="Times New Roman" w:hAnsi="Times New Roman" w:cs="Times New Roman" w:hint="eastAsia"/>
                <w:szCs w:val="24"/>
              </w:rPr>
              <w:t>分鐘</w:t>
            </w:r>
          </w:p>
          <w:p w14:paraId="5586FA15"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K1, S1, S2</w:t>
            </w:r>
          </w:p>
        </w:tc>
        <w:tc>
          <w:tcPr>
            <w:tcW w:w="6521" w:type="dxa"/>
          </w:tcPr>
          <w:p w14:paraId="3634DFA1"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教師請學生分組閱讀第</w:t>
            </w:r>
            <w:r w:rsidRPr="00530284">
              <w:rPr>
                <w:rFonts w:ascii="Times New Roman" w:hAnsi="Times New Roman" w:cs="Times New Roman"/>
                <w:szCs w:val="24"/>
              </w:rPr>
              <w:t>5</w:t>
            </w:r>
            <w:r w:rsidRPr="00530284">
              <w:rPr>
                <w:rFonts w:ascii="Times New Roman" w:hAnsi="Times New Roman" w:cs="Times New Roman" w:hint="eastAsia"/>
                <w:szCs w:val="24"/>
              </w:rPr>
              <w:t>至</w:t>
            </w:r>
            <w:r w:rsidRPr="00530284">
              <w:rPr>
                <w:rFonts w:ascii="Times New Roman" w:hAnsi="Times New Roman" w:cs="Times New Roman"/>
                <w:szCs w:val="24"/>
              </w:rPr>
              <w:t>8</w:t>
            </w:r>
            <w:r w:rsidRPr="00530284">
              <w:rPr>
                <w:rFonts w:ascii="Times New Roman" w:hAnsi="Times New Roman" w:cs="Times New Roman" w:hint="eastAsia"/>
                <w:szCs w:val="24"/>
              </w:rPr>
              <w:t>段，並找出論點和論據。</w:t>
            </w:r>
          </w:p>
        </w:tc>
        <w:tc>
          <w:tcPr>
            <w:tcW w:w="1247" w:type="dxa"/>
          </w:tcPr>
          <w:p w14:paraId="257401D3" w14:textId="77777777" w:rsidR="00F07A20" w:rsidRPr="00530284" w:rsidRDefault="00F07A20" w:rsidP="001B0617">
            <w:pPr>
              <w:spacing w:line="360" w:lineRule="auto"/>
              <w:jc w:val="both"/>
              <w:rPr>
                <w:szCs w:val="24"/>
              </w:rPr>
            </w:pPr>
          </w:p>
        </w:tc>
      </w:tr>
      <w:tr w:rsidR="00F07A20" w:rsidRPr="00530284" w14:paraId="7AC85EEA" w14:textId="77777777" w:rsidTr="007E4966">
        <w:tc>
          <w:tcPr>
            <w:tcW w:w="1276" w:type="dxa"/>
          </w:tcPr>
          <w:p w14:paraId="5E1A4944" w14:textId="77777777" w:rsidR="00F07A20" w:rsidRPr="00530284" w:rsidRDefault="00F07A2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lang w:eastAsia="zh-HK"/>
              </w:rPr>
              <w:t>1</w:t>
            </w:r>
            <w:r w:rsidRPr="00530284">
              <w:rPr>
                <w:rFonts w:ascii="Times New Roman" w:hAnsi="Times New Roman" w:cs="Times New Roman"/>
                <w:szCs w:val="24"/>
              </w:rPr>
              <w:t>5</w:t>
            </w:r>
            <w:r w:rsidRPr="00530284">
              <w:rPr>
                <w:rFonts w:ascii="Times New Roman" w:hAnsi="Times New Roman" w:cs="Times New Roman" w:hint="eastAsia"/>
                <w:szCs w:val="24"/>
                <w:lang w:eastAsia="zh-HK"/>
              </w:rPr>
              <w:t>分鐘</w:t>
            </w:r>
          </w:p>
          <w:p w14:paraId="31799A7C"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rPr>
              <w:t>S1, S2, S3</w:t>
            </w:r>
          </w:p>
        </w:tc>
        <w:tc>
          <w:tcPr>
            <w:tcW w:w="6521" w:type="dxa"/>
          </w:tcPr>
          <w:p w14:paraId="2128464A"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教師請學生審視第</w:t>
            </w:r>
            <w:r w:rsidRPr="00530284">
              <w:rPr>
                <w:rFonts w:ascii="Times New Roman" w:hAnsi="Times New Roman" w:cs="Times New Roman"/>
                <w:szCs w:val="24"/>
              </w:rPr>
              <w:t>9</w:t>
            </w:r>
            <w:r w:rsidRPr="00530284">
              <w:rPr>
                <w:rFonts w:ascii="Times New Roman" w:hAnsi="Times New Roman" w:cs="Times New Roman" w:hint="eastAsia"/>
                <w:szCs w:val="24"/>
              </w:rPr>
              <w:t>及</w:t>
            </w:r>
            <w:r w:rsidRPr="00530284">
              <w:rPr>
                <w:rFonts w:ascii="Times New Roman" w:hAnsi="Times New Roman" w:cs="Times New Roman"/>
                <w:szCs w:val="24"/>
              </w:rPr>
              <w:t>10</w:t>
            </w:r>
            <w:r w:rsidRPr="00530284">
              <w:rPr>
                <w:rFonts w:ascii="Times New Roman" w:hAnsi="Times New Roman" w:cs="Times New Roman" w:hint="eastAsia"/>
                <w:szCs w:val="24"/>
              </w:rPr>
              <w:t>段，並找出筆者的立場和假設。</w:t>
            </w:r>
          </w:p>
        </w:tc>
        <w:tc>
          <w:tcPr>
            <w:tcW w:w="1247" w:type="dxa"/>
          </w:tcPr>
          <w:p w14:paraId="211D440D" w14:textId="77777777" w:rsidR="00F07A20" w:rsidRPr="00530284" w:rsidRDefault="00F07A20" w:rsidP="001B0617">
            <w:pPr>
              <w:spacing w:line="360" w:lineRule="auto"/>
              <w:jc w:val="both"/>
              <w:rPr>
                <w:szCs w:val="24"/>
              </w:rPr>
            </w:pPr>
          </w:p>
        </w:tc>
      </w:tr>
      <w:tr w:rsidR="00F07A20" w:rsidRPr="00530284" w14:paraId="7D3916D2" w14:textId="77777777" w:rsidTr="007E4966">
        <w:tc>
          <w:tcPr>
            <w:tcW w:w="1276" w:type="dxa"/>
          </w:tcPr>
          <w:p w14:paraId="73EE400C" w14:textId="77777777" w:rsidR="00F07A20" w:rsidRPr="00530284" w:rsidRDefault="00F07A2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25</w:t>
            </w:r>
            <w:r w:rsidRPr="00530284">
              <w:rPr>
                <w:rFonts w:ascii="Times New Roman" w:hAnsi="Times New Roman" w:cs="Times New Roman" w:hint="eastAsia"/>
                <w:szCs w:val="24"/>
                <w:lang w:eastAsia="zh-HK"/>
              </w:rPr>
              <w:t>分鐘</w:t>
            </w:r>
          </w:p>
          <w:p w14:paraId="161C151B" w14:textId="56B15087" w:rsidR="00F07A20" w:rsidRPr="00530284" w:rsidRDefault="00F07A2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 xml:space="preserve">S1, </w:t>
            </w:r>
            <w:r w:rsidRPr="00530284">
              <w:rPr>
                <w:rFonts w:ascii="Times New Roman" w:hAnsi="Times New Roman" w:cs="Times New Roman"/>
                <w:szCs w:val="24"/>
                <w:lang w:eastAsia="zh-HK"/>
              </w:rPr>
              <w:t>A1,</w:t>
            </w:r>
          </w:p>
          <w:p w14:paraId="4E627351"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lang w:eastAsia="zh-HK"/>
              </w:rPr>
              <w:t>A2</w:t>
            </w:r>
            <w:r w:rsidRPr="00530284">
              <w:rPr>
                <w:rFonts w:ascii="Times New Roman" w:hAnsi="Times New Roman" w:cs="Times New Roman"/>
                <w:szCs w:val="24"/>
              </w:rPr>
              <w:t xml:space="preserve">, </w:t>
            </w:r>
            <w:r w:rsidRPr="00530284">
              <w:rPr>
                <w:rFonts w:ascii="Times New Roman" w:hAnsi="Times New Roman" w:cs="Times New Roman"/>
                <w:szCs w:val="24"/>
                <w:lang w:eastAsia="zh-HK"/>
              </w:rPr>
              <w:t>A3</w:t>
            </w:r>
          </w:p>
        </w:tc>
        <w:tc>
          <w:tcPr>
            <w:tcW w:w="6521" w:type="dxa"/>
          </w:tcPr>
          <w:p w14:paraId="31EEC158"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有人以新聞從業員專業操守守則</w:t>
            </w:r>
            <w:r w:rsidRPr="00530284">
              <w:rPr>
                <w:rFonts w:ascii="Times New Roman" w:hAnsi="Times New Roman" w:cs="Times New Roman"/>
                <w:szCs w:val="24"/>
              </w:rPr>
              <w:t>(</w:t>
            </w:r>
            <w:r w:rsidRPr="00530284">
              <w:rPr>
                <w:rFonts w:ascii="Times New Roman" w:hAnsi="Times New Roman" w:cs="Times New Roman" w:hint="eastAsia"/>
                <w:szCs w:val="24"/>
              </w:rPr>
              <w:t>參附件二</w:t>
            </w:r>
            <w:r w:rsidRPr="00530284">
              <w:rPr>
                <w:rFonts w:ascii="Times New Roman" w:hAnsi="Times New Roman" w:cs="Times New Roman"/>
                <w:szCs w:val="24"/>
              </w:rPr>
              <w:t>)</w:t>
            </w:r>
            <w:r w:rsidRPr="00530284">
              <w:rPr>
                <w:rFonts w:ascii="Times New Roman" w:hAnsi="Times New Roman" w:cs="Times New Roman" w:hint="eastAsia"/>
                <w:szCs w:val="24"/>
              </w:rPr>
              <w:t>批評第</w:t>
            </w:r>
            <w:r w:rsidRPr="00530284">
              <w:rPr>
                <w:rFonts w:ascii="Times New Roman" w:hAnsi="Times New Roman" w:cs="Times New Roman"/>
                <w:szCs w:val="24"/>
              </w:rPr>
              <w:t>10</w:t>
            </w:r>
            <w:r w:rsidRPr="00530284">
              <w:rPr>
                <w:rFonts w:ascii="Times New Roman" w:hAnsi="Times New Roman" w:cs="Times New Roman" w:hint="eastAsia"/>
                <w:szCs w:val="24"/>
              </w:rPr>
              <w:t>段用字偏頗，對富人不公平。</w:t>
            </w:r>
          </w:p>
          <w:p w14:paraId="2F7C1B6C" w14:textId="77777777" w:rsidR="00F07A20" w:rsidRPr="00530284" w:rsidRDefault="00F07A20" w:rsidP="001B0617">
            <w:pPr>
              <w:spacing w:line="360" w:lineRule="auto"/>
              <w:jc w:val="both"/>
              <w:rPr>
                <w:rFonts w:ascii="Times New Roman" w:hAnsi="Times New Roman" w:cs="Times New Roman"/>
                <w:szCs w:val="24"/>
              </w:rPr>
            </w:pPr>
          </w:p>
          <w:p w14:paraId="4734B887" w14:textId="77777777" w:rsidR="00F07A20" w:rsidRPr="00530284" w:rsidRDefault="00F07A2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hint="eastAsia"/>
                <w:szCs w:val="24"/>
              </w:rPr>
              <w:t>學生分組討論投訴是否成立。</w:t>
            </w:r>
          </w:p>
        </w:tc>
        <w:tc>
          <w:tcPr>
            <w:tcW w:w="1247" w:type="dxa"/>
          </w:tcPr>
          <w:p w14:paraId="4C97F905" w14:textId="77777777" w:rsidR="00F07A20" w:rsidRPr="00530284" w:rsidRDefault="00F07A20" w:rsidP="001B0617">
            <w:pPr>
              <w:spacing w:line="360" w:lineRule="auto"/>
              <w:jc w:val="both"/>
              <w:rPr>
                <w:szCs w:val="24"/>
                <w:lang w:eastAsia="zh-HK"/>
              </w:rPr>
            </w:pPr>
          </w:p>
        </w:tc>
      </w:tr>
      <w:tr w:rsidR="00F07A20" w:rsidRPr="00530284" w14:paraId="0A9972CB" w14:textId="77777777" w:rsidTr="007E4966">
        <w:tc>
          <w:tcPr>
            <w:tcW w:w="1276" w:type="dxa"/>
          </w:tcPr>
          <w:p w14:paraId="122D669C" w14:textId="77777777" w:rsidR="00F07A20" w:rsidRPr="00530284" w:rsidRDefault="00F07A20" w:rsidP="001B0617">
            <w:pPr>
              <w:spacing w:line="360" w:lineRule="auto"/>
              <w:jc w:val="center"/>
              <w:rPr>
                <w:rFonts w:ascii="Times New Roman" w:hAnsi="Times New Roman" w:cs="Times New Roman"/>
                <w:szCs w:val="24"/>
                <w:lang w:eastAsia="zh-HK"/>
              </w:rPr>
            </w:pPr>
            <w:r w:rsidRPr="00530284">
              <w:rPr>
                <w:rFonts w:ascii="Times New Roman" w:hAnsi="Times New Roman" w:cs="Times New Roman"/>
                <w:szCs w:val="24"/>
              </w:rPr>
              <w:t>15</w:t>
            </w:r>
            <w:r w:rsidRPr="00530284">
              <w:rPr>
                <w:rFonts w:ascii="Times New Roman" w:hAnsi="Times New Roman" w:cs="Times New Roman" w:hint="eastAsia"/>
                <w:szCs w:val="24"/>
                <w:lang w:eastAsia="zh-HK"/>
              </w:rPr>
              <w:t>分鐘</w:t>
            </w:r>
          </w:p>
          <w:p w14:paraId="72C62CEF" w14:textId="6B6B3D3B"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lang w:eastAsia="zh-HK"/>
              </w:rPr>
              <w:t>S2</w:t>
            </w:r>
            <w:r w:rsidRPr="00530284">
              <w:rPr>
                <w:rFonts w:ascii="Times New Roman" w:hAnsi="Times New Roman" w:cs="Times New Roman"/>
                <w:szCs w:val="24"/>
              </w:rPr>
              <w:t xml:space="preserve">, </w:t>
            </w:r>
            <w:r w:rsidRPr="00530284">
              <w:rPr>
                <w:rFonts w:ascii="Times New Roman" w:hAnsi="Times New Roman" w:cs="Times New Roman"/>
                <w:szCs w:val="24"/>
                <w:lang w:eastAsia="zh-HK"/>
              </w:rPr>
              <w:t>S3</w:t>
            </w:r>
            <w:r w:rsidRPr="00530284">
              <w:rPr>
                <w:rFonts w:ascii="Times New Roman" w:hAnsi="Times New Roman" w:cs="Times New Roman"/>
                <w:szCs w:val="24"/>
              </w:rPr>
              <w:t>,</w:t>
            </w:r>
          </w:p>
          <w:p w14:paraId="37B6CADB"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lang w:eastAsia="zh-HK"/>
              </w:rPr>
              <w:t>A3</w:t>
            </w:r>
            <w:r w:rsidRPr="00530284">
              <w:rPr>
                <w:rFonts w:ascii="Times New Roman" w:hAnsi="Times New Roman" w:cs="Times New Roman"/>
                <w:szCs w:val="24"/>
              </w:rPr>
              <w:t xml:space="preserve">, </w:t>
            </w:r>
            <w:r w:rsidRPr="00530284">
              <w:rPr>
                <w:rFonts w:ascii="Times New Roman" w:hAnsi="Times New Roman" w:cs="Times New Roman"/>
                <w:szCs w:val="24"/>
                <w:lang w:eastAsia="zh-HK"/>
              </w:rPr>
              <w:t>A4</w:t>
            </w:r>
          </w:p>
        </w:tc>
        <w:tc>
          <w:tcPr>
            <w:tcW w:w="6521" w:type="dxa"/>
          </w:tcPr>
          <w:p w14:paraId="7A90FB1D" w14:textId="77777777" w:rsidR="00F07A20" w:rsidRPr="00530284" w:rsidRDefault="00F07A20" w:rsidP="001B0617">
            <w:pPr>
              <w:spacing w:line="360" w:lineRule="auto"/>
              <w:jc w:val="both"/>
              <w:rPr>
                <w:rFonts w:ascii="Times New Roman" w:hAnsi="Times New Roman" w:cs="Times New Roman"/>
                <w:szCs w:val="24"/>
                <w:lang w:eastAsia="zh-HK"/>
              </w:rPr>
            </w:pPr>
            <w:r w:rsidRPr="00530284">
              <w:rPr>
                <w:rFonts w:ascii="Times New Roman" w:hAnsi="Times New Roman" w:cs="Times New Roman" w:hint="eastAsia"/>
                <w:szCs w:val="24"/>
                <w:lang w:eastAsia="zh-HK"/>
              </w:rPr>
              <w:t>學生</w:t>
            </w:r>
            <w:r w:rsidRPr="00530284">
              <w:rPr>
                <w:rFonts w:ascii="Times New Roman" w:hAnsi="Times New Roman" w:cs="Times New Roman" w:hint="eastAsia"/>
                <w:szCs w:val="24"/>
              </w:rPr>
              <w:t>以編輯角度，</w:t>
            </w:r>
            <w:proofErr w:type="gramStart"/>
            <w:r w:rsidRPr="00530284">
              <w:rPr>
                <w:rFonts w:ascii="Times New Roman" w:hAnsi="Times New Roman" w:cs="Times New Roman" w:hint="eastAsia"/>
                <w:szCs w:val="24"/>
              </w:rPr>
              <w:t>討論需否和</w:t>
            </w:r>
            <w:proofErr w:type="gramEnd"/>
            <w:r w:rsidRPr="00530284">
              <w:rPr>
                <w:rFonts w:ascii="Times New Roman" w:hAnsi="Times New Roman" w:cs="Times New Roman" w:hint="eastAsia"/>
                <w:szCs w:val="24"/>
              </w:rPr>
              <w:t>如何按對上一節對投訴所作的判斷重寫第</w:t>
            </w:r>
            <w:r w:rsidRPr="00530284">
              <w:rPr>
                <w:rFonts w:ascii="Times New Roman" w:hAnsi="Times New Roman" w:cs="Times New Roman"/>
                <w:szCs w:val="24"/>
              </w:rPr>
              <w:t>10</w:t>
            </w:r>
            <w:r w:rsidRPr="00530284">
              <w:rPr>
                <w:rFonts w:ascii="Times New Roman" w:hAnsi="Times New Roman" w:cs="Times New Roman" w:hint="eastAsia"/>
                <w:szCs w:val="24"/>
              </w:rPr>
              <w:t>段。</w:t>
            </w:r>
          </w:p>
        </w:tc>
        <w:tc>
          <w:tcPr>
            <w:tcW w:w="1247" w:type="dxa"/>
          </w:tcPr>
          <w:p w14:paraId="26FE7349" w14:textId="77777777" w:rsidR="00F07A20" w:rsidRPr="00530284" w:rsidRDefault="00F07A20" w:rsidP="001B0617">
            <w:pPr>
              <w:spacing w:line="360" w:lineRule="auto"/>
              <w:jc w:val="both"/>
              <w:rPr>
                <w:szCs w:val="24"/>
              </w:rPr>
            </w:pPr>
          </w:p>
        </w:tc>
      </w:tr>
      <w:tr w:rsidR="00F07A20" w:rsidRPr="00530284" w14:paraId="29A7AD0A" w14:textId="77777777" w:rsidTr="007E4966">
        <w:tc>
          <w:tcPr>
            <w:tcW w:w="1276" w:type="dxa"/>
          </w:tcPr>
          <w:p w14:paraId="3BD57CDC" w14:textId="460DA51C" w:rsidR="00F07A20" w:rsidRPr="00530284" w:rsidRDefault="00DA2380" w:rsidP="001B0617">
            <w:pPr>
              <w:spacing w:line="360" w:lineRule="auto"/>
              <w:jc w:val="center"/>
              <w:rPr>
                <w:rFonts w:ascii="Times New Roman" w:hAnsi="Times New Roman" w:cs="Times New Roman"/>
                <w:szCs w:val="24"/>
              </w:rPr>
            </w:pPr>
            <w:r w:rsidRPr="00530284">
              <w:rPr>
                <w:rFonts w:ascii="Times New Roman" w:hAnsi="Times New Roman" w:cs="Times New Roman" w:hint="eastAsia"/>
                <w:szCs w:val="24"/>
              </w:rPr>
              <w:t>1</w:t>
            </w:r>
            <w:r w:rsidR="00F07A20" w:rsidRPr="00530284">
              <w:rPr>
                <w:rFonts w:ascii="Times New Roman" w:hAnsi="Times New Roman" w:cs="Times New Roman"/>
                <w:szCs w:val="24"/>
              </w:rPr>
              <w:t>5</w:t>
            </w:r>
            <w:r w:rsidR="00F07A20" w:rsidRPr="00530284">
              <w:rPr>
                <w:rFonts w:ascii="Times New Roman" w:hAnsi="Times New Roman" w:cs="Times New Roman" w:hint="eastAsia"/>
                <w:szCs w:val="24"/>
              </w:rPr>
              <w:t>分鐘</w:t>
            </w:r>
          </w:p>
          <w:p w14:paraId="0823D6B9" w14:textId="77777777" w:rsidR="00F07A20" w:rsidRPr="00530284" w:rsidRDefault="00F07A20" w:rsidP="001B0617">
            <w:pPr>
              <w:spacing w:line="360" w:lineRule="auto"/>
              <w:jc w:val="center"/>
              <w:rPr>
                <w:rFonts w:ascii="Times New Roman" w:hAnsi="Times New Roman" w:cs="Times New Roman"/>
                <w:szCs w:val="24"/>
              </w:rPr>
            </w:pPr>
            <w:r w:rsidRPr="00530284">
              <w:rPr>
                <w:rFonts w:ascii="Times New Roman" w:hAnsi="Times New Roman" w:cs="Times New Roman"/>
                <w:szCs w:val="24"/>
                <w:lang w:eastAsia="zh-HK"/>
              </w:rPr>
              <w:t>S3</w:t>
            </w:r>
            <w:r w:rsidRPr="00530284">
              <w:rPr>
                <w:rFonts w:ascii="Times New Roman" w:hAnsi="Times New Roman" w:cs="Times New Roman"/>
                <w:szCs w:val="24"/>
              </w:rPr>
              <w:t xml:space="preserve">, </w:t>
            </w:r>
            <w:r w:rsidRPr="00530284">
              <w:rPr>
                <w:rFonts w:ascii="Times New Roman" w:hAnsi="Times New Roman" w:cs="Times New Roman"/>
                <w:szCs w:val="24"/>
                <w:lang w:eastAsia="zh-HK"/>
              </w:rPr>
              <w:t>A3</w:t>
            </w:r>
            <w:r w:rsidRPr="00530284">
              <w:rPr>
                <w:rFonts w:ascii="Times New Roman" w:hAnsi="Times New Roman" w:cs="Times New Roman"/>
                <w:szCs w:val="24"/>
              </w:rPr>
              <w:t xml:space="preserve">, </w:t>
            </w:r>
            <w:r w:rsidRPr="00530284">
              <w:rPr>
                <w:rFonts w:ascii="Times New Roman" w:hAnsi="Times New Roman" w:cs="Times New Roman"/>
                <w:szCs w:val="24"/>
                <w:lang w:eastAsia="zh-HK"/>
              </w:rPr>
              <w:t>A4</w:t>
            </w:r>
          </w:p>
        </w:tc>
        <w:tc>
          <w:tcPr>
            <w:tcW w:w="6521" w:type="dxa"/>
          </w:tcPr>
          <w:p w14:paraId="61F11FAB"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學生展示改寫後的版本。教師請學生解釋其改動</w:t>
            </w:r>
            <w:r w:rsidRPr="00530284">
              <w:rPr>
                <w:rFonts w:ascii="Times New Roman" w:hAnsi="Times New Roman" w:cs="Times New Roman"/>
                <w:szCs w:val="24"/>
              </w:rPr>
              <w:t>/</w:t>
            </w:r>
            <w:r w:rsidRPr="00530284">
              <w:rPr>
                <w:rFonts w:ascii="Times New Roman" w:hAnsi="Times New Roman" w:cs="Times New Roman" w:hint="eastAsia"/>
                <w:szCs w:val="24"/>
              </w:rPr>
              <w:t>不改動之理據。</w:t>
            </w:r>
          </w:p>
          <w:p w14:paraId="7A58C041" w14:textId="77777777" w:rsidR="00F07A20" w:rsidRPr="00530284" w:rsidRDefault="00F07A20" w:rsidP="001B0617">
            <w:pPr>
              <w:spacing w:line="360" w:lineRule="auto"/>
              <w:jc w:val="both"/>
              <w:rPr>
                <w:rFonts w:ascii="Times New Roman" w:hAnsi="Times New Roman" w:cs="Times New Roman"/>
                <w:szCs w:val="24"/>
              </w:rPr>
            </w:pPr>
            <w:r w:rsidRPr="00530284">
              <w:rPr>
                <w:rFonts w:ascii="Times New Roman" w:hAnsi="Times New Roman" w:cs="Times New Roman" w:hint="eastAsia"/>
                <w:szCs w:val="24"/>
              </w:rPr>
              <w:t>例如</w:t>
            </w:r>
            <w:r w:rsidRPr="00530284">
              <w:rPr>
                <w:rFonts w:ascii="Times New Roman" w:hAnsi="Times New Roman" w:cs="Times New Roman" w:hint="eastAsia"/>
                <w:szCs w:val="24"/>
              </w:rPr>
              <w:t>:</w:t>
            </w:r>
          </w:p>
          <w:p w14:paraId="39D47559" w14:textId="77777777" w:rsidR="00F07A20" w:rsidRPr="00530284" w:rsidRDefault="00F07A20" w:rsidP="001B0617">
            <w:pPr>
              <w:pStyle w:val="a7"/>
              <w:numPr>
                <w:ilvl w:val="0"/>
                <w:numId w:val="174"/>
              </w:numPr>
              <w:spacing w:line="360" w:lineRule="auto"/>
              <w:ind w:leftChars="0"/>
              <w:jc w:val="both"/>
              <w:rPr>
                <w:rFonts w:ascii="Times New Roman" w:hAnsi="Times New Roman" w:cs="Times New Roman"/>
                <w:szCs w:val="24"/>
              </w:rPr>
            </w:pPr>
            <w:r w:rsidRPr="00530284">
              <w:rPr>
                <w:rFonts w:ascii="Times New Roman" w:hAnsi="Times New Roman" w:cs="Times New Roman" w:hint="eastAsia"/>
                <w:szCs w:val="24"/>
              </w:rPr>
              <w:t>有</w:t>
            </w:r>
            <w:proofErr w:type="gramStart"/>
            <w:r w:rsidRPr="00530284">
              <w:rPr>
                <w:rFonts w:ascii="Times New Roman" w:hAnsi="Times New Roman" w:cs="Times New Roman" w:hint="eastAsia"/>
                <w:szCs w:val="24"/>
              </w:rPr>
              <w:t>哪些用字</w:t>
            </w:r>
            <w:proofErr w:type="gramEnd"/>
            <w:r w:rsidRPr="00530284">
              <w:rPr>
                <w:rFonts w:ascii="Times New Roman" w:hAnsi="Times New Roman" w:cs="Times New Roman" w:hint="eastAsia"/>
                <w:szCs w:val="24"/>
              </w:rPr>
              <w:t>是富爭議性的</w:t>
            </w:r>
            <w:r w:rsidRPr="00530284">
              <w:rPr>
                <w:rFonts w:ascii="Times New Roman" w:hAnsi="Times New Roman" w:cs="Times New Roman"/>
                <w:szCs w:val="24"/>
              </w:rPr>
              <w:t>?</w:t>
            </w:r>
          </w:p>
          <w:p w14:paraId="26A6BB5D" w14:textId="77777777" w:rsidR="00F07A20" w:rsidRPr="00530284" w:rsidRDefault="00F07A20" w:rsidP="001B0617">
            <w:pPr>
              <w:pStyle w:val="a7"/>
              <w:numPr>
                <w:ilvl w:val="0"/>
                <w:numId w:val="174"/>
              </w:numPr>
              <w:spacing w:line="360" w:lineRule="auto"/>
              <w:ind w:leftChars="0"/>
              <w:jc w:val="both"/>
              <w:rPr>
                <w:rFonts w:ascii="Times New Roman" w:hAnsi="Times New Roman" w:cs="Times New Roman"/>
                <w:szCs w:val="24"/>
              </w:rPr>
            </w:pPr>
            <w:r w:rsidRPr="00530284">
              <w:rPr>
                <w:rFonts w:ascii="Times New Roman" w:hAnsi="Times New Roman" w:cs="Times New Roman" w:hint="eastAsia"/>
                <w:szCs w:val="24"/>
              </w:rPr>
              <w:t>這些用字背後有何假設</w:t>
            </w:r>
            <w:r w:rsidRPr="00530284">
              <w:rPr>
                <w:rFonts w:ascii="Times New Roman" w:hAnsi="Times New Roman" w:cs="Times New Roman"/>
                <w:szCs w:val="24"/>
              </w:rPr>
              <w:t>?</w:t>
            </w:r>
          </w:p>
          <w:p w14:paraId="656EA511" w14:textId="77777777" w:rsidR="00F07A20" w:rsidRPr="00530284" w:rsidRDefault="00F07A20" w:rsidP="001B0617">
            <w:pPr>
              <w:pStyle w:val="a7"/>
              <w:numPr>
                <w:ilvl w:val="0"/>
                <w:numId w:val="174"/>
              </w:numPr>
              <w:spacing w:line="360" w:lineRule="auto"/>
              <w:ind w:leftChars="0"/>
              <w:jc w:val="both"/>
              <w:rPr>
                <w:rFonts w:ascii="Times New Roman" w:hAnsi="Times New Roman" w:cs="Times New Roman"/>
                <w:szCs w:val="24"/>
                <w:lang w:eastAsia="zh-HK"/>
              </w:rPr>
            </w:pPr>
            <w:r w:rsidRPr="00530284">
              <w:rPr>
                <w:rFonts w:ascii="Times New Roman" w:hAnsi="Times New Roman" w:cs="Times New Roman" w:hint="eastAsia"/>
                <w:szCs w:val="24"/>
              </w:rPr>
              <w:t>我們可以如何印證</w:t>
            </w:r>
            <w:r w:rsidRPr="00530284">
              <w:rPr>
                <w:rFonts w:ascii="Times New Roman" w:hAnsi="Times New Roman" w:cs="Times New Roman"/>
                <w:szCs w:val="24"/>
              </w:rPr>
              <w:t>/</w:t>
            </w:r>
            <w:proofErr w:type="gramStart"/>
            <w:r w:rsidRPr="00530284">
              <w:rPr>
                <w:rFonts w:ascii="Times New Roman" w:hAnsi="Times New Roman" w:cs="Times New Roman" w:hint="eastAsia"/>
                <w:szCs w:val="24"/>
              </w:rPr>
              <w:t>否證這些</w:t>
            </w:r>
            <w:proofErr w:type="gramEnd"/>
            <w:r w:rsidRPr="00530284">
              <w:rPr>
                <w:rFonts w:ascii="Times New Roman" w:hAnsi="Times New Roman" w:cs="Times New Roman" w:hint="eastAsia"/>
                <w:szCs w:val="24"/>
              </w:rPr>
              <w:t>假設</w:t>
            </w:r>
            <w:r w:rsidRPr="00530284">
              <w:rPr>
                <w:rFonts w:ascii="Times New Roman" w:hAnsi="Times New Roman" w:cs="Times New Roman"/>
                <w:szCs w:val="24"/>
              </w:rPr>
              <w:t>?</w:t>
            </w:r>
          </w:p>
        </w:tc>
        <w:tc>
          <w:tcPr>
            <w:tcW w:w="1247" w:type="dxa"/>
          </w:tcPr>
          <w:p w14:paraId="60BF658D" w14:textId="77777777" w:rsidR="00F07A20" w:rsidRPr="00530284" w:rsidRDefault="00F07A20" w:rsidP="001B0617">
            <w:pPr>
              <w:spacing w:line="360" w:lineRule="auto"/>
              <w:jc w:val="both"/>
              <w:rPr>
                <w:szCs w:val="24"/>
              </w:rPr>
            </w:pPr>
          </w:p>
        </w:tc>
      </w:tr>
      <w:tr w:rsidR="00DA2380" w:rsidRPr="00530284" w14:paraId="1138F6F7" w14:textId="77777777" w:rsidTr="007E4966">
        <w:tc>
          <w:tcPr>
            <w:tcW w:w="1276" w:type="dxa"/>
          </w:tcPr>
          <w:p w14:paraId="1BB01883" w14:textId="076AE173" w:rsidR="00DA2380" w:rsidRPr="00530284" w:rsidRDefault="00DA2380" w:rsidP="001B0617">
            <w:pPr>
              <w:spacing w:line="360" w:lineRule="auto"/>
              <w:jc w:val="center"/>
              <w:rPr>
                <w:rFonts w:ascii="Times New Roman" w:hAnsi="Times New Roman" w:cs="Times New Roman"/>
                <w:szCs w:val="24"/>
              </w:rPr>
            </w:pPr>
            <w:r w:rsidRPr="00530284">
              <w:rPr>
                <w:rFonts w:ascii="Times New Roman" w:hAnsi="Times New Roman" w:cs="Times New Roman" w:hint="eastAsia"/>
                <w:szCs w:val="24"/>
              </w:rPr>
              <w:t>10</w:t>
            </w:r>
            <w:r w:rsidRPr="00530284">
              <w:rPr>
                <w:rFonts w:ascii="Times New Roman" w:hAnsi="Times New Roman" w:cs="Times New Roman" w:hint="eastAsia"/>
                <w:szCs w:val="24"/>
              </w:rPr>
              <w:t>分鐘</w:t>
            </w:r>
          </w:p>
        </w:tc>
        <w:tc>
          <w:tcPr>
            <w:tcW w:w="6521" w:type="dxa"/>
          </w:tcPr>
          <w:p w14:paraId="4DA914C8" w14:textId="459D5EF9" w:rsidR="00DA2380" w:rsidRPr="00530284" w:rsidRDefault="00DA2380">
            <w:pPr>
              <w:spacing w:line="360" w:lineRule="auto"/>
              <w:jc w:val="both"/>
              <w:rPr>
                <w:rFonts w:ascii="Times New Roman" w:hAnsi="Times New Roman" w:cs="Times New Roman"/>
                <w:szCs w:val="24"/>
              </w:rPr>
            </w:pPr>
            <w:r w:rsidRPr="00530284">
              <w:rPr>
                <w:rFonts w:ascii="Times New Roman" w:hAnsi="Times New Roman" w:cs="Times New Roman" w:hint="eastAsia"/>
                <w:szCs w:val="24"/>
                <w:lang w:eastAsia="zh-HK"/>
              </w:rPr>
              <w:t>教師提醒學生道德判斷在學習</w:t>
            </w:r>
            <w:r w:rsidRPr="00530284">
              <w:rPr>
                <w:rFonts w:ascii="Times New Roman" w:hAnsi="Times New Roman" w:cs="Times New Roman" w:hint="eastAsia"/>
                <w:szCs w:val="24"/>
              </w:rPr>
              <w:t>商業及經濟倫理</w:t>
            </w:r>
            <w:r w:rsidRPr="00530284">
              <w:rPr>
                <w:rFonts w:ascii="Times New Roman" w:hAnsi="Times New Roman" w:cs="Times New Roman" w:hint="eastAsia"/>
                <w:szCs w:val="24"/>
                <w:lang w:eastAsia="zh-HK"/>
              </w:rPr>
              <w:t>課題的角色，學生可以連</w:t>
            </w:r>
            <w:proofErr w:type="gramStart"/>
            <w:r w:rsidRPr="00530284">
              <w:rPr>
                <w:rFonts w:ascii="Times New Roman" w:hAnsi="Times New Roman" w:cs="Times New Roman" w:hint="eastAsia"/>
                <w:szCs w:val="24"/>
                <w:lang w:eastAsia="zh-HK"/>
              </w:rPr>
              <w:t>繫</w:t>
            </w:r>
            <w:proofErr w:type="gramEnd"/>
            <w:r w:rsidRPr="00530284">
              <w:rPr>
                <w:rFonts w:ascii="Times New Roman" w:hAnsi="Times New Roman" w:cs="Times New Roman" w:hint="eastAsia"/>
                <w:szCs w:val="24"/>
                <w:lang w:eastAsia="zh-HK"/>
              </w:rPr>
              <w:t>其他科目之所學，例如相關法律法規、社會發展、</w:t>
            </w:r>
            <w:r w:rsidR="003C5A1F">
              <w:rPr>
                <w:rFonts w:ascii="Times New Roman" w:hAnsi="Times New Roman" w:cs="Times New Roman" w:hint="eastAsia"/>
                <w:szCs w:val="24"/>
              </w:rPr>
              <w:t>社會參與、</w:t>
            </w:r>
            <w:r w:rsidRPr="00530284">
              <w:rPr>
                <w:rFonts w:ascii="Times New Roman" w:hAnsi="Times New Roman" w:cs="Times New Roman" w:hint="eastAsia"/>
                <w:szCs w:val="24"/>
              </w:rPr>
              <w:t>法定和專業</w:t>
            </w:r>
            <w:r w:rsidRPr="00530284">
              <w:rPr>
                <w:rFonts w:ascii="Times New Roman" w:hAnsi="Times New Roman" w:cs="Times New Roman" w:hint="eastAsia"/>
                <w:szCs w:val="24"/>
                <w:lang w:eastAsia="zh-HK"/>
              </w:rPr>
              <w:t>團體等角度，以便對課題建立更立體的理解。</w:t>
            </w:r>
          </w:p>
        </w:tc>
        <w:tc>
          <w:tcPr>
            <w:tcW w:w="1247" w:type="dxa"/>
          </w:tcPr>
          <w:p w14:paraId="6A8F2986" w14:textId="77777777" w:rsidR="00DA2380" w:rsidRPr="00530284" w:rsidRDefault="00DA2380" w:rsidP="001B0617">
            <w:pPr>
              <w:spacing w:line="360" w:lineRule="auto"/>
              <w:jc w:val="both"/>
              <w:rPr>
                <w:szCs w:val="24"/>
              </w:rPr>
            </w:pPr>
          </w:p>
        </w:tc>
      </w:tr>
    </w:tbl>
    <w:p w14:paraId="60C8DE8A" w14:textId="77777777" w:rsidR="00F07A20" w:rsidRPr="00530284" w:rsidRDefault="00F07A20" w:rsidP="00F07A20"/>
    <w:p w14:paraId="338527DF" w14:textId="77777777" w:rsidR="00A64C23" w:rsidRPr="00530284" w:rsidRDefault="00A64C23" w:rsidP="007C7904">
      <w:pPr>
        <w:rPr>
          <w:rFonts w:ascii="Times New Roman" w:eastAsia="標楷體" w:hAnsi="Times New Roman" w:cs="Times New Roman"/>
          <w:b/>
          <w:sz w:val="28"/>
          <w:szCs w:val="28"/>
        </w:rPr>
        <w:sectPr w:rsidR="00A64C23" w:rsidRPr="00530284" w:rsidSect="00B3116E">
          <w:footnotePr>
            <w:numRestart w:val="eachPage"/>
          </w:footnotePr>
          <w:type w:val="continuous"/>
          <w:pgSz w:w="11906" w:h="16838"/>
          <w:pgMar w:top="1440" w:right="1179" w:bottom="1440" w:left="1440" w:header="709" w:footer="709" w:gutter="261"/>
          <w:cols w:space="708"/>
          <w:docGrid w:type="lines" w:linePitch="360"/>
        </w:sectPr>
      </w:pPr>
    </w:p>
    <w:p w14:paraId="33A16D69" w14:textId="77777777" w:rsidR="00A64C23" w:rsidRPr="00530284" w:rsidRDefault="00A64C23" w:rsidP="007C7904">
      <w:pPr>
        <w:rPr>
          <w:rFonts w:ascii="Times New Roman" w:eastAsia="標楷體" w:hAnsi="Times New Roman" w:cs="Times New Roman"/>
          <w:b/>
          <w:sz w:val="28"/>
          <w:szCs w:val="28"/>
        </w:rPr>
        <w:sectPr w:rsidR="00A64C23" w:rsidRPr="00530284" w:rsidSect="00B3116E">
          <w:footnotePr>
            <w:numRestart w:val="eachPage"/>
          </w:footnotePr>
          <w:type w:val="continuous"/>
          <w:pgSz w:w="11906" w:h="16838"/>
          <w:pgMar w:top="1440" w:right="1179" w:bottom="1440" w:left="1440" w:header="709" w:footer="709" w:gutter="261"/>
          <w:cols w:space="708"/>
          <w:docGrid w:type="lines" w:linePitch="360"/>
        </w:sectPr>
      </w:pPr>
    </w:p>
    <w:tbl>
      <w:tblPr>
        <w:tblStyle w:val="a8"/>
        <w:tblW w:w="0" w:type="auto"/>
        <w:tblLook w:val="04A0" w:firstRow="1" w:lastRow="0" w:firstColumn="1" w:lastColumn="0" w:noHBand="0" w:noVBand="1"/>
      </w:tblPr>
      <w:tblGrid>
        <w:gridCol w:w="8784"/>
      </w:tblGrid>
      <w:tr w:rsidR="00F07A20" w:rsidRPr="00530284" w14:paraId="08039BF3" w14:textId="77777777" w:rsidTr="006867F4">
        <w:tc>
          <w:tcPr>
            <w:tcW w:w="8784" w:type="dxa"/>
          </w:tcPr>
          <w:p w14:paraId="1B3AFF25" w14:textId="16577147" w:rsidR="00F07A20" w:rsidRPr="00530284" w:rsidRDefault="00F07A20" w:rsidP="007C7904">
            <w:pPr>
              <w:rPr>
                <w:rFonts w:ascii="Times New Roman" w:eastAsia="標楷體" w:hAnsi="Times New Roman" w:cs="Times New Roman"/>
                <w:b/>
                <w:sz w:val="28"/>
                <w:szCs w:val="28"/>
              </w:rPr>
            </w:pPr>
            <w:r w:rsidRPr="00530284">
              <w:rPr>
                <w:rFonts w:ascii="Times New Roman" w:eastAsia="標楷體" w:hAnsi="Times New Roman" w:cs="Times New Roman"/>
                <w:b/>
                <w:sz w:val="28"/>
                <w:szCs w:val="28"/>
              </w:rPr>
              <w:lastRenderedPageBreak/>
              <w:t>傳媒倫理之「巴拿馬文件」</w:t>
            </w:r>
          </w:p>
          <w:p w14:paraId="415AEB22" w14:textId="77777777" w:rsidR="00F07A20" w:rsidRPr="00530284" w:rsidRDefault="00F07A20" w:rsidP="007C7904">
            <w:pPr>
              <w:rPr>
                <w:rFonts w:ascii="Times New Roman" w:eastAsia="標楷體" w:hAnsi="Times New Roman" w:cs="Times New Roman"/>
              </w:rPr>
            </w:pPr>
            <w:r w:rsidRPr="00530284">
              <w:rPr>
                <w:rFonts w:ascii="Times New Roman" w:eastAsia="標楷體" w:hAnsi="Times New Roman" w:cs="Times New Roman"/>
              </w:rPr>
              <w:t>閱讀文章</w:t>
            </w:r>
          </w:p>
          <w:p w14:paraId="57FB5622" w14:textId="77777777" w:rsidR="00F07A20" w:rsidRPr="00530284" w:rsidRDefault="00F07A20" w:rsidP="007C7904">
            <w:pPr>
              <w:rPr>
                <w:rFonts w:ascii="Times New Roman" w:eastAsia="標楷體" w:hAnsi="Times New Roman" w:cs="Times New Roman"/>
              </w:rPr>
            </w:pPr>
          </w:p>
          <w:p w14:paraId="60244DEF" w14:textId="77777777" w:rsidR="00F07A20" w:rsidRPr="00530284" w:rsidRDefault="00F07A20" w:rsidP="007C7904">
            <w:pPr>
              <w:jc w:val="center"/>
              <w:rPr>
                <w:rFonts w:ascii="Times New Roman" w:eastAsia="標楷體" w:hAnsi="Times New Roman" w:cs="Times New Roman"/>
                <w:b/>
                <w:sz w:val="28"/>
                <w:szCs w:val="28"/>
              </w:rPr>
            </w:pPr>
            <w:proofErr w:type="gramStart"/>
            <w:r w:rsidRPr="00530284">
              <w:rPr>
                <w:rFonts w:ascii="Times New Roman" w:eastAsia="標楷體" w:hAnsi="Times New Roman" w:cs="Times New Roman"/>
                <w:b/>
                <w:sz w:val="28"/>
                <w:szCs w:val="28"/>
              </w:rPr>
              <w:t>〈</w:t>
            </w:r>
            <w:proofErr w:type="gramEnd"/>
            <w:r w:rsidRPr="00530284">
              <w:rPr>
                <w:rFonts w:ascii="Times New Roman" w:eastAsia="標楷體" w:hAnsi="Times New Roman" w:cs="Times New Roman"/>
                <w:b/>
                <w:sz w:val="28"/>
                <w:szCs w:val="28"/>
              </w:rPr>
              <w:t>傳媒揭露巴拿馬文件是否道德的行為？〉</w:t>
            </w:r>
          </w:p>
          <w:p w14:paraId="6BCEC621" w14:textId="77777777" w:rsidR="00F07A20" w:rsidRPr="00530284" w:rsidRDefault="00F07A20" w:rsidP="007C7904">
            <w:pPr>
              <w:spacing w:line="276" w:lineRule="auto"/>
              <w:ind w:firstLine="480"/>
              <w:rPr>
                <w:rFonts w:ascii="Times New Roman" w:eastAsia="標楷體" w:hAnsi="Times New Roman" w:cs="Times New Roman"/>
                <w:shd w:val="clear" w:color="auto" w:fill="FFFFFF"/>
              </w:rPr>
            </w:pPr>
          </w:p>
          <w:p w14:paraId="7693C6F0" w14:textId="0853B670"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2016</w:t>
            </w:r>
            <w:r w:rsidRPr="00530284">
              <w:rPr>
                <w:rFonts w:ascii="Times New Roman" w:eastAsia="標楷體" w:hAnsi="Times New Roman" w:cs="Times New Roman"/>
                <w:shd w:val="clear" w:color="auto" w:fill="FFFFFF"/>
              </w:rPr>
              <w:t>年震撼全球的消息可算是「巴拿馬文件」。</w:t>
            </w:r>
            <w:r w:rsidRPr="00530284">
              <w:rPr>
                <w:rStyle w:val="ab"/>
                <w:rFonts w:ascii="Times New Roman" w:eastAsia="標楷體" w:hAnsi="Times New Roman" w:cs="Times New Roman"/>
                <w:shd w:val="clear" w:color="auto" w:fill="FFFFFF"/>
              </w:rPr>
              <w:footnoteReference w:id="4"/>
            </w:r>
            <w:r w:rsidRPr="00530284">
              <w:rPr>
                <w:rFonts w:ascii="Times New Roman" w:eastAsia="標楷體" w:hAnsi="Times New Roman" w:cs="Times New Roman"/>
                <w:shd w:val="clear" w:color="auto" w:fill="FFFFFF"/>
              </w:rPr>
              <w:t xml:space="preserve"> </w:t>
            </w:r>
            <w:r w:rsidRPr="00530284">
              <w:rPr>
                <w:rFonts w:ascii="Times New Roman" w:eastAsia="標楷體" w:hAnsi="Times New Roman" w:cs="Times New Roman"/>
                <w:shd w:val="clear" w:color="auto" w:fill="FFFFFF"/>
              </w:rPr>
              <w:t>自四月初文件首次公開披露各國政治人物與精英們未曝光的海外資產，有關該文件的</w:t>
            </w:r>
            <w:r w:rsidR="00912EE7">
              <w:rPr>
                <w:rFonts w:ascii="Times New Roman" w:eastAsia="標楷體" w:hAnsi="Times New Roman" w:cs="Times New Roman" w:hint="eastAsia"/>
                <w:shd w:val="clear" w:color="auto" w:fill="FFFFFF"/>
              </w:rPr>
              <w:t>討</w:t>
            </w:r>
            <w:r w:rsidRPr="00530284">
              <w:rPr>
                <w:rFonts w:ascii="Times New Roman" w:eastAsia="標楷體" w:hAnsi="Times New Roman" w:cs="Times New Roman"/>
                <w:shd w:val="clear" w:color="auto" w:fill="FFFFFF"/>
              </w:rPr>
              <w:t>論從未停止。人們都紛紛把此文件與之前的「</w:t>
            </w:r>
            <w:proofErr w:type="gramStart"/>
            <w:r w:rsidRPr="00530284">
              <w:rPr>
                <w:rFonts w:ascii="Times New Roman" w:eastAsia="標楷體" w:hAnsi="Times New Roman" w:cs="Times New Roman"/>
                <w:shd w:val="clear" w:color="auto" w:fill="FFFFFF"/>
              </w:rPr>
              <w:t>維基解</w:t>
            </w:r>
            <w:proofErr w:type="gramEnd"/>
            <w:r w:rsidRPr="00530284">
              <w:rPr>
                <w:rFonts w:ascii="Times New Roman" w:eastAsia="標楷體" w:hAnsi="Times New Roman" w:cs="Times New Roman"/>
                <w:shd w:val="clear" w:color="auto" w:fill="FFFFFF"/>
              </w:rPr>
              <w:t>密」比較，亦確定此次是史上最大的洩密案。此案牽涉的政要官員、商界大亨不計其數，涉及金額亦達到天文數字。</w:t>
            </w:r>
          </w:p>
          <w:p w14:paraId="1E43D535" w14:textId="77777777" w:rsidR="00F07A20" w:rsidRPr="00530284" w:rsidRDefault="00F07A20" w:rsidP="007C7904">
            <w:pPr>
              <w:spacing w:line="276" w:lineRule="auto"/>
              <w:jc w:val="both"/>
              <w:rPr>
                <w:rFonts w:ascii="Times New Roman" w:eastAsia="標楷體" w:hAnsi="Times New Roman" w:cs="Times New Roman"/>
                <w:shd w:val="clear" w:color="auto" w:fill="FFFFFF"/>
              </w:rPr>
            </w:pPr>
          </w:p>
          <w:p w14:paraId="2B571B03"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此次事件之所以與傳媒扯上關係，乃由於國際調查記者同盟（</w:t>
            </w:r>
            <w:r w:rsidRPr="00530284">
              <w:rPr>
                <w:rFonts w:ascii="Times New Roman" w:eastAsia="標楷體" w:hAnsi="Times New Roman" w:cs="Times New Roman"/>
                <w:shd w:val="clear" w:color="auto" w:fill="FFFFFF"/>
              </w:rPr>
              <w:t>International Consortium of Investigative Journalists, ICIJ</w:t>
            </w:r>
            <w:r w:rsidRPr="00530284">
              <w:rPr>
                <w:rFonts w:ascii="Times New Roman" w:eastAsia="標楷體" w:hAnsi="Times New Roman" w:cs="Times New Roman"/>
                <w:shd w:val="clear" w:color="auto" w:fill="FFFFFF"/>
              </w:rPr>
              <w:t>）的加入。</w:t>
            </w:r>
            <w:r w:rsidRPr="00530284">
              <w:rPr>
                <w:rFonts w:ascii="Times New Roman" w:eastAsia="標楷體" w:hAnsi="Times New Roman" w:cs="Times New Roman"/>
                <w:shd w:val="clear" w:color="auto" w:fill="FFFFFF"/>
              </w:rPr>
              <w:t>2014</w:t>
            </w:r>
            <w:r w:rsidRPr="00530284">
              <w:rPr>
                <w:rFonts w:ascii="Times New Roman" w:eastAsia="標楷體" w:hAnsi="Times New Roman" w:cs="Times New Roman"/>
                <w:shd w:val="clear" w:color="auto" w:fill="FFFFFF"/>
              </w:rPr>
              <w:t>年，一位匿名的告密者向一位德國記者告密後，該名記者決定聯絡上</w:t>
            </w:r>
            <w:r w:rsidRPr="00530284">
              <w:rPr>
                <w:rFonts w:ascii="Times New Roman" w:eastAsia="標楷體" w:hAnsi="Times New Roman" w:cs="Times New Roman"/>
                <w:shd w:val="clear" w:color="auto" w:fill="FFFFFF"/>
              </w:rPr>
              <w:t>ICIJ</w:t>
            </w:r>
            <w:r w:rsidRPr="00530284">
              <w:rPr>
                <w:rFonts w:ascii="Times New Roman" w:eastAsia="標楷體" w:hAnsi="Times New Roman" w:cs="Times New Roman"/>
                <w:shd w:val="clear" w:color="auto" w:fill="FFFFFF"/>
              </w:rPr>
              <w:t>，而</w:t>
            </w:r>
            <w:r w:rsidRPr="00530284">
              <w:rPr>
                <w:rFonts w:ascii="Times New Roman" w:eastAsia="標楷體" w:hAnsi="Times New Roman" w:cs="Times New Roman"/>
                <w:shd w:val="clear" w:color="auto" w:fill="FFFFFF"/>
              </w:rPr>
              <w:t>ICIJ</w:t>
            </w:r>
            <w:r w:rsidRPr="00530284">
              <w:rPr>
                <w:rFonts w:ascii="Times New Roman" w:eastAsia="標楷體" w:hAnsi="Times New Roman" w:cs="Times New Roman"/>
                <w:shd w:val="clear" w:color="auto" w:fill="FFFFFF"/>
              </w:rPr>
              <w:t>則動用了</w:t>
            </w:r>
            <w:r w:rsidRPr="00530284">
              <w:rPr>
                <w:rFonts w:ascii="Times New Roman" w:eastAsia="標楷體" w:hAnsi="Times New Roman" w:cs="Times New Roman"/>
                <w:shd w:val="clear" w:color="auto" w:fill="FFFFFF"/>
              </w:rPr>
              <w:t>107</w:t>
            </w:r>
            <w:r w:rsidRPr="00530284">
              <w:rPr>
                <w:rFonts w:ascii="Times New Roman" w:eastAsia="標楷體" w:hAnsi="Times New Roman" w:cs="Times New Roman"/>
                <w:shd w:val="clear" w:color="auto" w:fill="FFFFFF"/>
              </w:rPr>
              <w:t>個媒體組織來調查此案。該批文件披露了各國元首、商界名人等不為人知的隱藏財產。根據新聞學理論，記者在採訪或報道新聞時需遵守一些原則，而這些原則大多是關於客觀性、真確性、可信性等，只要報道的是事實的真相便可。但此次事件牽涉到全球各地的權貴精英，文件公開後極可能造成世界各地政局的動蕩，影響各地人民。而且，這批巴拿馬文件的內容涉及</w:t>
            </w:r>
            <w:proofErr w:type="gramStart"/>
            <w:r w:rsidRPr="00530284">
              <w:rPr>
                <w:rFonts w:ascii="Times New Roman" w:eastAsia="標楷體" w:hAnsi="Times New Roman" w:cs="Times New Roman"/>
                <w:shd w:val="clear" w:color="auto" w:fill="FFFFFF"/>
              </w:rPr>
              <w:t>個人私隱</w:t>
            </w:r>
            <w:proofErr w:type="gramEnd"/>
            <w:r w:rsidRPr="00530284">
              <w:rPr>
                <w:rFonts w:ascii="Times New Roman" w:eastAsia="標楷體" w:hAnsi="Times New Roman" w:cs="Times New Roman"/>
                <w:shd w:val="clear" w:color="auto" w:fill="FFFFFF"/>
              </w:rPr>
              <w:t>。從倫理學角度去分析，到底傳媒揭露文件是否一個道德的行為呢？</w:t>
            </w:r>
          </w:p>
          <w:p w14:paraId="47B403E0"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600594A5"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倫理學效益主義中有一個稱為「行為效益主義」的學說，即該行為只要能為所有有關的人帶來最大的善及最少的惡，就該實行該行為。觀乎此次事件，傳媒揭露文件可能會使各國政局不穩，但卻能有效地制止其他同類型事件再次發生，能起殺一儆百的作用，防止權貴和精英繼續用不正當的手段去賺取不屬於他們的財富。對於人民來說，此舉是一個善的行為。國家或社會的財富不會在黑暗中被掠奪，無論在個人還是整個政治及經濟體系層面都能帶來好處。假如此事件沒有發生，人們就不會知道社會上有些權貴精英在掠奪國家或社會的利益。事實上，權貴和精英長期以不正當手段掠奪公共財富也會影響到經濟發展。此次事件所帶來的惡果，直接受影響的只有那些被揭發的權貴和精英們。從人數上分析，傳媒揭露秘密能為大多數人（各國人民）帶來善的後果，而只是造成少數人（牽涉在內的權貴和精英們）惡的後果。因此，從行為效益主義去看，此舉是一個道德的行為。</w:t>
            </w:r>
          </w:p>
          <w:p w14:paraId="512469D6"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7CFD2628"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有人會反駁說，揭露文件之後所引致的政局動蕩，</w:t>
            </w:r>
            <w:proofErr w:type="gramStart"/>
            <w:r w:rsidRPr="00530284">
              <w:rPr>
                <w:rFonts w:ascii="Times New Roman" w:eastAsia="標楷體" w:hAnsi="Times New Roman" w:cs="Times New Roman"/>
                <w:shd w:val="clear" w:color="auto" w:fill="FFFFFF"/>
              </w:rPr>
              <w:t>亦可說是為</w:t>
            </w:r>
            <w:proofErr w:type="gramEnd"/>
            <w:r w:rsidRPr="00530284">
              <w:rPr>
                <w:rFonts w:ascii="Times New Roman" w:eastAsia="標楷體" w:hAnsi="Times New Roman" w:cs="Times New Roman"/>
                <w:shd w:val="clear" w:color="auto" w:fill="FFFFFF"/>
              </w:rPr>
              <w:t>人民帶來惡的後果。沒錯，當各國政要元首被揭發後，的確會使當地政局不穩；但這些變動卻起了撥亂反正的作用，匡正經濟及政治秩序。這比人民被蒙在鼓裡和受到剝削，相對而言是較為善的後果。</w:t>
            </w:r>
          </w:p>
          <w:p w14:paraId="16ADD08F"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2526B386"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事件中具爭議性的，是手段與結果的選擇。效益主義著重事情的結果，只要對大多數人來説結果是善大於惡，這便是道德的行為。即使記者們在調查當中侵犯了涉案人物</w:t>
            </w:r>
            <w:proofErr w:type="gramStart"/>
            <w:r w:rsidRPr="00530284">
              <w:rPr>
                <w:rFonts w:ascii="Times New Roman" w:eastAsia="標楷體" w:hAnsi="Times New Roman" w:cs="Times New Roman"/>
                <w:shd w:val="clear" w:color="auto" w:fill="FFFFFF"/>
              </w:rPr>
              <w:t>的私隱</w:t>
            </w:r>
            <w:proofErr w:type="gramEnd"/>
            <w:r w:rsidRPr="00530284">
              <w:rPr>
                <w:rFonts w:ascii="Times New Roman" w:eastAsia="標楷體" w:hAnsi="Times New Roman" w:cs="Times New Roman"/>
                <w:shd w:val="clear" w:color="auto" w:fill="FFFFFF"/>
              </w:rPr>
              <w:t>，但只要他們的工作能帶來善果，也可算是道德的行為。</w:t>
            </w:r>
          </w:p>
          <w:p w14:paraId="58C1F0A6"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2339E966"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我們也可以從義務論分析事件。義務論提出，判斷一個行為是否道德，是看行為本身而非後果。行為義務論認為，世界上沒有一般性的道德</w:t>
            </w:r>
            <w:proofErr w:type="gramStart"/>
            <w:r w:rsidRPr="00530284">
              <w:rPr>
                <w:rFonts w:ascii="Times New Roman" w:eastAsia="標楷體" w:hAnsi="Times New Roman" w:cs="Times New Roman"/>
                <w:shd w:val="clear" w:color="auto" w:fill="FFFFFF"/>
              </w:rPr>
              <w:t>規</w:t>
            </w:r>
            <w:proofErr w:type="gramEnd"/>
            <w:r w:rsidRPr="00530284">
              <w:rPr>
                <w:rFonts w:ascii="Times New Roman" w:eastAsia="標楷體" w:hAnsi="Times New Roman" w:cs="Times New Roman"/>
                <w:shd w:val="clear" w:color="auto" w:fill="FFFFFF"/>
              </w:rPr>
              <w:t>條或理論，人們應考慮特定的處境、人物和行為，由此作倫理判斷。傳媒在收到匿名告密者的資料後，認為背後定必有權貴們不願公開的秘密。出於對公義的追求和對真相的尋求，他們決定介入調查。在面對這個處境時，傳媒們選擇了公義。這是一個善的行為。</w:t>
            </w:r>
          </w:p>
          <w:p w14:paraId="7FBBA067"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5C059204"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倫理學家羅斯</w:t>
            </w:r>
            <w:proofErr w:type="gramStart"/>
            <w:r w:rsidRPr="00530284">
              <w:rPr>
                <w:rFonts w:ascii="Times New Roman" w:eastAsia="標楷體" w:hAnsi="Times New Roman" w:cs="Times New Roman"/>
                <w:shd w:val="clear" w:color="auto" w:fill="FFFFFF"/>
              </w:rPr>
              <w:t>（</w:t>
            </w:r>
            <w:proofErr w:type="gramEnd"/>
            <w:r w:rsidRPr="00530284">
              <w:rPr>
                <w:rFonts w:ascii="Times New Roman" w:eastAsia="標楷體" w:hAnsi="Times New Roman" w:cs="Times New Roman"/>
                <w:shd w:val="clear" w:color="auto" w:fill="FFFFFF"/>
              </w:rPr>
              <w:t>W. D. Ross</w:t>
            </w:r>
            <w:r w:rsidRPr="00530284">
              <w:rPr>
                <w:rFonts w:ascii="Times New Roman" w:eastAsia="標楷體" w:hAnsi="Times New Roman" w:cs="Times New Roman"/>
                <w:shd w:val="clear" w:color="auto" w:fill="FFFFFF"/>
              </w:rPr>
              <w:t>）提出一種稱為「表面義務」（</w:t>
            </w:r>
            <w:r w:rsidRPr="00530284">
              <w:rPr>
                <w:rFonts w:ascii="Times New Roman" w:eastAsia="標楷體" w:hAnsi="Times New Roman" w:cs="Times New Roman"/>
                <w:shd w:val="clear" w:color="auto" w:fill="FFFFFF"/>
              </w:rPr>
              <w:t>prima facie duties</w:t>
            </w:r>
            <w:r w:rsidRPr="00530284">
              <w:rPr>
                <w:rFonts w:ascii="Times New Roman" w:eastAsia="標楷體" w:hAnsi="Times New Roman" w:cs="Times New Roman"/>
                <w:shd w:val="clear" w:color="auto" w:fill="FFFFFF"/>
              </w:rPr>
              <w:t>）的理論，認為所有人都應該遵從某些義務，除非他們能提出強而有力的理由免於遵從。在他提出的表面義務中，包括了公義。對於如何解決義務之間的衝突，他提出兩個原則：（</w:t>
            </w:r>
            <w:r w:rsidRPr="00530284">
              <w:rPr>
                <w:rFonts w:ascii="Times New Roman" w:eastAsia="標楷體" w:hAnsi="Times New Roman" w:cs="Times New Roman"/>
                <w:shd w:val="clear" w:color="auto" w:fill="FFFFFF"/>
              </w:rPr>
              <w:t>1</w:t>
            </w:r>
            <w:r w:rsidRPr="00530284">
              <w:rPr>
                <w:rFonts w:ascii="Times New Roman" w:eastAsia="標楷體" w:hAnsi="Times New Roman" w:cs="Times New Roman"/>
                <w:shd w:val="clear" w:color="auto" w:fill="FFFFFF"/>
              </w:rPr>
              <w:t>）經常依照較強的表面義務去行動；（</w:t>
            </w:r>
            <w:r w:rsidRPr="00530284">
              <w:rPr>
                <w:rFonts w:ascii="Times New Roman" w:eastAsia="標楷體" w:hAnsi="Times New Roman" w:cs="Times New Roman"/>
                <w:shd w:val="clear" w:color="auto" w:fill="FFFFFF"/>
              </w:rPr>
              <w:t>2</w:t>
            </w:r>
            <w:r w:rsidRPr="00530284">
              <w:rPr>
                <w:rFonts w:ascii="Times New Roman" w:eastAsia="標楷體" w:hAnsi="Times New Roman" w:cs="Times New Roman"/>
                <w:shd w:val="clear" w:color="auto" w:fill="FFFFFF"/>
              </w:rPr>
              <w:t>）經常作那些帶來最大表面正確而減少表面錯誤的行動。在巴拿馬文件的事件中，記者在保障私隱和實踐公義兩者中，選擇了實踐公義。因此，從表面義務的角度去看，傳媒所作的都合乎道德。</w:t>
            </w:r>
          </w:p>
          <w:p w14:paraId="5CBF945E"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3CABD016"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另外，在公義的各種類別中，有一項稱為報復公義（</w:t>
            </w:r>
            <w:r w:rsidRPr="00530284">
              <w:rPr>
                <w:rFonts w:ascii="Times New Roman" w:eastAsia="標楷體" w:hAnsi="Times New Roman" w:cs="Times New Roman"/>
                <w:shd w:val="clear" w:color="auto" w:fill="FFFFFF"/>
              </w:rPr>
              <w:t>retributive justice</w:t>
            </w:r>
            <w:r w:rsidRPr="00530284">
              <w:rPr>
                <w:rFonts w:ascii="Times New Roman" w:eastAsia="標楷體" w:hAnsi="Times New Roman" w:cs="Times New Roman"/>
                <w:shd w:val="clear" w:color="auto" w:fill="FFFFFF"/>
              </w:rPr>
              <w:t>），指人們得到他們應該有的獎賞或懲罰。傳媒報道事情的真相，符合報復公義的道德原則。傳媒追求真相，揭露政要元首們的黑材料，乃是報復</w:t>
            </w:r>
            <w:proofErr w:type="gramStart"/>
            <w:r w:rsidRPr="00530284">
              <w:rPr>
                <w:rFonts w:ascii="Times New Roman" w:eastAsia="標楷體" w:hAnsi="Times New Roman" w:cs="Times New Roman"/>
                <w:shd w:val="clear" w:color="auto" w:fill="FFFFFF"/>
              </w:rPr>
              <w:t>公義中所</w:t>
            </w:r>
            <w:proofErr w:type="gramEnd"/>
            <w:r w:rsidRPr="00530284">
              <w:rPr>
                <w:rFonts w:ascii="Times New Roman" w:eastAsia="標楷體" w:hAnsi="Times New Roman" w:cs="Times New Roman"/>
                <w:shd w:val="clear" w:color="auto" w:fill="FFFFFF"/>
              </w:rPr>
              <w:t>主張的，人應得到他們的獎賞或懲罰。</w:t>
            </w:r>
          </w:p>
          <w:p w14:paraId="265AB216"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006EC485"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最後，我們也可從美德倫理的角度分析事件。麥</w:t>
            </w:r>
            <w:proofErr w:type="gramStart"/>
            <w:r w:rsidRPr="00530284">
              <w:rPr>
                <w:rFonts w:ascii="Times New Roman" w:eastAsia="標楷體" w:hAnsi="Times New Roman" w:cs="Times New Roman"/>
                <w:shd w:val="clear" w:color="auto" w:fill="FFFFFF"/>
              </w:rPr>
              <w:t>堅</w:t>
            </w:r>
            <w:proofErr w:type="gramEnd"/>
            <w:r w:rsidRPr="00530284">
              <w:rPr>
                <w:rFonts w:ascii="Times New Roman" w:eastAsia="標楷體" w:hAnsi="Times New Roman" w:cs="Times New Roman"/>
                <w:shd w:val="clear" w:color="auto" w:fill="FFFFFF"/>
              </w:rPr>
              <w:t>泰（</w:t>
            </w:r>
            <w:r w:rsidRPr="00530284">
              <w:rPr>
                <w:rFonts w:ascii="Times New Roman" w:eastAsia="標楷體" w:hAnsi="Times New Roman" w:cs="Times New Roman"/>
                <w:shd w:val="clear" w:color="auto" w:fill="FFFFFF"/>
              </w:rPr>
              <w:t xml:space="preserve">Alasdair </w:t>
            </w:r>
            <w:proofErr w:type="spellStart"/>
            <w:r w:rsidRPr="00530284">
              <w:rPr>
                <w:rFonts w:ascii="Times New Roman" w:eastAsia="標楷體" w:hAnsi="Times New Roman" w:cs="Times New Roman"/>
                <w:shd w:val="clear" w:color="auto" w:fill="FFFFFF"/>
              </w:rPr>
              <w:t>MacIntyre</w:t>
            </w:r>
            <w:proofErr w:type="spellEnd"/>
            <w:r w:rsidRPr="00530284">
              <w:rPr>
                <w:rFonts w:ascii="Times New Roman" w:eastAsia="標楷體" w:hAnsi="Times New Roman" w:cs="Times New Roman"/>
                <w:shd w:val="clear" w:color="auto" w:fill="FFFFFF"/>
              </w:rPr>
              <w:t>）指出，美德倫理要求實踐，而實踐時就需要誠實、公義和勇氣三種基本美德。傳媒是次的調查及報道，完全符合上述三種基本美德。即使記者知道他們的報道公開後，新聞自由、編</w:t>
            </w:r>
            <w:proofErr w:type="gramStart"/>
            <w:r w:rsidRPr="00530284">
              <w:rPr>
                <w:rFonts w:ascii="Times New Roman" w:eastAsia="標楷體" w:hAnsi="Times New Roman" w:cs="Times New Roman"/>
                <w:shd w:val="clear" w:color="auto" w:fill="FFFFFF"/>
              </w:rPr>
              <w:t>採</w:t>
            </w:r>
            <w:proofErr w:type="gramEnd"/>
            <w:r w:rsidRPr="00530284">
              <w:rPr>
                <w:rFonts w:ascii="Times New Roman" w:eastAsia="標楷體" w:hAnsi="Times New Roman" w:cs="Times New Roman"/>
                <w:shd w:val="clear" w:color="auto" w:fill="FFFFFF"/>
              </w:rPr>
              <w:t>自主等可能會受到威脅，但他們仍選擇誠實地報道真相，以公義作為首要原則。這需要無比的勇氣。因此，傳媒於是次事件上所作的都合符美德倫理的要求。</w:t>
            </w:r>
          </w:p>
          <w:p w14:paraId="3475E394"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29A886A0"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我看過有關巴拿馬文件的新聞報道，認為記者們的文章十分客觀持平。</w:t>
            </w:r>
            <w:r w:rsidRPr="00530284">
              <w:rPr>
                <w:rFonts w:ascii="Times New Roman" w:hAnsi="Times New Roman" w:cs="Times New Roman"/>
              </w:rPr>
              <w:footnoteReference w:id="5"/>
            </w:r>
            <w:r w:rsidRPr="00530284">
              <w:rPr>
                <w:rFonts w:ascii="Times New Roman" w:eastAsia="標楷體" w:hAnsi="Times New Roman" w:cs="Times New Roman"/>
                <w:shd w:val="clear" w:color="auto" w:fill="FFFFFF"/>
              </w:rPr>
              <w:t>他們並沒有作出肆意的抹黑，而是純粹公開權貴和精英們的所作所為。設立離岸公司不一定違法，但是權貴和精英們利用離岸公司作出逃稅、洗黑錢等行</w:t>
            </w:r>
            <w:r w:rsidRPr="00530284">
              <w:rPr>
                <w:rFonts w:ascii="Times New Roman" w:eastAsia="標楷體" w:hAnsi="Times New Roman" w:cs="Times New Roman"/>
                <w:shd w:val="clear" w:color="auto" w:fill="FFFFFF"/>
              </w:rPr>
              <w:lastRenderedPageBreak/>
              <w:t>為，便是違法。從各項文件中，可以看出他們各式各樣的逃稅和洗黑錢方法。這些都是不道德的行為。當中，有些人亦已得到懲罰，例如冰島的總理西格蒙杜爾（</w:t>
            </w:r>
            <w:r w:rsidRPr="00530284">
              <w:rPr>
                <w:rFonts w:ascii="Times New Roman" w:eastAsia="標楷體" w:hAnsi="Times New Roman" w:cs="Times New Roman"/>
                <w:shd w:val="clear" w:color="auto" w:fill="FFFFFF"/>
              </w:rPr>
              <w:t xml:space="preserve">Sigmundur </w:t>
            </w:r>
            <w:proofErr w:type="spellStart"/>
            <w:r w:rsidRPr="00530284">
              <w:rPr>
                <w:rFonts w:ascii="Times New Roman" w:eastAsia="標楷體" w:hAnsi="Times New Roman" w:cs="Times New Roman"/>
                <w:shd w:val="clear" w:color="auto" w:fill="FFFFFF"/>
              </w:rPr>
              <w:t>Daviö</w:t>
            </w:r>
            <w:proofErr w:type="spellEnd"/>
            <w:r w:rsidRPr="00530284">
              <w:rPr>
                <w:rFonts w:ascii="Times New Roman" w:eastAsia="標楷體" w:hAnsi="Times New Roman" w:cs="Times New Roman"/>
                <w:shd w:val="clear" w:color="auto" w:fill="FFFFFF"/>
              </w:rPr>
              <w:t xml:space="preserve"> </w:t>
            </w:r>
            <w:proofErr w:type="spellStart"/>
            <w:r w:rsidRPr="00530284">
              <w:rPr>
                <w:rFonts w:ascii="Times New Roman" w:eastAsia="標楷體" w:hAnsi="Times New Roman" w:cs="Times New Roman"/>
                <w:shd w:val="clear" w:color="auto" w:fill="FFFFFF"/>
              </w:rPr>
              <w:t>Gunnlaugsson</w:t>
            </w:r>
            <w:proofErr w:type="spellEnd"/>
            <w:r w:rsidRPr="00530284">
              <w:rPr>
                <w:rFonts w:ascii="Times New Roman" w:eastAsia="標楷體" w:hAnsi="Times New Roman" w:cs="Times New Roman"/>
                <w:shd w:val="clear" w:color="auto" w:fill="FFFFFF"/>
              </w:rPr>
              <w:t>）。他因是次事件面對首都的大規模的示威，巨大的民眾壓力迫使他辭職下台。</w:t>
            </w:r>
          </w:p>
          <w:p w14:paraId="41416FA5" w14:textId="77777777" w:rsidR="00F07A20" w:rsidRPr="00530284" w:rsidRDefault="00F07A20" w:rsidP="007C7904">
            <w:pPr>
              <w:pStyle w:val="a7"/>
              <w:spacing w:line="276" w:lineRule="auto"/>
              <w:ind w:left="440"/>
              <w:jc w:val="both"/>
              <w:rPr>
                <w:rFonts w:ascii="Times New Roman" w:eastAsia="標楷體" w:hAnsi="Times New Roman" w:cs="Times New Roman"/>
                <w:shd w:val="clear" w:color="auto" w:fill="FFFFFF"/>
              </w:rPr>
            </w:pPr>
          </w:p>
          <w:p w14:paraId="0664E207" w14:textId="77777777" w:rsidR="00F07A20" w:rsidRPr="00530284" w:rsidRDefault="00F07A20" w:rsidP="004C4F14">
            <w:pPr>
              <w:pStyle w:val="a7"/>
              <w:numPr>
                <w:ilvl w:val="0"/>
                <w:numId w:val="175"/>
              </w:numPr>
              <w:spacing w:line="276" w:lineRule="auto"/>
              <w:ind w:leftChars="0"/>
              <w:jc w:val="both"/>
              <w:rPr>
                <w:rFonts w:ascii="Times New Roman" w:eastAsia="標楷體" w:hAnsi="Times New Roman" w:cs="Times New Roman"/>
                <w:shd w:val="clear" w:color="auto" w:fill="FFFFFF"/>
              </w:rPr>
            </w:pPr>
            <w:r w:rsidRPr="00530284">
              <w:rPr>
                <w:rFonts w:ascii="Times New Roman" w:eastAsia="標楷體" w:hAnsi="Times New Roman" w:cs="Times New Roman"/>
                <w:shd w:val="clear" w:color="auto" w:fill="FFFFFF"/>
              </w:rPr>
              <w:t>從來都有黑暗的權勢介入政治，只是有些事情不被曝光，黑暗的權勢就有它的生存空間。本來我也懷疑到底傳媒記者於是次調查上有否違反道德倫理。但從各種倫理學理論的角度分析後，我更肯定他們揭露這批巴拿馬文件是對的行為。把政治中黑暗的權勢揭露於人前，能約束權貴們為所欲為的心態，阻止各種猖狂的違法行為。由此看來，這對全球各國的人民來說，都是一個善的結果。</w:t>
            </w:r>
          </w:p>
          <w:p w14:paraId="673FD080" w14:textId="77777777" w:rsidR="00F07A20" w:rsidRPr="00530284" w:rsidRDefault="00F07A20" w:rsidP="007C7904">
            <w:pPr>
              <w:spacing w:line="276" w:lineRule="auto"/>
              <w:rPr>
                <w:rFonts w:ascii="Times New Roman" w:eastAsia="標楷體" w:hAnsi="Times New Roman" w:cs="Times New Roman"/>
              </w:rPr>
            </w:pPr>
          </w:p>
          <w:p w14:paraId="162EB3EA" w14:textId="77777777" w:rsidR="00F07A20" w:rsidRPr="00530284" w:rsidRDefault="00F07A20" w:rsidP="007C7904">
            <w:pPr>
              <w:spacing w:line="276" w:lineRule="auto"/>
              <w:jc w:val="center"/>
              <w:rPr>
                <w:rFonts w:ascii="Times New Roman" w:eastAsia="標楷體" w:hAnsi="Times New Roman" w:cs="Times New Roman"/>
              </w:rPr>
            </w:pP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9"/>
            </w:r>
            <w:r w:rsidRPr="00530284">
              <w:rPr>
                <w:rFonts w:ascii="Times New Roman" w:eastAsia="標楷體" w:hAnsi="Times New Roman" w:cs="Times New Roman"/>
              </w:rPr>
              <w:t xml:space="preserve">   </w:t>
            </w:r>
            <w:r w:rsidRPr="00530284">
              <w:rPr>
                <w:rFonts w:ascii="Times New Roman" w:eastAsia="標楷體" w:hAnsi="Times New Roman" w:cs="Times New Roman"/>
              </w:rPr>
              <w:t>完</w:t>
            </w:r>
            <w:r w:rsidRPr="00530284">
              <w:rPr>
                <w:rFonts w:ascii="Times New Roman" w:eastAsia="標楷體" w:hAnsi="Times New Roman" w:cs="Times New Roman"/>
              </w:rPr>
              <w:t xml:space="preserve">   </w:t>
            </w:r>
            <w:r w:rsidRPr="00530284">
              <w:rPr>
                <w:rFonts w:ascii="Times New Roman" w:eastAsia="標楷體" w:hAnsi="Times New Roman" w:cs="Times New Roman"/>
              </w:rPr>
              <w:sym w:font="Wingdings" w:char="F098"/>
            </w:r>
            <w:r w:rsidRPr="00530284">
              <w:rPr>
                <w:rFonts w:ascii="Times New Roman" w:eastAsia="標楷體" w:hAnsi="Times New Roman" w:cs="Times New Roman"/>
              </w:rPr>
              <w:sym w:font="Wingdings" w:char="F098"/>
            </w:r>
          </w:p>
          <w:p w14:paraId="18B8E3B0" w14:textId="64B4FE34" w:rsidR="00F07A20" w:rsidRPr="00530284" w:rsidRDefault="00F07A20" w:rsidP="007C7904">
            <w:pPr>
              <w:spacing w:line="276" w:lineRule="auto"/>
              <w:jc w:val="center"/>
              <w:rPr>
                <w:rFonts w:ascii="Times New Roman" w:eastAsia="標楷體" w:hAnsi="Times New Roman" w:cs="Times New Roman"/>
                <w:sz w:val="16"/>
                <w:szCs w:val="16"/>
              </w:rPr>
            </w:pPr>
            <w:r w:rsidRPr="00530284">
              <w:rPr>
                <w:rFonts w:ascii="Times New Roman" w:hAnsi="Times New Roman" w:cs="Times New Roman"/>
                <w:color w:val="222222"/>
                <w:sz w:val="16"/>
                <w:szCs w:val="16"/>
                <w:shd w:val="clear" w:color="auto" w:fill="FFFFFF"/>
              </w:rPr>
              <w:t>(</w:t>
            </w:r>
            <w:r w:rsidRPr="00530284">
              <w:rPr>
                <w:rFonts w:ascii="Times New Roman" w:hAnsi="Times New Roman" w:cs="Times New Roman"/>
                <w:color w:val="222222"/>
                <w:sz w:val="16"/>
                <w:szCs w:val="16"/>
                <w:shd w:val="clear" w:color="auto" w:fill="FFFFFF"/>
              </w:rPr>
              <w:t>文章旨在呈現個別學生的倫理判斷，</w:t>
            </w:r>
            <w:r w:rsidR="00961821" w:rsidRPr="00530284">
              <w:rPr>
                <w:rFonts w:ascii="Times New Roman" w:hAnsi="Times New Roman" w:cs="Times New Roman"/>
                <w:color w:val="222222"/>
                <w:sz w:val="16"/>
                <w:szCs w:val="16"/>
                <w:shd w:val="clear" w:color="auto" w:fill="FFFFFF"/>
              </w:rPr>
              <w:t>並不代表</w:t>
            </w:r>
            <w:r w:rsidR="000A2F70">
              <w:rPr>
                <w:rFonts w:ascii="Times New Roman" w:hAnsi="Times New Roman" w:cs="Times New Roman" w:hint="eastAsia"/>
                <w:color w:val="222222"/>
                <w:sz w:val="16"/>
                <w:szCs w:val="16"/>
                <w:shd w:val="clear" w:color="auto" w:fill="FFFFFF"/>
              </w:rPr>
              <w:t>任何組織或機構的</w:t>
            </w:r>
            <w:r w:rsidR="00961821" w:rsidRPr="00530284">
              <w:rPr>
                <w:rFonts w:ascii="Times New Roman" w:hAnsi="Times New Roman" w:cs="Times New Roman"/>
                <w:color w:val="222222"/>
                <w:sz w:val="16"/>
                <w:szCs w:val="16"/>
                <w:shd w:val="clear" w:color="auto" w:fill="FFFFFF"/>
              </w:rPr>
              <w:t>立場</w:t>
            </w:r>
            <w:r w:rsidRPr="00530284">
              <w:rPr>
                <w:rFonts w:ascii="Times New Roman" w:eastAsia="微軟正黑體" w:hAnsi="Times New Roman" w:cs="Times New Roman"/>
                <w:color w:val="222222"/>
                <w:sz w:val="16"/>
                <w:szCs w:val="16"/>
                <w:shd w:val="clear" w:color="auto" w:fill="FFFFFF"/>
              </w:rPr>
              <w:t>。</w:t>
            </w:r>
            <w:r w:rsidRPr="00530284">
              <w:rPr>
                <w:rFonts w:ascii="Times New Roman" w:eastAsia="微軟正黑體" w:hAnsi="Times New Roman" w:cs="Times New Roman"/>
                <w:color w:val="222222"/>
                <w:sz w:val="16"/>
                <w:szCs w:val="16"/>
                <w:shd w:val="clear" w:color="auto" w:fill="FFFFFF"/>
              </w:rPr>
              <w:t>)</w:t>
            </w:r>
          </w:p>
        </w:tc>
      </w:tr>
    </w:tbl>
    <w:p w14:paraId="0D8277EC" w14:textId="6FF8605C" w:rsidR="00F07A20" w:rsidRPr="00530284" w:rsidRDefault="00F07A20" w:rsidP="00F07A20"/>
    <w:p w14:paraId="2695ADD2" w14:textId="573A29A1" w:rsidR="007E4966" w:rsidRPr="00530284" w:rsidRDefault="007E4966" w:rsidP="00F07A20"/>
    <w:p w14:paraId="6D5BE53F" w14:textId="797680F8" w:rsidR="007E4966" w:rsidRPr="00530284" w:rsidRDefault="007E4966" w:rsidP="00F07A20"/>
    <w:p w14:paraId="523E9743" w14:textId="463DD834" w:rsidR="007E4966" w:rsidRPr="00530284" w:rsidRDefault="007E4966" w:rsidP="00F07A20"/>
    <w:p w14:paraId="4D9C2E30" w14:textId="7BA4C578" w:rsidR="007E4966" w:rsidRPr="00530284" w:rsidRDefault="007E4966" w:rsidP="00F07A20"/>
    <w:p w14:paraId="7B388B38" w14:textId="4341E2A6" w:rsidR="007E4966" w:rsidRPr="00530284" w:rsidRDefault="007E4966" w:rsidP="00F07A20"/>
    <w:p w14:paraId="603B5255" w14:textId="77777777" w:rsidR="00C02E4D" w:rsidRPr="00E31EC6" w:rsidRDefault="00C02E4D" w:rsidP="00C02E4D">
      <w:pPr>
        <w:spacing w:line="276" w:lineRule="auto"/>
        <w:rPr>
          <w:sz w:val="24"/>
          <w:szCs w:val="24"/>
        </w:rPr>
      </w:pPr>
      <w:r>
        <w:rPr>
          <w:rFonts w:hint="eastAsia"/>
          <w:sz w:val="24"/>
          <w:szCs w:val="24"/>
        </w:rPr>
        <w:t>事實澄清例子</w:t>
      </w:r>
      <w:r w:rsidRPr="00E31EC6">
        <w:rPr>
          <w:sz w:val="24"/>
          <w:szCs w:val="24"/>
        </w:rPr>
        <w:t>:</w:t>
      </w:r>
    </w:p>
    <w:tbl>
      <w:tblPr>
        <w:tblW w:w="90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8"/>
        <w:gridCol w:w="7326"/>
      </w:tblGrid>
      <w:tr w:rsidR="00C02E4D" w:rsidRPr="00D922D6" w14:paraId="359D966B" w14:textId="77777777" w:rsidTr="00260F5D">
        <w:tc>
          <w:tcPr>
            <w:tcW w:w="1696" w:type="dxa"/>
          </w:tcPr>
          <w:p w14:paraId="5ED27B64" w14:textId="77777777" w:rsidR="00C02E4D" w:rsidRPr="00D922D6" w:rsidRDefault="00C02E4D" w:rsidP="00260F5D">
            <w:pPr>
              <w:spacing w:after="0" w:line="276" w:lineRule="auto"/>
              <w:jc w:val="both"/>
              <w:rPr>
                <w:b/>
                <w:sz w:val="24"/>
                <w:szCs w:val="24"/>
              </w:rPr>
            </w:pPr>
            <w:r w:rsidRPr="00D922D6">
              <w:rPr>
                <w:b/>
                <w:sz w:val="24"/>
                <w:szCs w:val="24"/>
              </w:rPr>
              <w:t xml:space="preserve"> (</w:t>
            </w:r>
            <w:r w:rsidRPr="00D922D6">
              <w:rPr>
                <w:rFonts w:hint="eastAsia"/>
                <w:b/>
                <w:sz w:val="24"/>
                <w:szCs w:val="24"/>
              </w:rPr>
              <w:t>例如第</w:t>
            </w:r>
            <w:r w:rsidRPr="00D922D6">
              <w:rPr>
                <w:b/>
                <w:sz w:val="24"/>
                <w:szCs w:val="24"/>
              </w:rPr>
              <w:t xml:space="preserve"> </w:t>
            </w:r>
            <w:r>
              <w:rPr>
                <w:rFonts w:hint="eastAsia"/>
                <w:b/>
                <w:sz w:val="24"/>
                <w:szCs w:val="24"/>
              </w:rPr>
              <w:t>3</w:t>
            </w:r>
            <w:r w:rsidRPr="00D922D6">
              <w:rPr>
                <w:rFonts w:hint="eastAsia"/>
                <w:b/>
                <w:sz w:val="24"/>
                <w:szCs w:val="24"/>
              </w:rPr>
              <w:t>段</w:t>
            </w:r>
            <w:r w:rsidRPr="00D922D6">
              <w:rPr>
                <w:b/>
                <w:sz w:val="24"/>
                <w:szCs w:val="24"/>
              </w:rPr>
              <w:t>)</w:t>
            </w:r>
          </w:p>
        </w:tc>
        <w:tc>
          <w:tcPr>
            <w:tcW w:w="7230" w:type="dxa"/>
          </w:tcPr>
          <w:p w14:paraId="4BD4967A" w14:textId="77777777" w:rsidR="00C02E4D" w:rsidRPr="00D922D6" w:rsidRDefault="00C02E4D" w:rsidP="00260F5D">
            <w:pPr>
              <w:spacing w:after="0" w:line="276" w:lineRule="auto"/>
              <w:jc w:val="both"/>
              <w:rPr>
                <w:sz w:val="24"/>
                <w:szCs w:val="24"/>
              </w:rPr>
            </w:pPr>
          </w:p>
        </w:tc>
      </w:tr>
      <w:tr w:rsidR="00C02E4D" w:rsidRPr="00D922D6" w14:paraId="486BAA1E" w14:textId="77777777" w:rsidTr="00260F5D">
        <w:tc>
          <w:tcPr>
            <w:tcW w:w="1696" w:type="dxa"/>
          </w:tcPr>
          <w:p w14:paraId="79A06760" w14:textId="77777777" w:rsidR="00C02E4D" w:rsidRPr="00D922D6" w:rsidRDefault="00C02E4D" w:rsidP="00260F5D">
            <w:pPr>
              <w:spacing w:after="0" w:line="276" w:lineRule="auto"/>
              <w:jc w:val="both"/>
              <w:rPr>
                <w:sz w:val="24"/>
                <w:szCs w:val="24"/>
              </w:rPr>
            </w:pPr>
            <w:r w:rsidRPr="00D922D6">
              <w:rPr>
                <w:rFonts w:hint="eastAsia"/>
                <w:sz w:val="24"/>
                <w:szCs w:val="24"/>
              </w:rPr>
              <w:t>文章原文</w:t>
            </w:r>
          </w:p>
        </w:tc>
        <w:tc>
          <w:tcPr>
            <w:tcW w:w="7230" w:type="dxa"/>
          </w:tcPr>
          <w:p w14:paraId="19AACC48" w14:textId="77777777" w:rsidR="00C02E4D" w:rsidRPr="00D922D6" w:rsidRDefault="00C02E4D" w:rsidP="00260F5D">
            <w:pPr>
              <w:spacing w:after="0" w:line="276" w:lineRule="auto"/>
              <w:jc w:val="both"/>
              <w:rPr>
                <w:sz w:val="24"/>
                <w:szCs w:val="24"/>
              </w:rPr>
            </w:pPr>
            <w:r w:rsidRPr="00530284">
              <w:rPr>
                <w:rFonts w:ascii="Times New Roman" w:eastAsia="標楷體" w:hAnsi="Times New Roman" w:cs="Times New Roman"/>
                <w:shd w:val="clear" w:color="auto" w:fill="FFFFFF"/>
              </w:rPr>
              <w:t>防止權貴和精英繼續用不正當的手段去賺取不屬於他們的財富。</w:t>
            </w:r>
          </w:p>
        </w:tc>
      </w:tr>
      <w:tr w:rsidR="00C02E4D" w:rsidRPr="00D922D6" w14:paraId="5E68B85F" w14:textId="77777777" w:rsidTr="00260F5D">
        <w:tc>
          <w:tcPr>
            <w:tcW w:w="1696" w:type="dxa"/>
          </w:tcPr>
          <w:p w14:paraId="656A1112" w14:textId="77777777" w:rsidR="00C02E4D" w:rsidRPr="00D922D6" w:rsidRDefault="00C02E4D" w:rsidP="00260F5D">
            <w:pPr>
              <w:spacing w:after="0" w:line="276" w:lineRule="auto"/>
              <w:jc w:val="both"/>
              <w:rPr>
                <w:sz w:val="24"/>
                <w:szCs w:val="24"/>
              </w:rPr>
            </w:pPr>
            <w:r w:rsidRPr="00D922D6">
              <w:rPr>
                <w:rFonts w:hint="eastAsia"/>
                <w:sz w:val="24"/>
                <w:szCs w:val="24"/>
              </w:rPr>
              <w:t>值得澄清的地方</w:t>
            </w:r>
          </w:p>
        </w:tc>
        <w:tc>
          <w:tcPr>
            <w:tcW w:w="7230" w:type="dxa"/>
          </w:tcPr>
          <w:p w14:paraId="311DC704" w14:textId="77777777" w:rsidR="00C02E4D" w:rsidRPr="00E31EC6" w:rsidRDefault="00C02E4D" w:rsidP="00260F5D">
            <w:pPr>
              <w:spacing w:after="0" w:line="276" w:lineRule="auto"/>
              <w:jc w:val="both"/>
              <w:rPr>
                <w:rFonts w:asciiTheme="majorEastAsia" w:eastAsiaTheme="majorEastAsia" w:hAnsiTheme="majorEastAsia"/>
                <w:sz w:val="24"/>
                <w:szCs w:val="24"/>
              </w:rPr>
            </w:pPr>
            <w:r w:rsidRPr="00E31EC6">
              <w:rPr>
                <w:rFonts w:asciiTheme="majorEastAsia" w:eastAsiaTheme="majorEastAsia" w:hAnsiTheme="majorEastAsia" w:cs="Times New Roman"/>
                <w:sz w:val="24"/>
                <w:szCs w:val="24"/>
              </w:rPr>
              <w:t>“</w:t>
            </w:r>
            <w:r w:rsidRPr="00530284">
              <w:rPr>
                <w:rFonts w:ascii="Times New Roman" w:eastAsia="標楷體" w:hAnsi="Times New Roman" w:cs="Times New Roman"/>
                <w:shd w:val="clear" w:color="auto" w:fill="FFFFFF"/>
              </w:rPr>
              <w:t>不正當的手段</w:t>
            </w:r>
            <w:r w:rsidRPr="00E31EC6">
              <w:rPr>
                <w:rFonts w:asciiTheme="majorEastAsia" w:eastAsiaTheme="majorEastAsia" w:hAnsiTheme="majorEastAsia" w:cs="Times New Roman"/>
                <w:sz w:val="24"/>
                <w:szCs w:val="24"/>
              </w:rPr>
              <w:t>”</w:t>
            </w:r>
            <w:r w:rsidRPr="00E31EC6">
              <w:rPr>
                <w:rFonts w:asciiTheme="majorEastAsia" w:eastAsiaTheme="majorEastAsia" w:hAnsiTheme="majorEastAsia" w:cs="Times New Roman" w:hint="eastAsia"/>
                <w:sz w:val="24"/>
                <w:szCs w:val="24"/>
              </w:rPr>
              <w:t>可能只是臆測，</w:t>
            </w:r>
            <w:r>
              <w:rPr>
                <w:rFonts w:asciiTheme="majorEastAsia" w:eastAsiaTheme="majorEastAsia" w:hAnsiTheme="majorEastAsia" w:cs="Times New Roman" w:hint="eastAsia"/>
                <w:sz w:val="24"/>
                <w:szCs w:val="24"/>
              </w:rPr>
              <w:t>也未必能夠證明所有牽涉在事件中的人都涉及同等程度的道德或法律問題，</w:t>
            </w:r>
            <w:r w:rsidRPr="00E31EC6">
              <w:rPr>
                <w:rFonts w:asciiTheme="majorEastAsia" w:eastAsiaTheme="majorEastAsia" w:hAnsiTheme="majorEastAsia" w:cs="Times New Roman" w:hint="eastAsia"/>
                <w:sz w:val="24"/>
                <w:szCs w:val="24"/>
              </w:rPr>
              <w:t>需要更多資料或</w:t>
            </w:r>
            <w:proofErr w:type="gramStart"/>
            <w:r w:rsidRPr="00E31EC6">
              <w:rPr>
                <w:rFonts w:asciiTheme="majorEastAsia" w:eastAsiaTheme="majorEastAsia" w:hAnsiTheme="majorEastAsia" w:cs="Times New Roman" w:hint="eastAsia"/>
                <w:sz w:val="24"/>
                <w:szCs w:val="24"/>
              </w:rPr>
              <w:t>証</w:t>
            </w:r>
            <w:proofErr w:type="gramEnd"/>
            <w:r w:rsidRPr="00E31EC6">
              <w:rPr>
                <w:rFonts w:asciiTheme="majorEastAsia" w:eastAsiaTheme="majorEastAsia" w:hAnsiTheme="majorEastAsia" w:cs="Times New Roman" w:hint="eastAsia"/>
                <w:sz w:val="24"/>
                <w:szCs w:val="24"/>
              </w:rPr>
              <w:t>據去支持以上說法。</w:t>
            </w:r>
            <w:r w:rsidRPr="00E31EC6">
              <w:rPr>
                <w:rFonts w:asciiTheme="majorEastAsia" w:eastAsiaTheme="majorEastAsia" w:hAnsiTheme="majorEastAsia" w:cs="Times New Roman"/>
                <w:sz w:val="24"/>
                <w:szCs w:val="24"/>
              </w:rPr>
              <w:t xml:space="preserve"> </w:t>
            </w:r>
          </w:p>
        </w:tc>
      </w:tr>
    </w:tbl>
    <w:p w14:paraId="51A0C528" w14:textId="1FB87AFB" w:rsidR="007E4966" w:rsidRPr="00C02E4D" w:rsidRDefault="007E4966" w:rsidP="00F07A20"/>
    <w:p w14:paraId="0352B4CC" w14:textId="16EE9FC6" w:rsidR="007E4966" w:rsidRPr="00530284" w:rsidRDefault="007E4966" w:rsidP="00F07A20"/>
    <w:p w14:paraId="5B74221B" w14:textId="3F7F49A9" w:rsidR="007E4966" w:rsidRDefault="007E4966" w:rsidP="00F07A20"/>
    <w:p w14:paraId="1139B8FB" w14:textId="1C162A9E" w:rsidR="006867F4" w:rsidRDefault="006867F4" w:rsidP="00F07A20"/>
    <w:p w14:paraId="196DBDC7" w14:textId="77777777" w:rsidR="006867F4" w:rsidRPr="00530284" w:rsidRDefault="006867F4" w:rsidP="00F07A20"/>
    <w:p w14:paraId="53810F1E" w14:textId="5837C96D" w:rsidR="00F07A20" w:rsidRPr="00530284" w:rsidRDefault="00F07A20" w:rsidP="00D3792F">
      <w:pPr>
        <w:pStyle w:val="a7"/>
        <w:numPr>
          <w:ilvl w:val="0"/>
          <w:numId w:val="179"/>
        </w:numPr>
        <w:spacing w:line="276" w:lineRule="auto"/>
        <w:ind w:leftChars="0"/>
      </w:pPr>
      <w:r w:rsidRPr="008C4ACE">
        <w:rPr>
          <w:rFonts w:hint="eastAsia"/>
          <w:b/>
        </w:rPr>
        <w:t>基礎程度</w:t>
      </w:r>
    </w:p>
    <w:tbl>
      <w:tblPr>
        <w:tblStyle w:val="a8"/>
        <w:tblW w:w="9044" w:type="dxa"/>
        <w:tblLook w:val="04A0" w:firstRow="1" w:lastRow="0" w:firstColumn="1" w:lastColumn="0" w:noHBand="0" w:noVBand="1"/>
      </w:tblPr>
      <w:tblGrid>
        <w:gridCol w:w="1849"/>
        <w:gridCol w:w="7195"/>
      </w:tblGrid>
      <w:tr w:rsidR="00F07A20" w:rsidRPr="00530284" w14:paraId="36AB50BE" w14:textId="77777777" w:rsidTr="00E874AD">
        <w:tc>
          <w:tcPr>
            <w:tcW w:w="1696" w:type="dxa"/>
          </w:tcPr>
          <w:p w14:paraId="192DD196" w14:textId="77777777" w:rsidR="00F07A20" w:rsidRPr="00530284" w:rsidRDefault="00F07A20">
            <w:pPr>
              <w:spacing w:line="276" w:lineRule="auto"/>
              <w:jc w:val="both"/>
              <w:rPr>
                <w:b/>
                <w:szCs w:val="24"/>
              </w:rPr>
            </w:pPr>
            <w:r w:rsidRPr="00530284">
              <w:rPr>
                <w:rFonts w:hint="eastAsia"/>
                <w:b/>
                <w:szCs w:val="24"/>
              </w:rPr>
              <w:lastRenderedPageBreak/>
              <w:t>作者的立場</w:t>
            </w:r>
          </w:p>
        </w:tc>
        <w:tc>
          <w:tcPr>
            <w:tcW w:w="6600" w:type="dxa"/>
          </w:tcPr>
          <w:p w14:paraId="0DCE193F" w14:textId="77777777" w:rsidR="00F07A20" w:rsidRPr="00530284" w:rsidRDefault="00F07A20">
            <w:pPr>
              <w:spacing w:line="276" w:lineRule="auto"/>
              <w:jc w:val="both"/>
              <w:rPr>
                <w:b/>
                <w:szCs w:val="24"/>
              </w:rPr>
            </w:pPr>
            <w:r w:rsidRPr="00530284">
              <w:rPr>
                <w:rFonts w:hint="eastAsia"/>
                <w:b/>
                <w:szCs w:val="24"/>
              </w:rPr>
              <w:t>作者認為傳媒揭露巴拿馬文件是一個道德的行為。</w:t>
            </w:r>
          </w:p>
        </w:tc>
      </w:tr>
      <w:tr w:rsidR="00F07A20" w:rsidRPr="00530284" w14:paraId="54FEC1AE" w14:textId="77777777" w:rsidTr="00E874AD">
        <w:tc>
          <w:tcPr>
            <w:tcW w:w="1696" w:type="dxa"/>
          </w:tcPr>
          <w:p w14:paraId="65454E1B"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1</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3)</w:t>
            </w:r>
          </w:p>
        </w:tc>
        <w:tc>
          <w:tcPr>
            <w:tcW w:w="6600" w:type="dxa"/>
          </w:tcPr>
          <w:p w14:paraId="2ED24DC8" w14:textId="77777777" w:rsidR="00F07A20" w:rsidRPr="00530284" w:rsidRDefault="00F07A20">
            <w:pPr>
              <w:spacing w:line="276" w:lineRule="auto"/>
              <w:jc w:val="both"/>
              <w:rPr>
                <w:szCs w:val="24"/>
              </w:rPr>
            </w:pPr>
          </w:p>
        </w:tc>
      </w:tr>
      <w:tr w:rsidR="00F07A20" w:rsidRPr="00530284" w14:paraId="0BC26286" w14:textId="77777777" w:rsidTr="00E874AD">
        <w:tc>
          <w:tcPr>
            <w:tcW w:w="1696" w:type="dxa"/>
          </w:tcPr>
          <w:p w14:paraId="4C5909C0"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0ED7E6EA" w14:textId="77777777" w:rsidR="00F07A20" w:rsidRPr="00530284" w:rsidRDefault="00F07A20">
            <w:pPr>
              <w:spacing w:line="276" w:lineRule="auto"/>
              <w:jc w:val="both"/>
              <w:rPr>
                <w:szCs w:val="24"/>
              </w:rPr>
            </w:pPr>
            <w:r w:rsidRPr="00530284">
              <w:rPr>
                <w:rFonts w:hint="eastAsia"/>
                <w:szCs w:val="24"/>
              </w:rPr>
              <w:t>傳媒揭露巴拿馬文件能為大多數人（各國人民）帶來善的後果，而只是造成少數人（牽涉在內的權貴和精英們）惡的後果。</w:t>
            </w:r>
          </w:p>
        </w:tc>
      </w:tr>
      <w:tr w:rsidR="00F07A20" w:rsidRPr="00530284" w14:paraId="6F68C369" w14:textId="77777777" w:rsidTr="00E874AD">
        <w:tc>
          <w:tcPr>
            <w:tcW w:w="1696" w:type="dxa"/>
          </w:tcPr>
          <w:p w14:paraId="3B4A550B"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2DAD60D6" w14:textId="77777777" w:rsidR="00F07A20" w:rsidRPr="00530284" w:rsidRDefault="00F07A20">
            <w:pPr>
              <w:spacing w:line="276" w:lineRule="auto"/>
              <w:jc w:val="both"/>
              <w:rPr>
                <w:szCs w:val="24"/>
              </w:rPr>
            </w:pPr>
            <w:r w:rsidRPr="00530284">
              <w:rPr>
                <w:rFonts w:hint="eastAsia"/>
                <w:szCs w:val="24"/>
              </w:rPr>
              <w:t>行為效益主義：行為只要能為所有有關的人帶來最大的善及最少的惡，就該實行該行為。</w:t>
            </w:r>
          </w:p>
        </w:tc>
      </w:tr>
      <w:tr w:rsidR="00F07A20" w:rsidRPr="00530284" w14:paraId="42995748" w14:textId="77777777" w:rsidTr="00E874AD">
        <w:tc>
          <w:tcPr>
            <w:tcW w:w="1696" w:type="dxa"/>
          </w:tcPr>
          <w:p w14:paraId="211D92E6"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2</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4)</w:t>
            </w:r>
          </w:p>
        </w:tc>
        <w:tc>
          <w:tcPr>
            <w:tcW w:w="6600" w:type="dxa"/>
          </w:tcPr>
          <w:p w14:paraId="06994FDC" w14:textId="77777777" w:rsidR="00F07A20" w:rsidRPr="00530284" w:rsidRDefault="00F07A20">
            <w:pPr>
              <w:spacing w:line="276" w:lineRule="auto"/>
              <w:jc w:val="both"/>
              <w:rPr>
                <w:szCs w:val="24"/>
              </w:rPr>
            </w:pPr>
          </w:p>
        </w:tc>
      </w:tr>
      <w:tr w:rsidR="00F07A20" w:rsidRPr="00530284" w14:paraId="51AC0054" w14:textId="77777777" w:rsidTr="00E874AD">
        <w:tc>
          <w:tcPr>
            <w:tcW w:w="1696" w:type="dxa"/>
          </w:tcPr>
          <w:p w14:paraId="0FB62D04"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5AE9AD58" w14:textId="77777777" w:rsidR="00F07A20" w:rsidRPr="00530284" w:rsidRDefault="00F07A20">
            <w:pPr>
              <w:spacing w:line="276" w:lineRule="auto"/>
              <w:jc w:val="both"/>
              <w:rPr>
                <w:szCs w:val="24"/>
              </w:rPr>
            </w:pPr>
            <w:r w:rsidRPr="00530284">
              <w:rPr>
                <w:rFonts w:hint="eastAsia"/>
                <w:szCs w:val="24"/>
              </w:rPr>
              <w:t>即使傳媒揭露巴拿馬文件造成政局不穩，但變動卻起了撥亂反正的作用，匡正經濟及政治秩序。</w:t>
            </w:r>
          </w:p>
        </w:tc>
      </w:tr>
      <w:tr w:rsidR="00F07A20" w:rsidRPr="00530284" w14:paraId="6FCAD188" w14:textId="77777777" w:rsidTr="00E874AD">
        <w:tc>
          <w:tcPr>
            <w:tcW w:w="1696" w:type="dxa"/>
          </w:tcPr>
          <w:p w14:paraId="4E957DEB"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580C6D52" w14:textId="77777777" w:rsidR="00F07A20" w:rsidRPr="00530284" w:rsidRDefault="00F07A20">
            <w:pPr>
              <w:spacing w:line="276" w:lineRule="auto"/>
              <w:jc w:val="both"/>
              <w:rPr>
                <w:szCs w:val="24"/>
              </w:rPr>
            </w:pPr>
            <w:r w:rsidRPr="00530284">
              <w:rPr>
                <w:rFonts w:hint="eastAsia"/>
                <w:szCs w:val="24"/>
              </w:rPr>
              <w:t>行為效益主義</w:t>
            </w:r>
          </w:p>
        </w:tc>
      </w:tr>
      <w:tr w:rsidR="00F07A20" w:rsidRPr="00530284" w14:paraId="0561FB31" w14:textId="77777777" w:rsidTr="00E874AD">
        <w:tc>
          <w:tcPr>
            <w:tcW w:w="1696" w:type="dxa"/>
          </w:tcPr>
          <w:p w14:paraId="52D53A14"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3</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5)</w:t>
            </w:r>
          </w:p>
        </w:tc>
        <w:tc>
          <w:tcPr>
            <w:tcW w:w="6600" w:type="dxa"/>
          </w:tcPr>
          <w:p w14:paraId="5921EBDA" w14:textId="77777777" w:rsidR="00F07A20" w:rsidRPr="00530284" w:rsidRDefault="00F07A20">
            <w:pPr>
              <w:spacing w:line="276" w:lineRule="auto"/>
              <w:jc w:val="both"/>
              <w:rPr>
                <w:szCs w:val="24"/>
              </w:rPr>
            </w:pPr>
          </w:p>
        </w:tc>
      </w:tr>
      <w:tr w:rsidR="00F07A20" w:rsidRPr="00530284" w14:paraId="45C5866E" w14:textId="77777777" w:rsidTr="00E874AD">
        <w:tc>
          <w:tcPr>
            <w:tcW w:w="1696" w:type="dxa"/>
          </w:tcPr>
          <w:p w14:paraId="1AEE36FB"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3FC00D28" w14:textId="77777777" w:rsidR="00F07A20" w:rsidRPr="00530284" w:rsidRDefault="00F07A20">
            <w:pPr>
              <w:spacing w:line="276" w:lineRule="auto"/>
              <w:jc w:val="both"/>
              <w:rPr>
                <w:szCs w:val="24"/>
              </w:rPr>
            </w:pPr>
            <w:r w:rsidRPr="00530284">
              <w:rPr>
                <w:rFonts w:hint="eastAsia"/>
                <w:szCs w:val="24"/>
              </w:rPr>
              <w:t>即使記者們在調查當中侵犯了涉案人物</w:t>
            </w:r>
            <w:proofErr w:type="gramStart"/>
            <w:r w:rsidRPr="00530284">
              <w:rPr>
                <w:rFonts w:hint="eastAsia"/>
                <w:szCs w:val="24"/>
              </w:rPr>
              <w:t>的私隱</w:t>
            </w:r>
            <w:proofErr w:type="gramEnd"/>
            <w:r w:rsidRPr="00530284">
              <w:rPr>
                <w:rFonts w:hint="eastAsia"/>
                <w:szCs w:val="24"/>
              </w:rPr>
              <w:t>，但只要他們的工作能帶來善果，也可算是道德的行為。</w:t>
            </w:r>
          </w:p>
        </w:tc>
      </w:tr>
      <w:tr w:rsidR="00F07A20" w:rsidRPr="00530284" w14:paraId="70628CD9" w14:textId="77777777" w:rsidTr="00E874AD">
        <w:tc>
          <w:tcPr>
            <w:tcW w:w="1696" w:type="dxa"/>
          </w:tcPr>
          <w:p w14:paraId="45C30E11"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66FF6F6D" w14:textId="77777777" w:rsidR="00F07A20" w:rsidRPr="00530284" w:rsidRDefault="00F07A20">
            <w:pPr>
              <w:spacing w:line="276" w:lineRule="auto"/>
              <w:jc w:val="both"/>
              <w:rPr>
                <w:szCs w:val="24"/>
              </w:rPr>
            </w:pPr>
            <w:r w:rsidRPr="00530284">
              <w:rPr>
                <w:rFonts w:hint="eastAsia"/>
                <w:szCs w:val="24"/>
              </w:rPr>
              <w:t>行為效益主義</w:t>
            </w:r>
          </w:p>
        </w:tc>
      </w:tr>
      <w:tr w:rsidR="00F07A20" w:rsidRPr="00530284" w14:paraId="0AC3B3D9" w14:textId="77777777" w:rsidTr="00E874AD">
        <w:tc>
          <w:tcPr>
            <w:tcW w:w="1696" w:type="dxa"/>
          </w:tcPr>
          <w:p w14:paraId="0FC26263"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4</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6)</w:t>
            </w:r>
          </w:p>
        </w:tc>
        <w:tc>
          <w:tcPr>
            <w:tcW w:w="6600" w:type="dxa"/>
          </w:tcPr>
          <w:p w14:paraId="2F4525B1" w14:textId="77777777" w:rsidR="00F07A20" w:rsidRPr="00530284" w:rsidRDefault="00F07A20">
            <w:pPr>
              <w:spacing w:line="276" w:lineRule="auto"/>
              <w:jc w:val="both"/>
              <w:rPr>
                <w:szCs w:val="24"/>
              </w:rPr>
            </w:pPr>
          </w:p>
        </w:tc>
      </w:tr>
      <w:tr w:rsidR="00F07A20" w:rsidRPr="00530284" w14:paraId="0E81F206" w14:textId="77777777" w:rsidTr="00E874AD">
        <w:tc>
          <w:tcPr>
            <w:tcW w:w="1696" w:type="dxa"/>
          </w:tcPr>
          <w:p w14:paraId="10D73652"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2B4B9AE4" w14:textId="77777777" w:rsidR="00F07A20" w:rsidRPr="00530284" w:rsidRDefault="00F07A20">
            <w:pPr>
              <w:spacing w:line="276" w:lineRule="auto"/>
              <w:jc w:val="both"/>
              <w:rPr>
                <w:szCs w:val="24"/>
              </w:rPr>
            </w:pPr>
            <w:r w:rsidRPr="00530284">
              <w:rPr>
                <w:rFonts w:hint="eastAsia"/>
                <w:szCs w:val="24"/>
              </w:rPr>
              <w:t>出於對公義的追求和對真相的尋求，記者決定介入調查。在面對這個處境時，傳媒們選擇了公義。這是一個善的行為。</w:t>
            </w:r>
          </w:p>
        </w:tc>
      </w:tr>
      <w:tr w:rsidR="00F07A20" w:rsidRPr="00530284" w14:paraId="2DE2385F" w14:textId="77777777" w:rsidTr="00E874AD">
        <w:tc>
          <w:tcPr>
            <w:tcW w:w="1696" w:type="dxa"/>
          </w:tcPr>
          <w:p w14:paraId="2A2E97D0"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5882D2EA" w14:textId="77777777" w:rsidR="00F07A20" w:rsidRPr="00530284" w:rsidRDefault="00F07A20">
            <w:pPr>
              <w:spacing w:line="276" w:lineRule="auto"/>
              <w:jc w:val="both"/>
              <w:rPr>
                <w:szCs w:val="24"/>
              </w:rPr>
            </w:pPr>
            <w:r w:rsidRPr="00530284">
              <w:rPr>
                <w:rFonts w:hint="eastAsia"/>
                <w:szCs w:val="24"/>
              </w:rPr>
              <w:t>行為義務論：世界上沒有一般性的道德</w:t>
            </w:r>
            <w:proofErr w:type="gramStart"/>
            <w:r w:rsidRPr="00530284">
              <w:rPr>
                <w:rFonts w:hint="eastAsia"/>
                <w:szCs w:val="24"/>
              </w:rPr>
              <w:t>規</w:t>
            </w:r>
            <w:proofErr w:type="gramEnd"/>
            <w:r w:rsidRPr="00530284">
              <w:rPr>
                <w:rFonts w:hint="eastAsia"/>
                <w:szCs w:val="24"/>
              </w:rPr>
              <w:t>條或理論，人們應考慮特定的處境、人物和行為，由此作倫理判斷。</w:t>
            </w:r>
          </w:p>
        </w:tc>
      </w:tr>
      <w:tr w:rsidR="00F07A20" w:rsidRPr="00530284" w14:paraId="4ABF855E" w14:textId="77777777" w:rsidTr="00E874AD">
        <w:tc>
          <w:tcPr>
            <w:tcW w:w="1696" w:type="dxa"/>
          </w:tcPr>
          <w:p w14:paraId="5A99546D"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5</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7)</w:t>
            </w:r>
          </w:p>
        </w:tc>
        <w:tc>
          <w:tcPr>
            <w:tcW w:w="6600" w:type="dxa"/>
          </w:tcPr>
          <w:p w14:paraId="4748B11D" w14:textId="77777777" w:rsidR="00F07A20" w:rsidRPr="00530284" w:rsidRDefault="00F07A20">
            <w:pPr>
              <w:spacing w:line="276" w:lineRule="auto"/>
              <w:jc w:val="both"/>
              <w:rPr>
                <w:szCs w:val="24"/>
              </w:rPr>
            </w:pPr>
          </w:p>
        </w:tc>
      </w:tr>
      <w:tr w:rsidR="00F07A20" w:rsidRPr="00530284" w14:paraId="6B66C8B2" w14:textId="77777777" w:rsidTr="00E874AD">
        <w:tc>
          <w:tcPr>
            <w:tcW w:w="1696" w:type="dxa"/>
          </w:tcPr>
          <w:p w14:paraId="306C4D34"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45DA8680" w14:textId="77777777" w:rsidR="00F07A20" w:rsidRPr="00530284" w:rsidRDefault="00F07A20">
            <w:pPr>
              <w:spacing w:line="276" w:lineRule="auto"/>
              <w:jc w:val="both"/>
              <w:rPr>
                <w:szCs w:val="24"/>
              </w:rPr>
            </w:pPr>
            <w:r w:rsidRPr="00530284">
              <w:rPr>
                <w:rFonts w:hint="eastAsia"/>
                <w:szCs w:val="24"/>
              </w:rPr>
              <w:t>記者在保障</w:t>
            </w:r>
            <w:proofErr w:type="gramStart"/>
            <w:r w:rsidRPr="00530284">
              <w:rPr>
                <w:rFonts w:hint="eastAsia"/>
                <w:szCs w:val="24"/>
              </w:rPr>
              <w:t>私隱和</w:t>
            </w:r>
            <w:proofErr w:type="gramEnd"/>
            <w:r w:rsidRPr="00530284">
              <w:rPr>
                <w:rFonts w:hint="eastAsia"/>
                <w:szCs w:val="24"/>
              </w:rPr>
              <w:t>實踐公義兩者中，選擇了實踐公義。從表面義務的角度去看，傳媒所作的都合乎道德。</w:t>
            </w:r>
          </w:p>
        </w:tc>
      </w:tr>
      <w:tr w:rsidR="00F07A20" w:rsidRPr="00530284" w14:paraId="336364D9" w14:textId="77777777" w:rsidTr="00E874AD">
        <w:tc>
          <w:tcPr>
            <w:tcW w:w="1696" w:type="dxa"/>
          </w:tcPr>
          <w:p w14:paraId="612E3997"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45644978" w14:textId="77777777" w:rsidR="00F07A20" w:rsidRPr="00530284" w:rsidRDefault="00F07A20">
            <w:pPr>
              <w:spacing w:line="276" w:lineRule="auto"/>
              <w:jc w:val="both"/>
              <w:rPr>
                <w:szCs w:val="24"/>
              </w:rPr>
            </w:pPr>
            <w:r w:rsidRPr="00530284">
              <w:rPr>
                <w:rFonts w:hint="eastAsia"/>
                <w:szCs w:val="24"/>
              </w:rPr>
              <w:t>表面義務：解決義務之間的衝突，依照較強的表面義務去行動。</w:t>
            </w:r>
          </w:p>
        </w:tc>
      </w:tr>
      <w:tr w:rsidR="00F07A20" w:rsidRPr="00530284" w14:paraId="7DB143F3" w14:textId="77777777" w:rsidTr="00E874AD">
        <w:tc>
          <w:tcPr>
            <w:tcW w:w="1696" w:type="dxa"/>
          </w:tcPr>
          <w:p w14:paraId="0720B406"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6</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8)</w:t>
            </w:r>
          </w:p>
        </w:tc>
        <w:tc>
          <w:tcPr>
            <w:tcW w:w="6600" w:type="dxa"/>
          </w:tcPr>
          <w:p w14:paraId="0CA6FFD5" w14:textId="77777777" w:rsidR="00F07A20" w:rsidRPr="00530284" w:rsidRDefault="00F07A20">
            <w:pPr>
              <w:spacing w:line="276" w:lineRule="auto"/>
              <w:jc w:val="both"/>
              <w:rPr>
                <w:szCs w:val="24"/>
              </w:rPr>
            </w:pPr>
          </w:p>
        </w:tc>
      </w:tr>
      <w:tr w:rsidR="00F07A20" w:rsidRPr="00530284" w14:paraId="2DF6224C" w14:textId="77777777" w:rsidTr="00E874AD">
        <w:tc>
          <w:tcPr>
            <w:tcW w:w="1696" w:type="dxa"/>
          </w:tcPr>
          <w:p w14:paraId="1488BC9D"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5CB885E9" w14:textId="77777777" w:rsidR="00F07A20" w:rsidRPr="00530284" w:rsidRDefault="00F07A20">
            <w:pPr>
              <w:spacing w:line="276" w:lineRule="auto"/>
              <w:jc w:val="both"/>
              <w:rPr>
                <w:szCs w:val="24"/>
              </w:rPr>
            </w:pPr>
            <w:r w:rsidRPr="00530284">
              <w:rPr>
                <w:rFonts w:hint="eastAsia"/>
                <w:szCs w:val="24"/>
              </w:rPr>
              <w:t>傳媒追求真相，揭露政要元首們的黑材料，使權貴和精英們得到他們的獎賞或懲罰。</w:t>
            </w:r>
          </w:p>
        </w:tc>
      </w:tr>
      <w:tr w:rsidR="00F07A20" w:rsidRPr="00530284" w14:paraId="35F219B2" w14:textId="77777777" w:rsidTr="00E874AD">
        <w:tc>
          <w:tcPr>
            <w:tcW w:w="1696" w:type="dxa"/>
          </w:tcPr>
          <w:p w14:paraId="568E919A" w14:textId="77777777" w:rsidR="00F07A20" w:rsidRPr="00530284" w:rsidRDefault="00F07A20">
            <w:pPr>
              <w:spacing w:line="276" w:lineRule="auto"/>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3674B28A" w14:textId="77777777" w:rsidR="00F07A20" w:rsidRPr="00530284" w:rsidRDefault="00F07A20">
            <w:pPr>
              <w:spacing w:line="276" w:lineRule="auto"/>
              <w:jc w:val="both"/>
              <w:rPr>
                <w:szCs w:val="24"/>
              </w:rPr>
            </w:pPr>
            <w:r w:rsidRPr="00530284">
              <w:rPr>
                <w:rFonts w:hint="eastAsia"/>
                <w:szCs w:val="24"/>
              </w:rPr>
              <w:t>報復公義：人們得到他們應該有的獎賞或懲罰。</w:t>
            </w:r>
          </w:p>
        </w:tc>
      </w:tr>
      <w:tr w:rsidR="00F07A20" w:rsidRPr="00530284" w14:paraId="4A983BC4" w14:textId="77777777" w:rsidTr="00E874AD">
        <w:tc>
          <w:tcPr>
            <w:tcW w:w="1696" w:type="dxa"/>
          </w:tcPr>
          <w:p w14:paraId="23D09908" w14:textId="77777777" w:rsidR="00F07A20" w:rsidRPr="00530284" w:rsidRDefault="00F07A20">
            <w:pPr>
              <w:spacing w:line="276" w:lineRule="auto"/>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7</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9)</w:t>
            </w:r>
          </w:p>
        </w:tc>
        <w:tc>
          <w:tcPr>
            <w:tcW w:w="6600" w:type="dxa"/>
          </w:tcPr>
          <w:p w14:paraId="148B99CE" w14:textId="77777777" w:rsidR="00F07A20" w:rsidRPr="00530284" w:rsidRDefault="00F07A20">
            <w:pPr>
              <w:spacing w:line="276" w:lineRule="auto"/>
              <w:jc w:val="both"/>
              <w:rPr>
                <w:szCs w:val="24"/>
              </w:rPr>
            </w:pPr>
          </w:p>
        </w:tc>
      </w:tr>
      <w:tr w:rsidR="00F07A20" w:rsidRPr="00530284" w14:paraId="552E0784" w14:textId="77777777" w:rsidTr="00E874AD">
        <w:tc>
          <w:tcPr>
            <w:tcW w:w="1696" w:type="dxa"/>
          </w:tcPr>
          <w:p w14:paraId="4D39B66E" w14:textId="77777777" w:rsidR="00F07A20" w:rsidRPr="00530284" w:rsidRDefault="00F07A20">
            <w:pPr>
              <w:spacing w:line="276" w:lineRule="auto"/>
              <w:jc w:val="both"/>
              <w:rPr>
                <w:szCs w:val="24"/>
              </w:rPr>
            </w:pPr>
            <w:r w:rsidRPr="00530284">
              <w:rPr>
                <w:rFonts w:hint="eastAsia"/>
                <w:szCs w:val="24"/>
              </w:rPr>
              <w:t>論點</w:t>
            </w:r>
          </w:p>
        </w:tc>
        <w:tc>
          <w:tcPr>
            <w:tcW w:w="6600" w:type="dxa"/>
          </w:tcPr>
          <w:p w14:paraId="3A1866D7" w14:textId="77777777" w:rsidR="00F07A20" w:rsidRPr="00530284" w:rsidRDefault="00F07A20">
            <w:pPr>
              <w:spacing w:line="276" w:lineRule="auto"/>
              <w:jc w:val="both"/>
              <w:rPr>
                <w:szCs w:val="24"/>
              </w:rPr>
            </w:pPr>
            <w:r w:rsidRPr="00530284">
              <w:rPr>
                <w:rFonts w:hint="eastAsia"/>
                <w:szCs w:val="24"/>
              </w:rPr>
              <w:t>記者選擇誠實地報道真相，以公義作為首要原則。這需要無比的勇氣。傳媒所作的合符美德倫理的要求。</w:t>
            </w:r>
          </w:p>
        </w:tc>
      </w:tr>
      <w:tr w:rsidR="00F07A20" w:rsidRPr="00530284" w14:paraId="0250C93B" w14:textId="77777777" w:rsidTr="00E874AD">
        <w:tc>
          <w:tcPr>
            <w:tcW w:w="1696" w:type="dxa"/>
          </w:tcPr>
          <w:p w14:paraId="61E342BF" w14:textId="77777777" w:rsidR="00F07A20" w:rsidRPr="00530284" w:rsidRDefault="00F07A20">
            <w:pPr>
              <w:spacing w:line="276" w:lineRule="auto"/>
              <w:jc w:val="both"/>
              <w:rPr>
                <w:szCs w:val="24"/>
              </w:rPr>
            </w:pPr>
            <w:r w:rsidRPr="00530284">
              <w:rPr>
                <w:rFonts w:hint="eastAsia"/>
                <w:szCs w:val="24"/>
              </w:rPr>
              <w:t>理據</w:t>
            </w:r>
          </w:p>
        </w:tc>
        <w:tc>
          <w:tcPr>
            <w:tcW w:w="6600" w:type="dxa"/>
          </w:tcPr>
          <w:p w14:paraId="66847386" w14:textId="77777777" w:rsidR="00F07A20" w:rsidRPr="00530284" w:rsidRDefault="00F07A20">
            <w:pPr>
              <w:spacing w:line="276" w:lineRule="auto"/>
              <w:jc w:val="both"/>
              <w:rPr>
                <w:szCs w:val="24"/>
              </w:rPr>
            </w:pPr>
            <w:r w:rsidRPr="00530284">
              <w:rPr>
                <w:rFonts w:hint="eastAsia"/>
                <w:szCs w:val="24"/>
              </w:rPr>
              <w:t>美德倫理：實踐美德倫理需要誠實、公義和勇氣三種基本美德。</w:t>
            </w:r>
          </w:p>
        </w:tc>
      </w:tr>
    </w:tbl>
    <w:p w14:paraId="0EC80C8D" w14:textId="6FDB011D" w:rsidR="00F07A20" w:rsidRPr="006867F4" w:rsidRDefault="00F07A20" w:rsidP="006867F4">
      <w:pPr>
        <w:pStyle w:val="a7"/>
        <w:numPr>
          <w:ilvl w:val="0"/>
          <w:numId w:val="179"/>
        </w:numPr>
        <w:spacing w:line="276" w:lineRule="auto"/>
        <w:ind w:leftChars="0"/>
        <w:rPr>
          <w:b/>
        </w:rPr>
      </w:pPr>
      <w:r w:rsidRPr="00530284">
        <w:br w:type="page"/>
      </w:r>
      <w:r w:rsidRPr="006867F4">
        <w:rPr>
          <w:rFonts w:hint="eastAsia"/>
          <w:b/>
        </w:rPr>
        <w:lastRenderedPageBreak/>
        <w:t>進階程度</w:t>
      </w:r>
    </w:p>
    <w:p w14:paraId="2B962B9B" w14:textId="77777777" w:rsidR="00F07A20" w:rsidRPr="00530284" w:rsidRDefault="00F07A20" w:rsidP="00F07A20"/>
    <w:tbl>
      <w:tblPr>
        <w:tblStyle w:val="a8"/>
        <w:tblW w:w="9044" w:type="dxa"/>
        <w:tblLook w:val="04A0" w:firstRow="1" w:lastRow="0" w:firstColumn="1" w:lastColumn="0" w:noHBand="0" w:noVBand="1"/>
      </w:tblPr>
      <w:tblGrid>
        <w:gridCol w:w="1849"/>
        <w:gridCol w:w="7195"/>
      </w:tblGrid>
      <w:tr w:rsidR="00F07A20" w:rsidRPr="00530284" w14:paraId="2D6BB94F" w14:textId="77777777" w:rsidTr="00E874AD">
        <w:tc>
          <w:tcPr>
            <w:tcW w:w="1696" w:type="dxa"/>
          </w:tcPr>
          <w:p w14:paraId="3B139D7E" w14:textId="77777777" w:rsidR="00F07A20" w:rsidRPr="00530284" w:rsidRDefault="00F07A20" w:rsidP="00E874AD">
            <w:pPr>
              <w:jc w:val="both"/>
              <w:rPr>
                <w:b/>
                <w:szCs w:val="24"/>
              </w:rPr>
            </w:pPr>
            <w:r w:rsidRPr="00530284">
              <w:rPr>
                <w:rFonts w:hint="eastAsia"/>
                <w:b/>
                <w:szCs w:val="24"/>
              </w:rPr>
              <w:t>作者的立場</w:t>
            </w:r>
          </w:p>
        </w:tc>
        <w:tc>
          <w:tcPr>
            <w:tcW w:w="6600" w:type="dxa"/>
          </w:tcPr>
          <w:p w14:paraId="7A8DCFD9" w14:textId="77777777" w:rsidR="00F07A20" w:rsidRPr="00530284" w:rsidRDefault="00F07A20" w:rsidP="00E874AD">
            <w:pPr>
              <w:jc w:val="both"/>
              <w:rPr>
                <w:b/>
                <w:szCs w:val="24"/>
              </w:rPr>
            </w:pPr>
            <w:r w:rsidRPr="00530284">
              <w:rPr>
                <w:rFonts w:hint="eastAsia"/>
                <w:b/>
                <w:szCs w:val="24"/>
              </w:rPr>
              <w:t>作者認為傳媒揭露巴拿馬文件是一個道德的行為。</w:t>
            </w:r>
          </w:p>
        </w:tc>
      </w:tr>
      <w:tr w:rsidR="00F07A20" w:rsidRPr="00530284" w14:paraId="348B2F39" w14:textId="77777777" w:rsidTr="00E874AD">
        <w:tc>
          <w:tcPr>
            <w:tcW w:w="1696" w:type="dxa"/>
          </w:tcPr>
          <w:p w14:paraId="18B0E0BF"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1</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3)</w:t>
            </w:r>
          </w:p>
        </w:tc>
        <w:tc>
          <w:tcPr>
            <w:tcW w:w="6600" w:type="dxa"/>
          </w:tcPr>
          <w:p w14:paraId="54AAB915" w14:textId="77777777" w:rsidR="00F07A20" w:rsidRPr="00530284" w:rsidRDefault="00F07A20" w:rsidP="00E874AD">
            <w:pPr>
              <w:jc w:val="both"/>
              <w:rPr>
                <w:szCs w:val="24"/>
              </w:rPr>
            </w:pPr>
          </w:p>
        </w:tc>
      </w:tr>
      <w:tr w:rsidR="00F07A20" w:rsidRPr="00530284" w14:paraId="15ED13C1" w14:textId="77777777" w:rsidTr="00E874AD">
        <w:tc>
          <w:tcPr>
            <w:tcW w:w="1696" w:type="dxa"/>
          </w:tcPr>
          <w:p w14:paraId="5A9F7A51"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332462BF" w14:textId="77777777" w:rsidR="00F07A20" w:rsidRPr="00530284" w:rsidRDefault="00F07A20" w:rsidP="00E874AD">
            <w:pPr>
              <w:jc w:val="both"/>
              <w:rPr>
                <w:szCs w:val="24"/>
              </w:rPr>
            </w:pPr>
            <w:r w:rsidRPr="00530284">
              <w:rPr>
                <w:rFonts w:hint="eastAsia"/>
                <w:szCs w:val="24"/>
              </w:rPr>
              <w:t>傳媒揭露巴拿馬文件能為大多數人（各國人民）帶來善的後果，而只是造成少數人（牽涉在內的權貴和精英們）惡的後果。</w:t>
            </w:r>
          </w:p>
        </w:tc>
      </w:tr>
      <w:tr w:rsidR="00F07A20" w:rsidRPr="00530284" w14:paraId="22B81D28" w14:textId="77777777" w:rsidTr="00E874AD">
        <w:tc>
          <w:tcPr>
            <w:tcW w:w="1696" w:type="dxa"/>
          </w:tcPr>
          <w:p w14:paraId="431B88D6"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125D5CA7" w14:textId="77777777" w:rsidR="00F07A20" w:rsidRPr="00530284" w:rsidRDefault="00F07A20" w:rsidP="00E874AD">
            <w:pPr>
              <w:jc w:val="both"/>
              <w:rPr>
                <w:szCs w:val="24"/>
              </w:rPr>
            </w:pPr>
            <w:r w:rsidRPr="00530284">
              <w:rPr>
                <w:rFonts w:hint="eastAsia"/>
                <w:szCs w:val="24"/>
              </w:rPr>
              <w:t>行為效益主義：行為只要能為所有有關的人帶來最大的善及最少的惡，就該實行該行為。</w:t>
            </w:r>
          </w:p>
        </w:tc>
      </w:tr>
      <w:tr w:rsidR="00F07A20" w:rsidRPr="00530284" w14:paraId="024C49FF" w14:textId="77777777" w:rsidTr="00E874AD">
        <w:tc>
          <w:tcPr>
            <w:tcW w:w="1696" w:type="dxa"/>
          </w:tcPr>
          <w:p w14:paraId="0C433AA3"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2</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4)</w:t>
            </w:r>
          </w:p>
        </w:tc>
        <w:tc>
          <w:tcPr>
            <w:tcW w:w="6600" w:type="dxa"/>
          </w:tcPr>
          <w:p w14:paraId="0A2D2E0C" w14:textId="77777777" w:rsidR="00F07A20" w:rsidRPr="00530284" w:rsidRDefault="00F07A20" w:rsidP="00E874AD">
            <w:pPr>
              <w:jc w:val="both"/>
              <w:rPr>
                <w:szCs w:val="24"/>
              </w:rPr>
            </w:pPr>
          </w:p>
        </w:tc>
      </w:tr>
      <w:tr w:rsidR="00F07A20" w:rsidRPr="00530284" w14:paraId="4A4BD654" w14:textId="77777777" w:rsidTr="00E874AD">
        <w:tc>
          <w:tcPr>
            <w:tcW w:w="1696" w:type="dxa"/>
          </w:tcPr>
          <w:p w14:paraId="43BF61A0"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2011147E" w14:textId="77777777" w:rsidR="00F07A20" w:rsidRPr="00530284" w:rsidRDefault="00F07A20" w:rsidP="00E874AD">
            <w:pPr>
              <w:jc w:val="both"/>
              <w:rPr>
                <w:szCs w:val="24"/>
              </w:rPr>
            </w:pPr>
            <w:r w:rsidRPr="00530284">
              <w:rPr>
                <w:rFonts w:hint="eastAsia"/>
                <w:szCs w:val="24"/>
              </w:rPr>
              <w:t>即使傳媒揭露巴拿馬文件造成政局不穩，但變動卻起了撥亂反正的作用，匡正經濟及政治秩序。</w:t>
            </w:r>
          </w:p>
        </w:tc>
      </w:tr>
      <w:tr w:rsidR="00F07A20" w:rsidRPr="00530284" w14:paraId="1A8241F2" w14:textId="77777777" w:rsidTr="00E874AD">
        <w:tc>
          <w:tcPr>
            <w:tcW w:w="1696" w:type="dxa"/>
          </w:tcPr>
          <w:p w14:paraId="5A6A22F7"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34CC3E64" w14:textId="77777777" w:rsidR="00F07A20" w:rsidRPr="00530284" w:rsidRDefault="00F07A20" w:rsidP="00E874AD">
            <w:pPr>
              <w:jc w:val="both"/>
              <w:rPr>
                <w:szCs w:val="24"/>
              </w:rPr>
            </w:pPr>
            <w:r w:rsidRPr="00530284">
              <w:rPr>
                <w:rFonts w:hint="eastAsia"/>
                <w:szCs w:val="24"/>
              </w:rPr>
              <w:t>行為效益主義。</w:t>
            </w:r>
          </w:p>
        </w:tc>
      </w:tr>
      <w:tr w:rsidR="00F07A20" w:rsidRPr="00530284" w14:paraId="2BD5F979" w14:textId="77777777" w:rsidTr="00E874AD">
        <w:tc>
          <w:tcPr>
            <w:tcW w:w="1696" w:type="dxa"/>
          </w:tcPr>
          <w:p w14:paraId="12289C8F"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3</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5)</w:t>
            </w:r>
          </w:p>
        </w:tc>
        <w:tc>
          <w:tcPr>
            <w:tcW w:w="6600" w:type="dxa"/>
          </w:tcPr>
          <w:p w14:paraId="3B0AE3E7" w14:textId="77777777" w:rsidR="00F07A20" w:rsidRPr="00530284" w:rsidRDefault="00F07A20" w:rsidP="00E874AD">
            <w:pPr>
              <w:jc w:val="both"/>
              <w:rPr>
                <w:szCs w:val="24"/>
              </w:rPr>
            </w:pPr>
          </w:p>
        </w:tc>
      </w:tr>
      <w:tr w:rsidR="00F07A20" w:rsidRPr="00530284" w14:paraId="0D694263" w14:textId="77777777" w:rsidTr="00E874AD">
        <w:tc>
          <w:tcPr>
            <w:tcW w:w="1696" w:type="dxa"/>
          </w:tcPr>
          <w:p w14:paraId="4AD067A8"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3825638F" w14:textId="77777777" w:rsidR="00F07A20" w:rsidRPr="00530284" w:rsidRDefault="00F07A20" w:rsidP="00E874AD">
            <w:pPr>
              <w:jc w:val="both"/>
              <w:rPr>
                <w:szCs w:val="24"/>
              </w:rPr>
            </w:pPr>
            <w:r w:rsidRPr="00530284">
              <w:rPr>
                <w:rFonts w:hint="eastAsia"/>
                <w:szCs w:val="24"/>
              </w:rPr>
              <w:t>即使記者們在調查當中侵犯了涉案人物</w:t>
            </w:r>
            <w:proofErr w:type="gramStart"/>
            <w:r w:rsidRPr="00530284">
              <w:rPr>
                <w:rFonts w:hint="eastAsia"/>
                <w:szCs w:val="24"/>
              </w:rPr>
              <w:t>的私隱</w:t>
            </w:r>
            <w:proofErr w:type="gramEnd"/>
            <w:r w:rsidRPr="00530284">
              <w:rPr>
                <w:rFonts w:hint="eastAsia"/>
                <w:szCs w:val="24"/>
              </w:rPr>
              <w:t>，但只要他們的工作能帶來善果，也可算是道德的行為。</w:t>
            </w:r>
          </w:p>
        </w:tc>
      </w:tr>
      <w:tr w:rsidR="00F07A20" w:rsidRPr="00530284" w14:paraId="29164F48" w14:textId="77777777" w:rsidTr="00E874AD">
        <w:tc>
          <w:tcPr>
            <w:tcW w:w="1696" w:type="dxa"/>
          </w:tcPr>
          <w:p w14:paraId="1A2496DA"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08BBD63B" w14:textId="77777777" w:rsidR="00F07A20" w:rsidRPr="00530284" w:rsidRDefault="00F07A20" w:rsidP="00E874AD">
            <w:pPr>
              <w:jc w:val="both"/>
              <w:rPr>
                <w:szCs w:val="24"/>
              </w:rPr>
            </w:pPr>
            <w:r w:rsidRPr="00530284">
              <w:rPr>
                <w:rFonts w:hint="eastAsia"/>
                <w:szCs w:val="24"/>
              </w:rPr>
              <w:t>行為效益主義。</w:t>
            </w:r>
          </w:p>
        </w:tc>
      </w:tr>
      <w:tr w:rsidR="00F07A20" w:rsidRPr="00530284" w14:paraId="28F45163" w14:textId="77777777" w:rsidTr="00270C43">
        <w:tc>
          <w:tcPr>
            <w:tcW w:w="1696" w:type="dxa"/>
            <w:shd w:val="clear" w:color="auto" w:fill="E7E6E6" w:themeFill="background2"/>
          </w:tcPr>
          <w:p w14:paraId="57EC3953" w14:textId="1484010F" w:rsidR="00F07A20" w:rsidRPr="00530284" w:rsidRDefault="00FD1FC5" w:rsidP="00E874AD">
            <w:pPr>
              <w:jc w:val="both"/>
              <w:rPr>
                <w:rFonts w:ascii="Times New Roman" w:hAnsi="Times New Roman" w:cs="Times New Roman"/>
                <w:szCs w:val="24"/>
              </w:rPr>
            </w:pPr>
            <w:r w:rsidRPr="00530284">
              <w:rPr>
                <w:rFonts w:ascii="Times New Roman" w:hAnsi="Times New Roman" w:cs="Times New Roman" w:hint="eastAsia"/>
                <w:szCs w:val="24"/>
              </w:rPr>
              <w:t>建議評論方向</w:t>
            </w:r>
          </w:p>
        </w:tc>
        <w:tc>
          <w:tcPr>
            <w:tcW w:w="6600" w:type="dxa"/>
            <w:shd w:val="clear" w:color="auto" w:fill="E7E6E6" w:themeFill="background2"/>
          </w:tcPr>
          <w:p w14:paraId="1C5FF986" w14:textId="77777777" w:rsidR="00F07A20" w:rsidRPr="00530284" w:rsidRDefault="00F07A20" w:rsidP="00E874AD">
            <w:pPr>
              <w:jc w:val="both"/>
              <w:rPr>
                <w:szCs w:val="24"/>
              </w:rPr>
            </w:pPr>
            <w:r w:rsidRPr="00530284">
              <w:rPr>
                <w:rFonts w:hint="eastAsia"/>
                <w:szCs w:val="24"/>
              </w:rPr>
              <w:t>記者可以在追踪新聞過程中隨意侵犯市民的私隱，對整體社會來說也是惡的後果。</w:t>
            </w:r>
          </w:p>
        </w:tc>
      </w:tr>
      <w:tr w:rsidR="00F07A20" w:rsidRPr="00530284" w14:paraId="352E4421" w14:textId="77777777" w:rsidTr="00E874AD">
        <w:tc>
          <w:tcPr>
            <w:tcW w:w="1696" w:type="dxa"/>
          </w:tcPr>
          <w:p w14:paraId="3FE31649"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4</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6)</w:t>
            </w:r>
          </w:p>
        </w:tc>
        <w:tc>
          <w:tcPr>
            <w:tcW w:w="6600" w:type="dxa"/>
          </w:tcPr>
          <w:p w14:paraId="05DAC7C3" w14:textId="77777777" w:rsidR="00F07A20" w:rsidRPr="00530284" w:rsidRDefault="00F07A20" w:rsidP="00E874AD">
            <w:pPr>
              <w:jc w:val="both"/>
              <w:rPr>
                <w:szCs w:val="24"/>
              </w:rPr>
            </w:pPr>
          </w:p>
        </w:tc>
      </w:tr>
      <w:tr w:rsidR="00F07A20" w:rsidRPr="00530284" w14:paraId="13082ADC" w14:textId="77777777" w:rsidTr="00E874AD">
        <w:tc>
          <w:tcPr>
            <w:tcW w:w="1696" w:type="dxa"/>
          </w:tcPr>
          <w:p w14:paraId="4AF879FC"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396C83C7" w14:textId="77777777" w:rsidR="00F07A20" w:rsidRPr="00530284" w:rsidRDefault="00F07A20" w:rsidP="00E874AD">
            <w:pPr>
              <w:jc w:val="both"/>
              <w:rPr>
                <w:szCs w:val="24"/>
              </w:rPr>
            </w:pPr>
            <w:r w:rsidRPr="00530284">
              <w:rPr>
                <w:rFonts w:hint="eastAsia"/>
                <w:szCs w:val="24"/>
              </w:rPr>
              <w:t>出於對公義的追求和對真相的尋求，記者決定介入調查。在面對這個處境時，傳媒們選擇了公義。這是一個善的行為。</w:t>
            </w:r>
          </w:p>
        </w:tc>
      </w:tr>
      <w:tr w:rsidR="00F07A20" w:rsidRPr="00530284" w14:paraId="6A399991" w14:textId="77777777" w:rsidTr="00E874AD">
        <w:tc>
          <w:tcPr>
            <w:tcW w:w="1696" w:type="dxa"/>
          </w:tcPr>
          <w:p w14:paraId="3B60EAED"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102157FF" w14:textId="77777777" w:rsidR="00F07A20" w:rsidRPr="00530284" w:rsidRDefault="00F07A20" w:rsidP="00E874AD">
            <w:pPr>
              <w:jc w:val="both"/>
              <w:rPr>
                <w:szCs w:val="24"/>
              </w:rPr>
            </w:pPr>
            <w:r w:rsidRPr="00530284">
              <w:rPr>
                <w:rFonts w:hint="eastAsia"/>
                <w:szCs w:val="24"/>
              </w:rPr>
              <w:t>行為義務論：世界上沒有一般性的道德</w:t>
            </w:r>
            <w:proofErr w:type="gramStart"/>
            <w:r w:rsidRPr="00530284">
              <w:rPr>
                <w:rFonts w:hint="eastAsia"/>
                <w:szCs w:val="24"/>
              </w:rPr>
              <w:t>規</w:t>
            </w:r>
            <w:proofErr w:type="gramEnd"/>
            <w:r w:rsidRPr="00530284">
              <w:rPr>
                <w:rFonts w:hint="eastAsia"/>
                <w:szCs w:val="24"/>
              </w:rPr>
              <w:t>條或理論，人們應考慮特定的處境、人物和行為，由此作倫理判斷。</w:t>
            </w:r>
          </w:p>
        </w:tc>
      </w:tr>
      <w:tr w:rsidR="00F07A20" w:rsidRPr="00530284" w14:paraId="70940485" w14:textId="77777777" w:rsidTr="00E874AD">
        <w:tc>
          <w:tcPr>
            <w:tcW w:w="1696" w:type="dxa"/>
          </w:tcPr>
          <w:p w14:paraId="3EC537E7"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5</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7)</w:t>
            </w:r>
          </w:p>
        </w:tc>
        <w:tc>
          <w:tcPr>
            <w:tcW w:w="6600" w:type="dxa"/>
          </w:tcPr>
          <w:p w14:paraId="2EFE65CC" w14:textId="77777777" w:rsidR="00F07A20" w:rsidRPr="00530284" w:rsidRDefault="00F07A20" w:rsidP="00E874AD">
            <w:pPr>
              <w:jc w:val="both"/>
              <w:rPr>
                <w:szCs w:val="24"/>
              </w:rPr>
            </w:pPr>
          </w:p>
        </w:tc>
      </w:tr>
      <w:tr w:rsidR="00F07A20" w:rsidRPr="00530284" w14:paraId="4CCA8252" w14:textId="77777777" w:rsidTr="00E874AD">
        <w:tc>
          <w:tcPr>
            <w:tcW w:w="1696" w:type="dxa"/>
          </w:tcPr>
          <w:p w14:paraId="797E521B"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7E20D64F" w14:textId="77777777" w:rsidR="00F07A20" w:rsidRPr="00530284" w:rsidRDefault="00F07A20" w:rsidP="00E874AD">
            <w:pPr>
              <w:jc w:val="both"/>
              <w:rPr>
                <w:szCs w:val="24"/>
              </w:rPr>
            </w:pPr>
            <w:r w:rsidRPr="00530284">
              <w:rPr>
                <w:rFonts w:hint="eastAsia"/>
                <w:szCs w:val="24"/>
              </w:rPr>
              <w:t>記者在保障</w:t>
            </w:r>
            <w:proofErr w:type="gramStart"/>
            <w:r w:rsidRPr="00530284">
              <w:rPr>
                <w:rFonts w:hint="eastAsia"/>
                <w:szCs w:val="24"/>
              </w:rPr>
              <w:t>私隱和</w:t>
            </w:r>
            <w:proofErr w:type="gramEnd"/>
            <w:r w:rsidRPr="00530284">
              <w:rPr>
                <w:rFonts w:hint="eastAsia"/>
                <w:szCs w:val="24"/>
              </w:rPr>
              <w:t>實踐公義兩者中，選擇了實踐公義。從表面義務的角度去看，傳媒所作的都合乎道德。</w:t>
            </w:r>
          </w:p>
        </w:tc>
      </w:tr>
      <w:tr w:rsidR="00F07A20" w:rsidRPr="00530284" w14:paraId="653453B7" w14:textId="77777777" w:rsidTr="00E874AD">
        <w:tc>
          <w:tcPr>
            <w:tcW w:w="1696" w:type="dxa"/>
          </w:tcPr>
          <w:p w14:paraId="0FF653BE"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77F74C3A" w14:textId="77777777" w:rsidR="00F07A20" w:rsidRPr="00530284" w:rsidRDefault="00F07A20" w:rsidP="00E874AD">
            <w:pPr>
              <w:jc w:val="both"/>
              <w:rPr>
                <w:szCs w:val="24"/>
              </w:rPr>
            </w:pPr>
            <w:r w:rsidRPr="00530284">
              <w:rPr>
                <w:rFonts w:hint="eastAsia"/>
                <w:szCs w:val="24"/>
              </w:rPr>
              <w:t>表面義務：解決義務之間的衝突，依照較強的表面義務去行動。</w:t>
            </w:r>
          </w:p>
        </w:tc>
      </w:tr>
      <w:tr w:rsidR="00F07A20" w:rsidRPr="00530284" w14:paraId="2F2CC94C" w14:textId="77777777" w:rsidTr="00270C43">
        <w:tc>
          <w:tcPr>
            <w:tcW w:w="1696" w:type="dxa"/>
            <w:shd w:val="clear" w:color="auto" w:fill="D9D9D9" w:themeFill="background1" w:themeFillShade="D9"/>
          </w:tcPr>
          <w:p w14:paraId="237C7D0E" w14:textId="272966C8" w:rsidR="00F07A20" w:rsidRPr="00530284" w:rsidRDefault="00FD1FC5" w:rsidP="00E874AD">
            <w:pPr>
              <w:jc w:val="both"/>
              <w:rPr>
                <w:rFonts w:ascii="Times New Roman" w:hAnsi="Times New Roman" w:cs="Times New Roman"/>
                <w:szCs w:val="24"/>
              </w:rPr>
            </w:pPr>
            <w:r w:rsidRPr="00530284">
              <w:rPr>
                <w:rFonts w:ascii="Times New Roman" w:hAnsi="Times New Roman" w:cs="Times New Roman" w:hint="eastAsia"/>
                <w:szCs w:val="24"/>
              </w:rPr>
              <w:t>建議評論方向</w:t>
            </w:r>
          </w:p>
        </w:tc>
        <w:tc>
          <w:tcPr>
            <w:tcW w:w="6600" w:type="dxa"/>
            <w:shd w:val="clear" w:color="auto" w:fill="D9D9D9" w:themeFill="background1" w:themeFillShade="D9"/>
          </w:tcPr>
          <w:p w14:paraId="79D6594D" w14:textId="77777777" w:rsidR="00F07A20" w:rsidRPr="00530284" w:rsidRDefault="00F07A20" w:rsidP="00E874AD">
            <w:pPr>
              <w:jc w:val="both"/>
              <w:rPr>
                <w:b/>
                <w:szCs w:val="24"/>
              </w:rPr>
            </w:pPr>
            <w:r w:rsidRPr="00530284">
              <w:rPr>
                <w:rFonts w:hint="eastAsia"/>
                <w:szCs w:val="24"/>
              </w:rPr>
              <w:t>為何實踐公</w:t>
            </w:r>
            <w:proofErr w:type="gramStart"/>
            <w:r w:rsidRPr="00530284">
              <w:rPr>
                <w:rFonts w:hint="eastAsia"/>
                <w:szCs w:val="24"/>
              </w:rPr>
              <w:t>義比保障私隱是</w:t>
            </w:r>
            <w:proofErr w:type="gramEnd"/>
            <w:r w:rsidRPr="00530284">
              <w:rPr>
                <w:rFonts w:hint="eastAsia"/>
                <w:szCs w:val="24"/>
              </w:rPr>
              <w:t>較強的表面義務？需要提出理由。</w:t>
            </w:r>
          </w:p>
        </w:tc>
      </w:tr>
      <w:tr w:rsidR="00F07A20" w:rsidRPr="00530284" w14:paraId="09BAAE2A" w14:textId="77777777" w:rsidTr="00E874AD">
        <w:tc>
          <w:tcPr>
            <w:tcW w:w="1696" w:type="dxa"/>
          </w:tcPr>
          <w:p w14:paraId="643338DB"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6</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8)</w:t>
            </w:r>
          </w:p>
        </w:tc>
        <w:tc>
          <w:tcPr>
            <w:tcW w:w="6600" w:type="dxa"/>
          </w:tcPr>
          <w:p w14:paraId="1C191801" w14:textId="77777777" w:rsidR="00F07A20" w:rsidRPr="00530284" w:rsidRDefault="00F07A20" w:rsidP="00E874AD">
            <w:pPr>
              <w:jc w:val="both"/>
              <w:rPr>
                <w:szCs w:val="24"/>
              </w:rPr>
            </w:pPr>
          </w:p>
        </w:tc>
      </w:tr>
      <w:tr w:rsidR="00F07A20" w:rsidRPr="00530284" w14:paraId="6FA57971" w14:textId="77777777" w:rsidTr="00E874AD">
        <w:tc>
          <w:tcPr>
            <w:tcW w:w="1696" w:type="dxa"/>
          </w:tcPr>
          <w:p w14:paraId="59B845E4"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論點</w:t>
            </w:r>
          </w:p>
        </w:tc>
        <w:tc>
          <w:tcPr>
            <w:tcW w:w="6600" w:type="dxa"/>
          </w:tcPr>
          <w:p w14:paraId="0D5E245B" w14:textId="77777777" w:rsidR="00F07A20" w:rsidRPr="00530284" w:rsidRDefault="00F07A20" w:rsidP="00E874AD">
            <w:pPr>
              <w:jc w:val="both"/>
              <w:rPr>
                <w:szCs w:val="24"/>
              </w:rPr>
            </w:pPr>
            <w:r w:rsidRPr="00530284">
              <w:rPr>
                <w:rFonts w:hint="eastAsia"/>
                <w:szCs w:val="24"/>
              </w:rPr>
              <w:t>傳媒追求真相，揭露政要元首們的黑材料，使權貴和精英們得到他們的獎賞或懲罰。</w:t>
            </w:r>
          </w:p>
        </w:tc>
      </w:tr>
      <w:tr w:rsidR="00F07A20" w:rsidRPr="00530284" w14:paraId="0AE39080" w14:textId="77777777" w:rsidTr="00E874AD">
        <w:tc>
          <w:tcPr>
            <w:tcW w:w="1696" w:type="dxa"/>
          </w:tcPr>
          <w:p w14:paraId="3A30E1B5" w14:textId="77777777" w:rsidR="00F07A20" w:rsidRPr="00530284" w:rsidRDefault="00F07A20" w:rsidP="00E874AD">
            <w:pPr>
              <w:jc w:val="both"/>
              <w:rPr>
                <w:rFonts w:ascii="Times New Roman" w:hAnsi="Times New Roman" w:cs="Times New Roman"/>
                <w:szCs w:val="24"/>
              </w:rPr>
            </w:pPr>
            <w:r w:rsidRPr="00530284">
              <w:rPr>
                <w:rFonts w:ascii="Times New Roman" w:hAnsi="Times New Roman" w:cs="Times New Roman" w:hint="eastAsia"/>
                <w:szCs w:val="24"/>
              </w:rPr>
              <w:t>理據</w:t>
            </w:r>
          </w:p>
        </w:tc>
        <w:tc>
          <w:tcPr>
            <w:tcW w:w="6600" w:type="dxa"/>
          </w:tcPr>
          <w:p w14:paraId="004FA7C3" w14:textId="77777777" w:rsidR="00F07A20" w:rsidRPr="00530284" w:rsidRDefault="00F07A20" w:rsidP="00E874AD">
            <w:pPr>
              <w:jc w:val="both"/>
              <w:rPr>
                <w:szCs w:val="24"/>
              </w:rPr>
            </w:pPr>
            <w:r w:rsidRPr="00530284">
              <w:rPr>
                <w:rFonts w:hint="eastAsia"/>
                <w:szCs w:val="24"/>
              </w:rPr>
              <w:t>報復公義：人們得到他們應該有的獎賞或懲罰。</w:t>
            </w:r>
          </w:p>
        </w:tc>
      </w:tr>
      <w:tr w:rsidR="00F07A20" w:rsidRPr="00530284" w14:paraId="34A080E4" w14:textId="77777777" w:rsidTr="00270C43">
        <w:tc>
          <w:tcPr>
            <w:tcW w:w="1696" w:type="dxa"/>
            <w:shd w:val="clear" w:color="auto" w:fill="D9D9D9" w:themeFill="background1" w:themeFillShade="D9"/>
          </w:tcPr>
          <w:p w14:paraId="572B3BDE" w14:textId="7A58C152" w:rsidR="00F07A20" w:rsidRPr="00530284" w:rsidRDefault="00FD1FC5" w:rsidP="00E874AD">
            <w:pPr>
              <w:jc w:val="both"/>
              <w:rPr>
                <w:rFonts w:ascii="Times New Roman" w:hAnsi="Times New Roman" w:cs="Times New Roman"/>
                <w:szCs w:val="24"/>
              </w:rPr>
            </w:pPr>
            <w:r w:rsidRPr="00530284">
              <w:rPr>
                <w:rFonts w:ascii="Times New Roman" w:hAnsi="Times New Roman" w:cs="Times New Roman" w:hint="eastAsia"/>
                <w:szCs w:val="24"/>
              </w:rPr>
              <w:t>建議評論方向</w:t>
            </w:r>
          </w:p>
        </w:tc>
        <w:tc>
          <w:tcPr>
            <w:tcW w:w="6600" w:type="dxa"/>
            <w:shd w:val="clear" w:color="auto" w:fill="D9D9D9" w:themeFill="background1" w:themeFillShade="D9"/>
          </w:tcPr>
          <w:p w14:paraId="30A492CD" w14:textId="77777777" w:rsidR="00F07A20" w:rsidRPr="00530284" w:rsidRDefault="00F07A20" w:rsidP="00E874AD">
            <w:pPr>
              <w:jc w:val="both"/>
              <w:rPr>
                <w:szCs w:val="24"/>
              </w:rPr>
            </w:pPr>
            <w:r w:rsidRPr="00530284">
              <w:rPr>
                <w:rFonts w:hint="eastAsia"/>
                <w:szCs w:val="24"/>
              </w:rPr>
              <w:t>怎樣的報復才是合乎比例的懲罰？</w:t>
            </w:r>
          </w:p>
        </w:tc>
      </w:tr>
      <w:tr w:rsidR="00F07A20" w:rsidRPr="00530284" w14:paraId="36441EF3" w14:textId="77777777" w:rsidTr="00E874AD">
        <w:tc>
          <w:tcPr>
            <w:tcW w:w="1696" w:type="dxa"/>
          </w:tcPr>
          <w:p w14:paraId="0C7D6A12" w14:textId="77777777" w:rsidR="00F07A20" w:rsidRPr="00530284" w:rsidRDefault="00F07A20" w:rsidP="00E874AD">
            <w:pPr>
              <w:jc w:val="both"/>
              <w:rPr>
                <w:rFonts w:ascii="Times New Roman" w:hAnsi="Times New Roman" w:cs="Times New Roman"/>
                <w:b/>
                <w:szCs w:val="24"/>
              </w:rPr>
            </w:pPr>
            <w:r w:rsidRPr="00530284">
              <w:rPr>
                <w:rFonts w:ascii="Times New Roman" w:hAnsi="Times New Roman" w:cs="Times New Roman" w:hint="eastAsia"/>
                <w:b/>
                <w:szCs w:val="24"/>
              </w:rPr>
              <w:t>論證</w:t>
            </w:r>
            <w:r w:rsidRPr="00530284">
              <w:rPr>
                <w:rFonts w:ascii="Times New Roman" w:hAnsi="Times New Roman" w:cs="Times New Roman"/>
                <w:b/>
                <w:szCs w:val="24"/>
              </w:rPr>
              <w:t>7</w:t>
            </w:r>
            <w:r w:rsidRPr="00530284">
              <w:rPr>
                <w:rFonts w:ascii="Times New Roman" w:hAnsi="Times New Roman" w:cs="Times New Roman" w:hint="eastAsia"/>
                <w:b/>
                <w:szCs w:val="24"/>
              </w:rPr>
              <w:t xml:space="preserve"> (</w:t>
            </w:r>
            <w:r w:rsidRPr="00530284">
              <w:rPr>
                <w:rFonts w:ascii="Times New Roman" w:hAnsi="Times New Roman" w:cs="Times New Roman" w:hint="eastAsia"/>
                <w:b/>
                <w:szCs w:val="24"/>
              </w:rPr>
              <w:t>段</w:t>
            </w:r>
            <w:r w:rsidRPr="00530284">
              <w:rPr>
                <w:rFonts w:ascii="Times New Roman" w:hAnsi="Times New Roman" w:cs="Times New Roman" w:hint="eastAsia"/>
                <w:b/>
                <w:szCs w:val="24"/>
              </w:rPr>
              <w:t>9)</w:t>
            </w:r>
          </w:p>
        </w:tc>
        <w:tc>
          <w:tcPr>
            <w:tcW w:w="6600" w:type="dxa"/>
          </w:tcPr>
          <w:p w14:paraId="425AF3B4" w14:textId="77777777" w:rsidR="00F07A20" w:rsidRPr="00530284" w:rsidRDefault="00F07A20" w:rsidP="00E874AD">
            <w:pPr>
              <w:jc w:val="both"/>
              <w:rPr>
                <w:szCs w:val="24"/>
              </w:rPr>
            </w:pPr>
          </w:p>
        </w:tc>
      </w:tr>
      <w:tr w:rsidR="00F07A20" w:rsidRPr="00530284" w14:paraId="4C689387" w14:textId="77777777" w:rsidTr="00E874AD">
        <w:tc>
          <w:tcPr>
            <w:tcW w:w="1696" w:type="dxa"/>
          </w:tcPr>
          <w:p w14:paraId="6E6432F5" w14:textId="77777777" w:rsidR="00F07A20" w:rsidRPr="00530284" w:rsidRDefault="00F07A20" w:rsidP="00E874AD">
            <w:pPr>
              <w:jc w:val="both"/>
              <w:rPr>
                <w:szCs w:val="24"/>
              </w:rPr>
            </w:pPr>
            <w:r w:rsidRPr="00530284">
              <w:rPr>
                <w:rFonts w:hint="eastAsia"/>
                <w:szCs w:val="24"/>
              </w:rPr>
              <w:t>論點</w:t>
            </w:r>
          </w:p>
        </w:tc>
        <w:tc>
          <w:tcPr>
            <w:tcW w:w="6600" w:type="dxa"/>
          </w:tcPr>
          <w:p w14:paraId="1503C350" w14:textId="77777777" w:rsidR="00F07A20" w:rsidRPr="00530284" w:rsidRDefault="00F07A20" w:rsidP="00E874AD">
            <w:pPr>
              <w:jc w:val="both"/>
              <w:rPr>
                <w:szCs w:val="24"/>
              </w:rPr>
            </w:pPr>
            <w:r w:rsidRPr="00530284">
              <w:rPr>
                <w:rFonts w:hint="eastAsia"/>
                <w:szCs w:val="24"/>
              </w:rPr>
              <w:t>記者選擇誠實地報道真相，以公義作為首要原則。這需要無比的勇氣。傳媒所作的合符美德倫理的要求。</w:t>
            </w:r>
          </w:p>
        </w:tc>
      </w:tr>
      <w:tr w:rsidR="00F07A20" w:rsidRPr="00530284" w14:paraId="3C8BD1BD" w14:textId="77777777" w:rsidTr="00E874AD">
        <w:tc>
          <w:tcPr>
            <w:tcW w:w="1696" w:type="dxa"/>
          </w:tcPr>
          <w:p w14:paraId="62F0761C" w14:textId="77777777" w:rsidR="00F07A20" w:rsidRPr="00530284" w:rsidRDefault="00F07A20" w:rsidP="00E874AD">
            <w:pPr>
              <w:jc w:val="both"/>
              <w:rPr>
                <w:szCs w:val="24"/>
              </w:rPr>
            </w:pPr>
            <w:r w:rsidRPr="00530284">
              <w:rPr>
                <w:rFonts w:hint="eastAsia"/>
                <w:szCs w:val="24"/>
              </w:rPr>
              <w:t>理據</w:t>
            </w:r>
          </w:p>
        </w:tc>
        <w:tc>
          <w:tcPr>
            <w:tcW w:w="6600" w:type="dxa"/>
          </w:tcPr>
          <w:p w14:paraId="3DF008BB" w14:textId="77777777" w:rsidR="00F07A20" w:rsidRPr="00530284" w:rsidRDefault="00F07A20" w:rsidP="00E874AD">
            <w:pPr>
              <w:jc w:val="both"/>
              <w:rPr>
                <w:szCs w:val="24"/>
              </w:rPr>
            </w:pPr>
            <w:r w:rsidRPr="00530284">
              <w:rPr>
                <w:rFonts w:hint="eastAsia"/>
                <w:szCs w:val="24"/>
              </w:rPr>
              <w:t>美德倫理：實踐美德倫理需要誠實、公義和勇氣三種基本美德。</w:t>
            </w:r>
          </w:p>
        </w:tc>
      </w:tr>
    </w:tbl>
    <w:p w14:paraId="5AFA1766" w14:textId="77777777" w:rsidR="00F07A20" w:rsidRPr="00530284" w:rsidRDefault="00F07A20" w:rsidP="00F07A20"/>
    <w:p w14:paraId="476098CB" w14:textId="77777777" w:rsidR="00F07A20" w:rsidRPr="00530284" w:rsidRDefault="00F07A20" w:rsidP="00F07A20"/>
    <w:p w14:paraId="5FD27D6F" w14:textId="77777777" w:rsidR="00F07A20" w:rsidRPr="00530284" w:rsidRDefault="00F07A20" w:rsidP="00F07A20"/>
    <w:p w14:paraId="4571D8DA" w14:textId="77777777" w:rsidR="00F07A20" w:rsidRPr="00530284" w:rsidRDefault="00F07A20" w:rsidP="00F07A20">
      <w:pPr>
        <w:rPr>
          <w:b/>
          <w:sz w:val="24"/>
          <w:szCs w:val="24"/>
        </w:rPr>
      </w:pPr>
      <w:r w:rsidRPr="00530284">
        <w:rPr>
          <w:rFonts w:hint="eastAsia"/>
          <w:b/>
          <w:sz w:val="24"/>
          <w:szCs w:val="24"/>
        </w:rPr>
        <w:lastRenderedPageBreak/>
        <w:t>附件一</w:t>
      </w:r>
    </w:p>
    <w:p w14:paraId="3DC64DF9" w14:textId="77777777" w:rsidR="00E874AD" w:rsidRPr="00530284" w:rsidRDefault="00E874AD" w:rsidP="00F07A20">
      <w:pPr>
        <w:jc w:val="center"/>
        <w:rPr>
          <w:sz w:val="28"/>
          <w:szCs w:val="28"/>
        </w:rPr>
      </w:pPr>
    </w:p>
    <w:p w14:paraId="3B98F218" w14:textId="0D2ACB4F" w:rsidR="00F07A20" w:rsidRPr="00530284" w:rsidRDefault="00F07A20" w:rsidP="00F07A20">
      <w:pPr>
        <w:jc w:val="center"/>
        <w:rPr>
          <w:sz w:val="28"/>
          <w:szCs w:val="28"/>
        </w:rPr>
      </w:pPr>
      <w:r w:rsidRPr="00530284">
        <w:rPr>
          <w:rFonts w:hint="eastAsia"/>
          <w:sz w:val="28"/>
          <w:szCs w:val="28"/>
        </w:rPr>
        <w:t>家長心聲</w:t>
      </w:r>
    </w:p>
    <w:p w14:paraId="758C66D2" w14:textId="77777777" w:rsidR="00F07A20" w:rsidRPr="00530284" w:rsidRDefault="00F07A20" w:rsidP="007C20DE">
      <w:pPr>
        <w:spacing w:line="480" w:lineRule="auto"/>
        <w:rPr>
          <w:sz w:val="28"/>
          <w:szCs w:val="28"/>
        </w:rPr>
      </w:pPr>
      <w:r w:rsidRPr="00530284">
        <w:rPr>
          <w:sz w:val="28"/>
          <w:szCs w:val="28"/>
        </w:rPr>
        <w:tab/>
      </w:r>
      <w:r w:rsidRPr="00530284">
        <w:rPr>
          <w:rFonts w:hint="eastAsia"/>
          <w:sz w:val="28"/>
          <w:szCs w:val="28"/>
        </w:rPr>
        <w:t>本校是一等</w:t>
      </w:r>
      <w:proofErr w:type="gramStart"/>
      <w:r w:rsidRPr="00530284">
        <w:rPr>
          <w:rFonts w:hint="eastAsia"/>
          <w:sz w:val="28"/>
          <w:szCs w:val="28"/>
        </w:rPr>
        <w:t>一直資名校</w:t>
      </w:r>
      <w:proofErr w:type="gramEnd"/>
      <w:r w:rsidRPr="00530284">
        <w:rPr>
          <w:rFonts w:hint="eastAsia"/>
          <w:sz w:val="28"/>
          <w:szCs w:val="28"/>
        </w:rPr>
        <w:t>，在不少領域獲獎</w:t>
      </w:r>
      <w:proofErr w:type="gramStart"/>
      <w:r w:rsidRPr="00530284">
        <w:rPr>
          <w:rFonts w:hint="eastAsia"/>
          <w:sz w:val="28"/>
          <w:szCs w:val="28"/>
        </w:rPr>
        <w:t>無數，</w:t>
      </w:r>
      <w:proofErr w:type="gramEnd"/>
      <w:r w:rsidRPr="00530284">
        <w:rPr>
          <w:rFonts w:hint="eastAsia"/>
          <w:sz w:val="28"/>
          <w:szCs w:val="28"/>
        </w:rPr>
        <w:t>包括全港環保比賽冠軍。但不少學生每天乘坐大排氣量私家車上學，車輛本身耗用燃油之餘，也對附近本來已非常繁忙的交通構成負荷，塞車造成更多污染，著實不太環保，亦令環保獎項名不符實。</w:t>
      </w:r>
    </w:p>
    <w:p w14:paraId="265179E8" w14:textId="77777777" w:rsidR="00F07A20" w:rsidRPr="00530284" w:rsidRDefault="00F07A20" w:rsidP="007C20DE">
      <w:pPr>
        <w:spacing w:line="480" w:lineRule="auto"/>
        <w:rPr>
          <w:sz w:val="28"/>
          <w:szCs w:val="28"/>
        </w:rPr>
      </w:pPr>
      <w:r w:rsidRPr="00530284">
        <w:rPr>
          <w:sz w:val="28"/>
          <w:szCs w:val="28"/>
        </w:rPr>
        <w:tab/>
      </w:r>
      <w:r w:rsidRPr="00530284">
        <w:rPr>
          <w:rFonts w:hint="eastAsia"/>
          <w:sz w:val="28"/>
          <w:szCs w:val="28"/>
        </w:rPr>
        <w:t>我建議學校推出更多措施鼓勵學生放棄坐私家車上學，做一所有名有實的環保學校！</w:t>
      </w:r>
    </w:p>
    <w:p w14:paraId="1EBE7740" w14:textId="77777777" w:rsidR="00F07A20" w:rsidRPr="00530284" w:rsidRDefault="00F07A20" w:rsidP="00F07A20">
      <w:pPr>
        <w:rPr>
          <w:sz w:val="28"/>
          <w:szCs w:val="28"/>
        </w:rPr>
      </w:pPr>
    </w:p>
    <w:p w14:paraId="0BF18E0C" w14:textId="77777777" w:rsidR="00F07A20" w:rsidRPr="00530284" w:rsidRDefault="00F07A20" w:rsidP="00F07A20">
      <w:pPr>
        <w:jc w:val="right"/>
        <w:rPr>
          <w:sz w:val="28"/>
          <w:szCs w:val="28"/>
        </w:rPr>
      </w:pPr>
      <w:r w:rsidRPr="00530284">
        <w:rPr>
          <w:rFonts w:hint="eastAsia"/>
          <w:sz w:val="28"/>
          <w:szCs w:val="28"/>
        </w:rPr>
        <w:t>一名家長</w:t>
      </w:r>
    </w:p>
    <w:p w14:paraId="4CE313E3" w14:textId="77777777" w:rsidR="00F07A20" w:rsidRPr="00530284" w:rsidRDefault="00F07A20" w:rsidP="00F07A20">
      <w:pPr>
        <w:rPr>
          <w:b/>
          <w:sz w:val="28"/>
          <w:szCs w:val="28"/>
        </w:rPr>
      </w:pPr>
      <w:r w:rsidRPr="00530284">
        <w:rPr>
          <w:b/>
          <w:sz w:val="28"/>
          <w:szCs w:val="28"/>
        </w:rPr>
        <w:br w:type="page"/>
      </w:r>
    </w:p>
    <w:p w14:paraId="20C2EEBE" w14:textId="50E62367" w:rsidR="00F07A20" w:rsidRPr="00530284" w:rsidRDefault="00F07A20" w:rsidP="00F07A20">
      <w:pPr>
        <w:rPr>
          <w:szCs w:val="24"/>
        </w:rPr>
      </w:pPr>
      <w:r w:rsidRPr="00530284">
        <w:rPr>
          <w:rFonts w:hint="eastAsia"/>
          <w:b/>
          <w:sz w:val="24"/>
          <w:szCs w:val="24"/>
        </w:rPr>
        <w:lastRenderedPageBreak/>
        <w:t>附件二：</w:t>
      </w:r>
      <w:r w:rsidRPr="00530284">
        <w:rPr>
          <w:rStyle w:val="titletxt"/>
          <w:rFonts w:hint="eastAsia"/>
          <w:b/>
          <w:sz w:val="24"/>
          <w:szCs w:val="24"/>
        </w:rPr>
        <w:t>新聞從業員專業操守守則</w:t>
      </w:r>
      <w:r w:rsidR="006D2403">
        <w:rPr>
          <w:rStyle w:val="titletxt"/>
          <w:rFonts w:hint="eastAsia"/>
          <w:b/>
          <w:sz w:val="24"/>
          <w:szCs w:val="24"/>
        </w:rPr>
        <w:t xml:space="preserve"> </w:t>
      </w:r>
      <w:r w:rsidR="0020790D">
        <w:rPr>
          <w:rStyle w:val="titletxt"/>
          <w:rFonts w:hint="eastAsia"/>
          <w:b/>
          <w:sz w:val="24"/>
          <w:szCs w:val="24"/>
        </w:rPr>
        <w:t>(</w:t>
      </w:r>
      <w:proofErr w:type="gramStart"/>
      <w:r w:rsidR="0020790D">
        <w:rPr>
          <w:rStyle w:val="titletxt"/>
          <w:rFonts w:hint="eastAsia"/>
          <w:b/>
          <w:sz w:val="24"/>
          <w:szCs w:val="24"/>
        </w:rPr>
        <w:t>引錄自</w:t>
      </w:r>
      <w:proofErr w:type="gramEnd"/>
      <w:r w:rsidR="0020790D">
        <w:rPr>
          <w:rStyle w:val="titletxt"/>
          <w:rFonts w:hint="eastAsia"/>
          <w:b/>
          <w:sz w:val="24"/>
          <w:szCs w:val="24"/>
        </w:rPr>
        <w:t>香港記者協會</w:t>
      </w:r>
      <w:r w:rsidR="0020790D">
        <w:rPr>
          <w:rStyle w:val="titletxt"/>
          <w:rFonts w:hint="eastAsia"/>
          <w:b/>
          <w:sz w:val="24"/>
          <w:szCs w:val="24"/>
        </w:rPr>
        <w:t>)</w:t>
      </w:r>
    </w:p>
    <w:p w14:paraId="714DB381" w14:textId="77777777" w:rsidR="00F07A20" w:rsidRPr="00530284" w:rsidRDefault="00F07A20" w:rsidP="007C20DE">
      <w:pPr>
        <w:rPr>
          <w:rFonts w:ascii="Arial" w:hAnsi="Arial" w:cs="Arial"/>
          <w:b/>
          <w:color w:val="000000"/>
          <w:spacing w:val="33"/>
          <w:sz w:val="24"/>
          <w:szCs w:val="24"/>
          <w:u w:val="single"/>
        </w:rPr>
      </w:pPr>
      <w:r w:rsidRPr="00530284">
        <w:rPr>
          <w:rFonts w:hint="eastAsia"/>
          <w:color w:val="000000"/>
          <w:sz w:val="24"/>
          <w:szCs w:val="24"/>
          <w:u w:val="single"/>
        </w:rPr>
        <w:t>操守守則</w:t>
      </w:r>
    </w:p>
    <w:tbl>
      <w:tblPr>
        <w:tblW w:w="904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7"/>
        <w:gridCol w:w="8707"/>
      </w:tblGrid>
      <w:tr w:rsidR="00F07A20" w:rsidRPr="00530284" w14:paraId="0FD36601" w14:textId="77777777" w:rsidTr="00B474D5">
        <w:trPr>
          <w:tblCellSpacing w:w="0" w:type="dxa"/>
        </w:trPr>
        <w:tc>
          <w:tcPr>
            <w:tcW w:w="0" w:type="auto"/>
            <w:hideMark/>
          </w:tcPr>
          <w:p w14:paraId="4CEC5CD0"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1.</w:t>
            </w:r>
          </w:p>
        </w:tc>
        <w:tc>
          <w:tcPr>
            <w:tcW w:w="0" w:type="auto"/>
            <w:hideMark/>
          </w:tcPr>
          <w:p w14:paraId="22B188A2"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新聞從業員應以求真、公平、客觀、不偏不倚和全面的態度處理新聞材料，確保報道正確無誤，沒有斷章取義或曲解新聞材料的原意，不致誤導大眾。</w:t>
            </w:r>
          </w:p>
        </w:tc>
      </w:tr>
      <w:tr w:rsidR="00F07A20" w:rsidRPr="00530284" w14:paraId="66F7212D" w14:textId="77777777" w:rsidTr="00B474D5">
        <w:trPr>
          <w:tblCellSpacing w:w="0" w:type="dxa"/>
        </w:trPr>
        <w:tc>
          <w:tcPr>
            <w:tcW w:w="0" w:type="auto"/>
            <w:hideMark/>
          </w:tcPr>
          <w:p w14:paraId="3BFCDBDA"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2.</w:t>
            </w:r>
          </w:p>
        </w:tc>
        <w:tc>
          <w:tcPr>
            <w:tcW w:w="0" w:type="auto"/>
            <w:hideMark/>
          </w:tcPr>
          <w:p w14:paraId="6E8B0978"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若報道失實、誤導或歪曲原意，應讓當事人回應，盡快更正。</w:t>
            </w:r>
          </w:p>
        </w:tc>
      </w:tr>
      <w:tr w:rsidR="00F07A20" w:rsidRPr="00530284" w14:paraId="7A3F13E8" w14:textId="77777777" w:rsidTr="00B474D5">
        <w:trPr>
          <w:tblCellSpacing w:w="0" w:type="dxa"/>
        </w:trPr>
        <w:tc>
          <w:tcPr>
            <w:tcW w:w="0" w:type="auto"/>
            <w:hideMark/>
          </w:tcPr>
          <w:p w14:paraId="31C09A6F"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3.</w:t>
            </w:r>
          </w:p>
        </w:tc>
        <w:tc>
          <w:tcPr>
            <w:tcW w:w="0" w:type="auto"/>
            <w:hideMark/>
          </w:tcPr>
          <w:p w14:paraId="44F15B0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新聞從業員在處理新聞的時候，尤其是涉及暴力、性罪行、自殺等社會新聞</w:t>
            </w:r>
            <w:r w:rsidRPr="00530284">
              <w:rPr>
                <w:rFonts w:ascii="Times New Roman" w:hAnsi="Times New Roman" w:hint="eastAsia"/>
                <w:color w:val="000000"/>
                <w:spacing w:val="17"/>
                <w:szCs w:val="24"/>
              </w:rPr>
              <w:t>，</w:t>
            </w:r>
            <w:r w:rsidRPr="00530284">
              <w:rPr>
                <w:rFonts w:ascii="Times New Roman" w:hAnsi="Times New Roman"/>
                <w:color w:val="000000"/>
                <w:spacing w:val="17"/>
                <w:szCs w:val="24"/>
              </w:rPr>
              <w:t>應避免淫褻、</w:t>
            </w:r>
            <w:proofErr w:type="gramStart"/>
            <w:r w:rsidRPr="00530284">
              <w:rPr>
                <w:rFonts w:ascii="Times New Roman" w:hAnsi="Times New Roman"/>
                <w:color w:val="000000"/>
                <w:spacing w:val="17"/>
                <w:szCs w:val="24"/>
              </w:rPr>
              <w:t>不雅或煽情</w:t>
            </w:r>
            <w:proofErr w:type="gramEnd"/>
            <w:r w:rsidRPr="00530284">
              <w:rPr>
                <w:rFonts w:ascii="Times New Roman" w:hAnsi="Times New Roman"/>
                <w:color w:val="000000"/>
                <w:spacing w:val="17"/>
                <w:szCs w:val="24"/>
              </w:rPr>
              <w:t>。</w:t>
            </w:r>
          </w:p>
        </w:tc>
      </w:tr>
      <w:tr w:rsidR="00F07A20" w:rsidRPr="00530284" w14:paraId="3CD15DA3" w14:textId="77777777" w:rsidTr="00B474D5">
        <w:trPr>
          <w:tblCellSpacing w:w="0" w:type="dxa"/>
        </w:trPr>
        <w:tc>
          <w:tcPr>
            <w:tcW w:w="0" w:type="auto"/>
            <w:hideMark/>
          </w:tcPr>
          <w:p w14:paraId="60EB93BB"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4.</w:t>
            </w:r>
          </w:p>
        </w:tc>
        <w:tc>
          <w:tcPr>
            <w:tcW w:w="0" w:type="auto"/>
            <w:hideMark/>
          </w:tcPr>
          <w:p w14:paraId="488F4EDD"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新聞從業員應尊重個人名譽和</w:t>
            </w:r>
            <w:proofErr w:type="gramStart"/>
            <w:r w:rsidRPr="00530284">
              <w:rPr>
                <w:rFonts w:ascii="Times New Roman" w:hAnsi="Times New Roman"/>
                <w:color w:val="000000"/>
                <w:spacing w:val="17"/>
                <w:szCs w:val="24"/>
              </w:rPr>
              <w:t>私隱</w:t>
            </w:r>
            <w:proofErr w:type="gramEnd"/>
            <w:r w:rsidRPr="00530284">
              <w:rPr>
                <w:rFonts w:ascii="Times New Roman" w:hAnsi="Times New Roman"/>
                <w:color w:val="000000"/>
                <w:spacing w:val="17"/>
                <w:szCs w:val="24"/>
              </w:rPr>
              <w:t>。在未經當事人同意，採訪及報道其私生活時，應具合理理由，適當處理，避免侵擾</w:t>
            </w:r>
            <w:proofErr w:type="gramStart"/>
            <w:r w:rsidRPr="00530284">
              <w:rPr>
                <w:rFonts w:ascii="Times New Roman" w:hAnsi="Times New Roman"/>
                <w:color w:val="000000"/>
                <w:spacing w:val="17"/>
                <w:szCs w:val="24"/>
              </w:rPr>
              <w:t>個人私隱</w:t>
            </w:r>
            <w:proofErr w:type="gramEnd"/>
            <w:r w:rsidRPr="00530284">
              <w:rPr>
                <w:rFonts w:ascii="Times New Roman" w:hAnsi="Times New Roman"/>
                <w:color w:val="000000"/>
                <w:spacing w:val="17"/>
                <w:szCs w:val="24"/>
              </w:rPr>
              <w:t>。</w:t>
            </w:r>
          </w:p>
        </w:tc>
      </w:tr>
      <w:tr w:rsidR="00F07A20" w:rsidRPr="00530284" w14:paraId="1EEF11D4" w14:textId="77777777" w:rsidTr="00B474D5">
        <w:trPr>
          <w:tblCellSpacing w:w="0" w:type="dxa"/>
        </w:trPr>
        <w:tc>
          <w:tcPr>
            <w:tcW w:w="0" w:type="auto"/>
            <w:hideMark/>
          </w:tcPr>
          <w:p w14:paraId="4701F887" w14:textId="77777777" w:rsidR="00F07A20" w:rsidRPr="00530284" w:rsidRDefault="00F07A20" w:rsidP="007C7904">
            <w:pPr>
              <w:spacing w:line="208" w:lineRule="atLeast"/>
              <w:rPr>
                <w:rFonts w:ascii="Times New Roman" w:hAnsi="Times New Roman"/>
                <w:color w:val="000000"/>
                <w:spacing w:val="17"/>
                <w:szCs w:val="24"/>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27"/>
              <w:gridCol w:w="8370"/>
            </w:tblGrid>
            <w:tr w:rsidR="00F07A20" w:rsidRPr="00530284" w14:paraId="2DB21C35" w14:textId="77777777" w:rsidTr="007C7904">
              <w:trPr>
                <w:tblCellSpacing w:w="0" w:type="dxa"/>
                <w:jc w:val="center"/>
              </w:trPr>
              <w:tc>
                <w:tcPr>
                  <w:tcW w:w="0" w:type="auto"/>
                  <w:hideMark/>
                </w:tcPr>
                <w:p w14:paraId="31A8235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4.1</w:t>
                  </w:r>
                </w:p>
              </w:tc>
              <w:tc>
                <w:tcPr>
                  <w:tcW w:w="0" w:type="auto"/>
                  <w:hideMark/>
                </w:tcPr>
                <w:p w14:paraId="1A619C33"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兒童</w:t>
                  </w:r>
                  <w:proofErr w:type="gramStart"/>
                  <w:r w:rsidRPr="00530284">
                    <w:rPr>
                      <w:rFonts w:ascii="Times New Roman" w:hAnsi="Times New Roman"/>
                      <w:color w:val="000000"/>
                      <w:spacing w:val="17"/>
                      <w:szCs w:val="24"/>
                    </w:rPr>
                    <w:t>的私隱尤須</w:t>
                  </w:r>
                  <w:proofErr w:type="gramEnd"/>
                  <w:r w:rsidRPr="00530284">
                    <w:rPr>
                      <w:rFonts w:ascii="Times New Roman" w:hAnsi="Times New Roman"/>
                      <w:color w:val="000000"/>
                      <w:spacing w:val="17"/>
                      <w:szCs w:val="24"/>
                    </w:rPr>
                    <w:t>謹慎處理，傳媒報道涉及兒童私生活的題材時，必須要有合理理由；不應單單基於其親人或監護人的名聲和地位而作出報道；</w:t>
                  </w:r>
                </w:p>
              </w:tc>
            </w:tr>
            <w:tr w:rsidR="00F07A20" w:rsidRPr="00530284" w14:paraId="4FE4491D" w14:textId="77777777" w:rsidTr="007C7904">
              <w:trPr>
                <w:tblCellSpacing w:w="0" w:type="dxa"/>
                <w:jc w:val="center"/>
              </w:trPr>
              <w:tc>
                <w:tcPr>
                  <w:tcW w:w="0" w:type="auto"/>
                  <w:hideMark/>
                </w:tcPr>
                <w:p w14:paraId="24F0E244"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4.2</w:t>
                  </w:r>
                </w:p>
              </w:tc>
              <w:tc>
                <w:tcPr>
                  <w:tcW w:w="0" w:type="auto"/>
                  <w:hideMark/>
                </w:tcPr>
                <w:p w14:paraId="48250958"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傳媒報道公眾人物的個人行為或資料時，須有合理理由；</w:t>
                  </w:r>
                </w:p>
              </w:tc>
            </w:tr>
            <w:tr w:rsidR="00F07A20" w:rsidRPr="00530284" w14:paraId="7129AE3B" w14:textId="77777777" w:rsidTr="007C7904">
              <w:trPr>
                <w:tblCellSpacing w:w="0" w:type="dxa"/>
                <w:jc w:val="center"/>
              </w:trPr>
              <w:tc>
                <w:tcPr>
                  <w:tcW w:w="0" w:type="auto"/>
                  <w:hideMark/>
                </w:tcPr>
                <w:p w14:paraId="03D5B6B4"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4.3</w:t>
                  </w:r>
                </w:p>
              </w:tc>
              <w:tc>
                <w:tcPr>
                  <w:tcW w:w="0" w:type="auto"/>
                  <w:hideMark/>
                </w:tcPr>
                <w:p w14:paraId="38CED0B6"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擁有公職的公眾人物當其個人行為或資料涉及公職時，不屬於</w:t>
                  </w:r>
                  <w:proofErr w:type="gramStart"/>
                  <w:r w:rsidRPr="00530284">
                    <w:rPr>
                      <w:rFonts w:ascii="Times New Roman" w:hAnsi="Times New Roman"/>
                      <w:color w:val="000000"/>
                      <w:spacing w:val="17"/>
                      <w:szCs w:val="24"/>
                    </w:rPr>
                    <w:t>個人私隱</w:t>
                  </w:r>
                  <w:proofErr w:type="gramEnd"/>
                  <w:r w:rsidRPr="00530284">
                    <w:rPr>
                      <w:rFonts w:ascii="Times New Roman" w:hAnsi="Times New Roman"/>
                      <w:color w:val="000000"/>
                      <w:spacing w:val="17"/>
                      <w:szCs w:val="24"/>
                    </w:rPr>
                    <w:t>。</w:t>
                  </w:r>
                </w:p>
              </w:tc>
            </w:tr>
          </w:tbl>
          <w:p w14:paraId="670DFEA6" w14:textId="77777777" w:rsidR="00F07A20" w:rsidRPr="00530284" w:rsidRDefault="00F07A20" w:rsidP="007C7904">
            <w:pPr>
              <w:spacing w:line="208" w:lineRule="atLeast"/>
              <w:rPr>
                <w:rFonts w:ascii="Times New Roman" w:hAnsi="Times New Roman"/>
                <w:color w:val="000000"/>
                <w:spacing w:val="17"/>
                <w:szCs w:val="24"/>
              </w:rPr>
            </w:pPr>
          </w:p>
        </w:tc>
      </w:tr>
      <w:tr w:rsidR="00F07A20" w:rsidRPr="00530284" w14:paraId="0DCE142E" w14:textId="77777777" w:rsidTr="00B474D5">
        <w:trPr>
          <w:tblCellSpacing w:w="0" w:type="dxa"/>
        </w:trPr>
        <w:tc>
          <w:tcPr>
            <w:tcW w:w="0" w:type="auto"/>
            <w:hideMark/>
          </w:tcPr>
          <w:p w14:paraId="548BBE97"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5.</w:t>
            </w:r>
          </w:p>
        </w:tc>
        <w:tc>
          <w:tcPr>
            <w:tcW w:w="0" w:type="auto"/>
            <w:hideMark/>
          </w:tcPr>
          <w:p w14:paraId="101B9920"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新聞從業員應致力避免利益衝突，在任何情況下，其</w:t>
            </w:r>
            <w:proofErr w:type="gramStart"/>
            <w:r w:rsidRPr="00530284">
              <w:rPr>
                <w:rFonts w:ascii="Times New Roman" w:hAnsi="Times New Roman"/>
                <w:color w:val="000000"/>
                <w:spacing w:val="17"/>
                <w:szCs w:val="24"/>
              </w:rPr>
              <w:t>工作均不受</w:t>
            </w:r>
            <w:proofErr w:type="gramEnd"/>
            <w:r w:rsidRPr="00530284">
              <w:rPr>
                <w:rFonts w:ascii="Times New Roman" w:hAnsi="Times New Roman"/>
                <w:color w:val="000000"/>
                <w:spacing w:val="17"/>
                <w:szCs w:val="24"/>
              </w:rPr>
              <w:t>其個人、家庭成員、機構、經濟上、政治上或其他利益關係所影響。</w:t>
            </w:r>
          </w:p>
        </w:tc>
      </w:tr>
      <w:tr w:rsidR="00F07A20" w:rsidRPr="00530284" w14:paraId="56F1520D" w14:textId="77777777" w:rsidTr="00B474D5">
        <w:trPr>
          <w:tblCellSpacing w:w="0" w:type="dxa"/>
        </w:trPr>
        <w:tc>
          <w:tcPr>
            <w:tcW w:w="0" w:type="auto"/>
            <w:hideMark/>
          </w:tcPr>
          <w:p w14:paraId="35E8DAFD" w14:textId="77777777" w:rsidR="00F07A20" w:rsidRPr="00530284" w:rsidRDefault="00F07A20" w:rsidP="007C7904">
            <w:pPr>
              <w:spacing w:line="208" w:lineRule="atLeast"/>
              <w:rPr>
                <w:rFonts w:ascii="Times New Roman" w:hAnsi="Times New Roman"/>
                <w:color w:val="000000"/>
                <w:spacing w:val="17"/>
                <w:szCs w:val="24"/>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27"/>
              <w:gridCol w:w="8370"/>
            </w:tblGrid>
            <w:tr w:rsidR="00F07A20" w:rsidRPr="00530284" w14:paraId="568A054B" w14:textId="77777777" w:rsidTr="007C7904">
              <w:trPr>
                <w:tblCellSpacing w:w="0" w:type="dxa"/>
                <w:jc w:val="center"/>
              </w:trPr>
              <w:tc>
                <w:tcPr>
                  <w:tcW w:w="0" w:type="auto"/>
                  <w:hideMark/>
                </w:tcPr>
                <w:p w14:paraId="4125F12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5.1</w:t>
                  </w:r>
                </w:p>
              </w:tc>
              <w:tc>
                <w:tcPr>
                  <w:tcW w:w="0" w:type="auto"/>
                  <w:hideMark/>
                </w:tcPr>
                <w:p w14:paraId="67A2404F"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不應利用因履行職責而獲得的消息，於消息公布前謀取私利；或轉告他人而間接獲益；</w:t>
                  </w:r>
                </w:p>
              </w:tc>
            </w:tr>
            <w:tr w:rsidR="00F07A20" w:rsidRPr="00530284" w14:paraId="161B8677" w14:textId="77777777" w:rsidTr="007C7904">
              <w:trPr>
                <w:tblCellSpacing w:w="0" w:type="dxa"/>
                <w:jc w:val="center"/>
              </w:trPr>
              <w:tc>
                <w:tcPr>
                  <w:tcW w:w="0" w:type="auto"/>
                  <w:hideMark/>
                </w:tcPr>
                <w:p w14:paraId="07F9EBFC"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5.2</w:t>
                  </w:r>
                </w:p>
              </w:tc>
              <w:tc>
                <w:tcPr>
                  <w:tcW w:w="0" w:type="auto"/>
                  <w:hideMark/>
                </w:tcPr>
                <w:p w14:paraId="19DEDEF1"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不應因廣告或其他考慮而扭曲事實；</w:t>
                  </w:r>
                </w:p>
              </w:tc>
            </w:tr>
            <w:tr w:rsidR="00F07A20" w:rsidRPr="00530284" w14:paraId="4FE19082" w14:textId="77777777" w:rsidTr="007C7904">
              <w:trPr>
                <w:tblCellSpacing w:w="0" w:type="dxa"/>
                <w:jc w:val="center"/>
              </w:trPr>
              <w:tc>
                <w:tcPr>
                  <w:tcW w:w="0" w:type="auto"/>
                  <w:hideMark/>
                </w:tcPr>
                <w:p w14:paraId="39023E93"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5.3</w:t>
                  </w:r>
                </w:p>
              </w:tc>
              <w:tc>
                <w:tcPr>
                  <w:tcW w:w="0" w:type="auto"/>
                  <w:hideMark/>
                </w:tcPr>
                <w:p w14:paraId="262761D9"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不應報道或評論自己有份參與的投資項目、組織及其活動；若須報道或評論，亦應申報利益；</w:t>
                  </w:r>
                </w:p>
              </w:tc>
            </w:tr>
            <w:tr w:rsidR="00F07A20" w:rsidRPr="00530284" w14:paraId="1A8CF7C0" w14:textId="77777777" w:rsidTr="007C7904">
              <w:trPr>
                <w:tblCellSpacing w:w="0" w:type="dxa"/>
                <w:jc w:val="center"/>
              </w:trPr>
              <w:tc>
                <w:tcPr>
                  <w:tcW w:w="0" w:type="auto"/>
                  <w:hideMark/>
                </w:tcPr>
                <w:p w14:paraId="1B719A6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5.4</w:t>
                  </w:r>
                </w:p>
              </w:tc>
              <w:tc>
                <w:tcPr>
                  <w:tcW w:w="0" w:type="auto"/>
                  <w:hideMark/>
                </w:tcPr>
                <w:p w14:paraId="703E2136"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不應因外界的壓力或經濟利益而影響新聞報道或新聞評論。</w:t>
                  </w:r>
                </w:p>
              </w:tc>
            </w:tr>
          </w:tbl>
          <w:p w14:paraId="2D094037" w14:textId="77777777" w:rsidR="00F07A20" w:rsidRPr="00530284" w:rsidRDefault="00F07A20" w:rsidP="007C7904">
            <w:pPr>
              <w:spacing w:line="208" w:lineRule="atLeast"/>
              <w:rPr>
                <w:rFonts w:ascii="Times New Roman" w:hAnsi="Times New Roman"/>
                <w:color w:val="000000"/>
                <w:spacing w:val="17"/>
                <w:szCs w:val="24"/>
              </w:rPr>
            </w:pPr>
          </w:p>
        </w:tc>
      </w:tr>
      <w:tr w:rsidR="00F07A20" w:rsidRPr="00530284" w14:paraId="51A1E317" w14:textId="77777777" w:rsidTr="00B474D5">
        <w:trPr>
          <w:tblCellSpacing w:w="0" w:type="dxa"/>
        </w:trPr>
        <w:tc>
          <w:tcPr>
            <w:tcW w:w="0" w:type="auto"/>
            <w:hideMark/>
          </w:tcPr>
          <w:p w14:paraId="02E58EEC"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6.</w:t>
            </w:r>
          </w:p>
        </w:tc>
        <w:tc>
          <w:tcPr>
            <w:tcW w:w="0" w:type="auto"/>
            <w:hideMark/>
          </w:tcPr>
          <w:p w14:paraId="3BA8B12D"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新聞從業員不應因政治壓力或經濟利益而自我審查。</w:t>
            </w:r>
          </w:p>
        </w:tc>
      </w:tr>
      <w:tr w:rsidR="00F07A20" w:rsidRPr="00530284" w14:paraId="720C6C4B" w14:textId="77777777" w:rsidTr="00B474D5">
        <w:trPr>
          <w:tblCellSpacing w:w="0" w:type="dxa"/>
        </w:trPr>
        <w:tc>
          <w:tcPr>
            <w:tcW w:w="0" w:type="auto"/>
            <w:hideMark/>
          </w:tcPr>
          <w:p w14:paraId="4A91CEBC"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7.</w:t>
            </w:r>
          </w:p>
        </w:tc>
        <w:tc>
          <w:tcPr>
            <w:tcW w:w="0" w:type="auto"/>
            <w:hideMark/>
          </w:tcPr>
          <w:p w14:paraId="56B4D2EB"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新聞從業員應以正當手段取得消息、照片及插圖。</w:t>
            </w:r>
          </w:p>
        </w:tc>
      </w:tr>
      <w:tr w:rsidR="00F07A20" w:rsidRPr="00530284" w14:paraId="5D2C61A0" w14:textId="77777777" w:rsidTr="00B474D5">
        <w:trPr>
          <w:tblCellSpacing w:w="0" w:type="dxa"/>
        </w:trPr>
        <w:tc>
          <w:tcPr>
            <w:tcW w:w="0" w:type="auto"/>
            <w:hideMark/>
          </w:tcPr>
          <w:p w14:paraId="61A35ACD"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8.</w:t>
            </w:r>
          </w:p>
        </w:tc>
        <w:tc>
          <w:tcPr>
            <w:tcW w:w="0" w:type="auto"/>
            <w:hideMark/>
          </w:tcPr>
          <w:p w14:paraId="52DF577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在處理有關年齡、種族、膚色、信仰、殘疾、婚姻狀況、私生子女、性別或性傾向等內容時，應避免歧視。</w:t>
            </w:r>
          </w:p>
        </w:tc>
      </w:tr>
      <w:tr w:rsidR="00F07A20" w:rsidRPr="00530284" w14:paraId="6FEEA278" w14:textId="77777777" w:rsidTr="00B474D5">
        <w:trPr>
          <w:tblCellSpacing w:w="0" w:type="dxa"/>
        </w:trPr>
        <w:tc>
          <w:tcPr>
            <w:tcW w:w="0" w:type="auto"/>
            <w:hideMark/>
          </w:tcPr>
          <w:p w14:paraId="0AAA23B3"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9.</w:t>
            </w:r>
          </w:p>
        </w:tc>
        <w:tc>
          <w:tcPr>
            <w:tcW w:w="0" w:type="auto"/>
            <w:hideMark/>
          </w:tcPr>
          <w:p w14:paraId="3C284512"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新聞從業員應保護消息來源。</w:t>
            </w:r>
          </w:p>
        </w:tc>
      </w:tr>
      <w:tr w:rsidR="00F07A20" w:rsidRPr="00530284" w14:paraId="154BF51B" w14:textId="77777777" w:rsidTr="00B474D5">
        <w:trPr>
          <w:tblCellSpacing w:w="0" w:type="dxa"/>
        </w:trPr>
        <w:tc>
          <w:tcPr>
            <w:tcW w:w="0" w:type="auto"/>
            <w:hideMark/>
          </w:tcPr>
          <w:p w14:paraId="30DBDB1E" w14:textId="77777777" w:rsidR="00F07A20" w:rsidRPr="00530284" w:rsidRDefault="00F07A20" w:rsidP="007C7904">
            <w:pPr>
              <w:spacing w:line="208" w:lineRule="atLeast"/>
              <w:rPr>
                <w:rFonts w:ascii="Times New Roman" w:hAnsi="Times New Roman"/>
                <w:color w:val="000000"/>
                <w:spacing w:val="17"/>
                <w:szCs w:val="24"/>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27"/>
              <w:gridCol w:w="8269"/>
            </w:tblGrid>
            <w:tr w:rsidR="00F07A20" w:rsidRPr="00530284" w14:paraId="175ADAEA" w14:textId="77777777" w:rsidTr="00E874AD">
              <w:trPr>
                <w:tblCellSpacing w:w="0" w:type="dxa"/>
                <w:jc w:val="center"/>
              </w:trPr>
              <w:tc>
                <w:tcPr>
                  <w:tcW w:w="20" w:type="dxa"/>
                  <w:hideMark/>
                </w:tcPr>
                <w:p w14:paraId="7D71DBBF"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9.1</w:t>
                  </w:r>
                </w:p>
              </w:tc>
              <w:tc>
                <w:tcPr>
                  <w:tcW w:w="8269" w:type="dxa"/>
                  <w:hideMark/>
                </w:tcPr>
                <w:p w14:paraId="14082407"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為免錯誤引導公眾，應盡量避免引述不願透露身分人士所提供的消息；</w:t>
                  </w:r>
                </w:p>
              </w:tc>
            </w:tr>
            <w:tr w:rsidR="00F07A20" w:rsidRPr="00530284" w14:paraId="6C231A5A" w14:textId="77777777" w:rsidTr="00E874AD">
              <w:trPr>
                <w:tblCellSpacing w:w="0" w:type="dxa"/>
                <w:jc w:val="center"/>
              </w:trPr>
              <w:tc>
                <w:tcPr>
                  <w:tcW w:w="20" w:type="dxa"/>
                  <w:hideMark/>
                </w:tcPr>
                <w:p w14:paraId="138D0998"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9.2</w:t>
                  </w:r>
                </w:p>
              </w:tc>
              <w:tc>
                <w:tcPr>
                  <w:tcW w:w="8269" w:type="dxa"/>
                  <w:hideMark/>
                </w:tcPr>
                <w:p w14:paraId="24B5C3BE"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如需引述，應加倍謹慎查證不願透露身分人士所提供的消息。</w:t>
                  </w:r>
                </w:p>
              </w:tc>
            </w:tr>
          </w:tbl>
          <w:p w14:paraId="19B6CFBB" w14:textId="77777777" w:rsidR="00F07A20" w:rsidRPr="00530284" w:rsidRDefault="00F07A20" w:rsidP="007C7904">
            <w:pPr>
              <w:spacing w:line="208" w:lineRule="atLeast"/>
              <w:rPr>
                <w:rFonts w:ascii="Times New Roman" w:hAnsi="Times New Roman"/>
                <w:color w:val="000000"/>
                <w:spacing w:val="17"/>
                <w:szCs w:val="24"/>
              </w:rPr>
            </w:pPr>
          </w:p>
        </w:tc>
      </w:tr>
      <w:tr w:rsidR="00F07A20" w:rsidRPr="00530284" w14:paraId="567A392C" w14:textId="77777777" w:rsidTr="00B474D5">
        <w:trPr>
          <w:tblCellSpacing w:w="0" w:type="dxa"/>
        </w:trPr>
        <w:tc>
          <w:tcPr>
            <w:tcW w:w="0" w:type="auto"/>
            <w:hideMark/>
          </w:tcPr>
          <w:p w14:paraId="1E06BAD1"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10.</w:t>
            </w:r>
          </w:p>
        </w:tc>
        <w:tc>
          <w:tcPr>
            <w:tcW w:w="0" w:type="auto"/>
            <w:hideMark/>
          </w:tcPr>
          <w:p w14:paraId="0339ABA3"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新聞從業員應切實遵行本守則</w:t>
            </w:r>
            <w:r w:rsidRPr="00530284">
              <w:rPr>
                <w:rFonts w:ascii="Times New Roman" w:hAnsi="Times New Roman" w:hint="eastAsia"/>
                <w:color w:val="000000"/>
                <w:spacing w:val="17"/>
                <w:szCs w:val="24"/>
              </w:rPr>
              <w:t>，</w:t>
            </w:r>
            <w:r w:rsidRPr="00530284">
              <w:rPr>
                <w:rFonts w:ascii="Times New Roman" w:hAnsi="Times New Roman"/>
                <w:color w:val="000000"/>
                <w:spacing w:val="17"/>
                <w:szCs w:val="24"/>
              </w:rPr>
              <w:t>除非涉及以下的公眾利益範疇：</w:t>
            </w:r>
          </w:p>
        </w:tc>
      </w:tr>
      <w:tr w:rsidR="00F07A20" w:rsidRPr="00530284" w14:paraId="0C021B33" w14:textId="77777777" w:rsidTr="00B474D5">
        <w:trPr>
          <w:tblCellSpacing w:w="0" w:type="dxa"/>
        </w:trPr>
        <w:tc>
          <w:tcPr>
            <w:tcW w:w="0" w:type="auto"/>
            <w:hideMark/>
          </w:tcPr>
          <w:p w14:paraId="29F0263A" w14:textId="77777777" w:rsidR="00F07A20" w:rsidRPr="00530284" w:rsidRDefault="00F07A20" w:rsidP="007C7904">
            <w:pPr>
              <w:spacing w:line="208" w:lineRule="atLeast"/>
              <w:rPr>
                <w:rFonts w:ascii="Times New Roman" w:hAnsi="Times New Roman"/>
                <w:color w:val="000000"/>
                <w:spacing w:val="17"/>
                <w:szCs w:val="24"/>
              </w:rPr>
            </w:pPr>
          </w:p>
        </w:tc>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454"/>
              <w:gridCol w:w="8243"/>
            </w:tblGrid>
            <w:tr w:rsidR="00F07A20" w:rsidRPr="00530284" w14:paraId="4E2A5088" w14:textId="77777777" w:rsidTr="00E874AD">
              <w:trPr>
                <w:tblCellSpacing w:w="0" w:type="dxa"/>
                <w:jc w:val="center"/>
              </w:trPr>
              <w:tc>
                <w:tcPr>
                  <w:tcW w:w="20" w:type="dxa"/>
                  <w:hideMark/>
                </w:tcPr>
                <w:p w14:paraId="7CF7565C"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10.1</w:t>
                  </w:r>
                </w:p>
              </w:tc>
              <w:tc>
                <w:tcPr>
                  <w:tcW w:w="8431" w:type="dxa"/>
                  <w:hideMark/>
                </w:tcPr>
                <w:p w14:paraId="37B8F8B7"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揭露任何個人或組織濫用權力、疏忽職守或不法的行為；</w:t>
                  </w:r>
                </w:p>
              </w:tc>
            </w:tr>
            <w:tr w:rsidR="00F07A20" w:rsidRPr="00530284" w14:paraId="2D6D7DE5" w14:textId="77777777" w:rsidTr="00E874AD">
              <w:trPr>
                <w:tblCellSpacing w:w="0" w:type="dxa"/>
                <w:jc w:val="center"/>
              </w:trPr>
              <w:tc>
                <w:tcPr>
                  <w:tcW w:w="20" w:type="dxa"/>
                  <w:hideMark/>
                </w:tcPr>
                <w:p w14:paraId="48605942"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10.2</w:t>
                  </w:r>
                </w:p>
              </w:tc>
              <w:tc>
                <w:tcPr>
                  <w:tcW w:w="8431" w:type="dxa"/>
                  <w:hideMark/>
                </w:tcPr>
                <w:p w14:paraId="334D0960"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防止公眾受到個人或組織的聲明或行動所誤導；</w:t>
                  </w:r>
                </w:p>
              </w:tc>
            </w:tr>
            <w:tr w:rsidR="00F07A20" w:rsidRPr="00530284" w14:paraId="1C48C1D6" w14:textId="77777777" w:rsidTr="00E874AD">
              <w:trPr>
                <w:tblCellSpacing w:w="0" w:type="dxa"/>
                <w:jc w:val="center"/>
              </w:trPr>
              <w:tc>
                <w:tcPr>
                  <w:tcW w:w="20" w:type="dxa"/>
                  <w:hideMark/>
                </w:tcPr>
                <w:p w14:paraId="5C8381BF"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10.3</w:t>
                  </w:r>
                </w:p>
              </w:tc>
              <w:tc>
                <w:tcPr>
                  <w:tcW w:w="8431" w:type="dxa"/>
                  <w:hideMark/>
                </w:tcPr>
                <w:p w14:paraId="3C156822" w14:textId="77777777" w:rsidR="00F07A20" w:rsidRPr="00530284" w:rsidRDefault="00F07A20" w:rsidP="007C7904">
                  <w:pPr>
                    <w:spacing w:line="208" w:lineRule="atLeast"/>
                    <w:rPr>
                      <w:rFonts w:ascii="Times New Roman" w:hAnsi="Times New Roman"/>
                      <w:color w:val="000000"/>
                      <w:spacing w:val="17"/>
                      <w:szCs w:val="24"/>
                    </w:rPr>
                  </w:pPr>
                  <w:r w:rsidRPr="00530284">
                    <w:rPr>
                      <w:rFonts w:ascii="Times New Roman" w:hAnsi="Times New Roman"/>
                      <w:color w:val="000000"/>
                      <w:spacing w:val="17"/>
                      <w:szCs w:val="24"/>
                    </w:rPr>
                    <w:t>防止任何對公眾安全、香港防務、公眾健康受到威脅。</w:t>
                  </w:r>
                </w:p>
              </w:tc>
            </w:tr>
          </w:tbl>
          <w:p w14:paraId="2E40EE48" w14:textId="77777777" w:rsidR="00F07A20" w:rsidRPr="00530284" w:rsidRDefault="00F07A20" w:rsidP="007C7904">
            <w:pPr>
              <w:spacing w:line="208" w:lineRule="atLeast"/>
              <w:rPr>
                <w:rFonts w:ascii="Times New Roman" w:hAnsi="Times New Roman"/>
                <w:color w:val="000000"/>
                <w:spacing w:val="17"/>
                <w:szCs w:val="24"/>
              </w:rPr>
            </w:pPr>
          </w:p>
        </w:tc>
      </w:tr>
    </w:tbl>
    <w:p w14:paraId="74AD2FB9" w14:textId="5B9B346F" w:rsidR="006A1794" w:rsidRPr="00DA1CDE" w:rsidRDefault="006A1794" w:rsidP="006867F4">
      <w:pPr>
        <w:rPr>
          <w:sz w:val="24"/>
          <w:szCs w:val="24"/>
        </w:rPr>
      </w:pPr>
    </w:p>
    <w:sectPr w:rsidR="006A1794" w:rsidRPr="00DA1CDE" w:rsidSect="006867F4">
      <w:footerReference w:type="default" r:id="rId10"/>
      <w:footnotePr>
        <w:numRestart w:val="eachSect"/>
      </w:footnotePr>
      <w:type w:val="continuous"/>
      <w:pgSz w:w="11906" w:h="16838"/>
      <w:pgMar w:top="1440" w:right="1179" w:bottom="1440" w:left="1440" w:header="709" w:footer="709" w:gutter="261"/>
      <w:cols w:space="708"/>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928B" w14:textId="77777777" w:rsidR="00BA2A72" w:rsidRDefault="00BA2A72" w:rsidP="00592F65">
      <w:pPr>
        <w:spacing w:after="0" w:line="240" w:lineRule="auto"/>
      </w:pPr>
      <w:r>
        <w:separator/>
      </w:r>
    </w:p>
  </w:endnote>
  <w:endnote w:type="continuationSeparator" w:id="0">
    <w:p w14:paraId="09977502" w14:textId="77777777" w:rsidR="00BA2A72" w:rsidRDefault="00BA2A72" w:rsidP="005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11259"/>
      <w:docPartObj>
        <w:docPartGallery w:val="Page Numbers (Bottom of Page)"/>
        <w:docPartUnique/>
      </w:docPartObj>
    </w:sdtPr>
    <w:sdtEndPr/>
    <w:sdtContent>
      <w:p w14:paraId="47CAF5A1" w14:textId="4367A738" w:rsidR="00087335" w:rsidRDefault="00087335">
        <w:pPr>
          <w:pStyle w:val="a5"/>
          <w:jc w:val="center"/>
        </w:pPr>
        <w:r>
          <w:fldChar w:fldCharType="begin"/>
        </w:r>
        <w:r>
          <w:instrText>PAGE   \* MERGEFORMAT</w:instrText>
        </w:r>
        <w:r>
          <w:fldChar w:fldCharType="separate"/>
        </w:r>
        <w:r w:rsidR="00A46A55" w:rsidRPr="00A46A55">
          <w:rPr>
            <w:noProof/>
            <w:lang w:val="zh-TW"/>
          </w:rPr>
          <w:t>22</w:t>
        </w:r>
        <w:r>
          <w:fldChar w:fldCharType="end"/>
        </w:r>
      </w:p>
    </w:sdtContent>
  </w:sdt>
  <w:p w14:paraId="503DEA51" w14:textId="77777777" w:rsidR="00087335" w:rsidRDefault="0008733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E325" w14:textId="77777777" w:rsidR="00087335" w:rsidRDefault="00087335"/>
  <w:sdt>
    <w:sdtPr>
      <w:id w:val="-1900359729"/>
      <w:docPartObj>
        <w:docPartGallery w:val="Page Numbers (Bottom of Page)"/>
        <w:docPartUnique/>
      </w:docPartObj>
    </w:sdtPr>
    <w:sdtEndPr>
      <w:rPr>
        <w:noProof/>
      </w:rPr>
    </w:sdtEndPr>
    <w:sdtContent>
      <w:p w14:paraId="22CDF023" w14:textId="57EC6926" w:rsidR="00087335" w:rsidRDefault="00087335" w:rsidP="004128D2">
        <w:pPr>
          <w:pStyle w:val="a5"/>
          <w:jc w:val="center"/>
        </w:pPr>
        <w:r>
          <w:fldChar w:fldCharType="begin"/>
        </w:r>
        <w:r>
          <w:instrText xml:space="preserve"> PAGE   \* MERGEFORMAT </w:instrText>
        </w:r>
        <w:r>
          <w:fldChar w:fldCharType="separate"/>
        </w:r>
        <w:r w:rsidR="00A46A55">
          <w:rPr>
            <w:noProof/>
          </w:rPr>
          <w:t>21</w:t>
        </w:r>
        <w:r>
          <w:rPr>
            <w:noProof/>
          </w:rPr>
          <w:fldChar w:fldCharType="end"/>
        </w:r>
      </w:p>
    </w:sdtContent>
  </w:sdt>
  <w:p w14:paraId="5182458E" w14:textId="77777777" w:rsidR="00087335" w:rsidRDefault="000873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603C" w14:textId="77777777" w:rsidR="00BA2A72" w:rsidRDefault="00BA2A72" w:rsidP="00592F65">
      <w:pPr>
        <w:spacing w:after="0" w:line="240" w:lineRule="auto"/>
      </w:pPr>
      <w:r>
        <w:separator/>
      </w:r>
    </w:p>
  </w:footnote>
  <w:footnote w:type="continuationSeparator" w:id="0">
    <w:p w14:paraId="490BAB3C" w14:textId="77777777" w:rsidR="00BA2A72" w:rsidRDefault="00BA2A72" w:rsidP="00592F65">
      <w:pPr>
        <w:spacing w:after="0" w:line="240" w:lineRule="auto"/>
      </w:pPr>
      <w:r>
        <w:continuationSeparator/>
      </w:r>
    </w:p>
  </w:footnote>
  <w:footnote w:id="1">
    <w:p w14:paraId="7F051EFD" w14:textId="77777777" w:rsidR="00087335" w:rsidRPr="00483573" w:rsidRDefault="00087335" w:rsidP="00F655B8">
      <w:pPr>
        <w:pStyle w:val="a9"/>
        <w:rPr>
          <w:rFonts w:ascii="Times New Roman" w:eastAsia="標楷體" w:hAnsi="Times New Roman" w:cs="Times New Roman"/>
        </w:rPr>
      </w:pPr>
      <w:r w:rsidRPr="00483573">
        <w:rPr>
          <w:rStyle w:val="ab"/>
          <w:rFonts w:ascii="Times New Roman" w:eastAsia="標楷體" w:hAnsi="Times New Roman" w:cs="Times New Roman"/>
        </w:rPr>
        <w:footnoteRef/>
      </w:r>
      <w:r w:rsidRPr="00483573">
        <w:rPr>
          <w:rFonts w:ascii="Times New Roman" w:eastAsia="標楷體" w:hAnsi="Times New Roman" w:cs="Times New Roman"/>
        </w:rPr>
        <w:t>〈網上欺凌事例列表〉。《香港網絡大典》。參網頁</w:t>
      </w:r>
      <w:r w:rsidRPr="007662E5">
        <w:rPr>
          <w:rFonts w:ascii="Times New Roman" w:eastAsia="標楷體" w:hAnsi="Times New Roman" w:cs="Times New Roman"/>
        </w:rPr>
        <w:t>http://evchk.wikia.com/wiki/%E7%B6%B2%E4%B8%8A%E6%AC%BA%E5%87%8C%E4%BA%8B%E4%BE%8B%E5%88%97%E8%A1%A8</w:t>
      </w:r>
      <w:r w:rsidRPr="007662E5">
        <w:rPr>
          <w:rFonts w:ascii="Times New Roman" w:eastAsia="標楷體" w:hAnsi="Times New Roman" w:cs="Times New Roman" w:hint="eastAsia"/>
        </w:rPr>
        <w:t>。</w:t>
      </w:r>
    </w:p>
  </w:footnote>
  <w:footnote w:id="2">
    <w:p w14:paraId="0282C062" w14:textId="77777777" w:rsidR="00087335" w:rsidRPr="00F46B2D" w:rsidRDefault="00087335" w:rsidP="00F655B8">
      <w:pPr>
        <w:pStyle w:val="a9"/>
        <w:rPr>
          <w:rFonts w:ascii="Times New Roman" w:eastAsia="標楷體" w:hAnsi="Times New Roman" w:cs="Times New Roman"/>
        </w:rPr>
      </w:pPr>
      <w:r w:rsidRPr="00F46B2D">
        <w:rPr>
          <w:rStyle w:val="ab"/>
          <w:rFonts w:ascii="Times New Roman" w:eastAsia="標楷體" w:hAnsi="Times New Roman" w:cs="Times New Roman"/>
        </w:rPr>
        <w:footnoteRef/>
      </w:r>
      <w:r w:rsidRPr="00F46B2D">
        <w:rPr>
          <w:rFonts w:ascii="Times New Roman" w:eastAsia="標楷體" w:hAnsi="Times New Roman" w:cs="Times New Roman"/>
        </w:rPr>
        <w:t xml:space="preserve"> </w:t>
      </w:r>
      <w:r w:rsidRPr="00C4302A">
        <w:rPr>
          <w:rFonts w:ascii="Times New Roman" w:eastAsia="標楷體" w:hAnsi="Times New Roman" w:cs="Times New Roman" w:hint="eastAsia"/>
        </w:rPr>
        <w:t>同上</w:t>
      </w:r>
      <w:r w:rsidRPr="00F46B2D">
        <w:rPr>
          <w:rFonts w:ascii="Times New Roman" w:eastAsia="標楷體" w:hAnsi="Times New Roman" w:cs="Times New Roman"/>
        </w:rPr>
        <w:t>。</w:t>
      </w:r>
    </w:p>
  </w:footnote>
  <w:footnote w:id="3">
    <w:p w14:paraId="6D1B1570" w14:textId="77777777" w:rsidR="00087335" w:rsidRDefault="00087335" w:rsidP="00F655B8">
      <w:pPr>
        <w:pStyle w:val="a9"/>
      </w:pPr>
      <w:r w:rsidRPr="00F46B2D">
        <w:rPr>
          <w:rStyle w:val="ab"/>
          <w:rFonts w:ascii="Times New Roman" w:eastAsia="標楷體" w:hAnsi="Times New Roman" w:cs="Times New Roman"/>
        </w:rPr>
        <w:footnoteRef/>
      </w:r>
      <w:r w:rsidRPr="00F46B2D">
        <w:rPr>
          <w:rFonts w:ascii="Times New Roman" w:eastAsia="標楷體" w:hAnsi="Times New Roman" w:cs="Times New Roman"/>
        </w:rPr>
        <w:t xml:space="preserve"> </w:t>
      </w:r>
      <w:r w:rsidRPr="00F46B2D">
        <w:rPr>
          <w:rFonts w:ascii="Times New Roman" w:eastAsia="標楷體" w:hAnsi="Times New Roman" w:cs="Times New Roman"/>
        </w:rPr>
        <w:t>〈世界人權宣言〉。《香港人權監察》。參網頁</w:t>
      </w:r>
      <w:r w:rsidRPr="00F46B2D">
        <w:rPr>
          <w:rFonts w:ascii="Times New Roman" w:eastAsia="標楷體" w:hAnsi="Times New Roman" w:cs="Times New Roman"/>
        </w:rPr>
        <w:t>http://www.hkhrm.org.hk/database/1a1.html</w:t>
      </w:r>
      <w:r w:rsidRPr="00F46B2D">
        <w:rPr>
          <w:rFonts w:ascii="Times New Roman" w:eastAsia="標楷體" w:hAnsi="Times New Roman" w:cs="Times New Roman"/>
        </w:rPr>
        <w:t>。</w:t>
      </w:r>
    </w:p>
  </w:footnote>
  <w:footnote w:id="4">
    <w:p w14:paraId="1553D758" w14:textId="77777777" w:rsidR="00087335" w:rsidRPr="00D864B6" w:rsidRDefault="00087335" w:rsidP="002A4A64">
      <w:pPr>
        <w:pStyle w:val="a9"/>
        <w:rPr>
          <w:rFonts w:ascii="Times New Roman" w:eastAsia="標楷體" w:hAnsi="Times New Roman" w:cs="Times New Roman"/>
        </w:rPr>
      </w:pPr>
      <w:r w:rsidRPr="00D864B6">
        <w:rPr>
          <w:rStyle w:val="ab"/>
          <w:rFonts w:ascii="Times New Roman" w:eastAsia="標楷體" w:hAnsi="Times New Roman" w:cs="Times New Roman"/>
        </w:rPr>
        <w:footnoteRef/>
      </w:r>
      <w:r w:rsidRPr="00D864B6">
        <w:rPr>
          <w:rFonts w:ascii="Times New Roman" w:eastAsia="標楷體" w:hAnsi="Times New Roman" w:cs="Times New Roman"/>
        </w:rPr>
        <w:t xml:space="preserve"> </w:t>
      </w:r>
      <w:r w:rsidRPr="00D864B6">
        <w:rPr>
          <w:rFonts w:ascii="Times New Roman" w:eastAsia="標楷體" w:hAnsi="Times New Roman" w:cs="Times New Roman"/>
        </w:rPr>
        <w:t>〈巴拿馬文件〉。</w:t>
      </w:r>
      <w:r>
        <w:rPr>
          <w:rFonts w:ascii="標楷體" w:eastAsia="標楷體" w:hAnsi="標楷體" w:cs="Times New Roman" w:hint="eastAsia"/>
        </w:rPr>
        <w:t>《</w:t>
      </w:r>
      <w:r w:rsidRPr="00D864B6">
        <w:rPr>
          <w:rFonts w:ascii="Times New Roman" w:eastAsia="標楷體" w:hAnsi="Times New Roman" w:cs="Times New Roman"/>
        </w:rPr>
        <w:t>維基百科</w:t>
      </w:r>
      <w:r>
        <w:rPr>
          <w:rFonts w:ascii="標楷體" w:eastAsia="標楷體" w:hAnsi="標楷體" w:cs="Times New Roman" w:hint="eastAsia"/>
        </w:rPr>
        <w:t>》</w:t>
      </w:r>
      <w:r w:rsidRPr="00B22994">
        <w:rPr>
          <w:rFonts w:ascii="Times New Roman" w:eastAsia="標楷體" w:hAnsi="Times New Roman" w:cs="Times New Roman" w:hint="eastAsia"/>
        </w:rPr>
        <w:t>，</w:t>
      </w:r>
      <w:r w:rsidRPr="00D864B6">
        <w:rPr>
          <w:rFonts w:ascii="Times New Roman" w:eastAsia="標楷體" w:hAnsi="Times New Roman" w:cs="Times New Roman"/>
        </w:rPr>
        <w:t>參網頁</w:t>
      </w:r>
      <w:r w:rsidRPr="00643B8C">
        <w:rPr>
          <w:rFonts w:ascii="Times New Roman" w:eastAsia="標楷體" w:hAnsi="Times New Roman" w:cs="Times New Roman" w:hint="eastAsia"/>
        </w:rPr>
        <w:t>：</w:t>
      </w:r>
      <w:r w:rsidRPr="00D864B6">
        <w:rPr>
          <w:rFonts w:ascii="Times New Roman" w:eastAsia="標楷體" w:hAnsi="Times New Roman" w:cs="Times New Roman"/>
        </w:rPr>
        <w:t>https://zh.wikipedia.org/wiki/</w:t>
      </w:r>
      <w:r w:rsidRPr="00D864B6">
        <w:rPr>
          <w:rFonts w:ascii="Times New Roman" w:eastAsia="標楷體" w:hAnsi="Times New Roman" w:cs="Times New Roman"/>
        </w:rPr>
        <w:t>巴拿馬文件。</w:t>
      </w:r>
    </w:p>
  </w:footnote>
  <w:footnote w:id="5">
    <w:p w14:paraId="4C78F8D3" w14:textId="77777777" w:rsidR="00087335" w:rsidRPr="00643B8C" w:rsidRDefault="00087335" w:rsidP="002A4A64">
      <w:pPr>
        <w:pStyle w:val="a9"/>
        <w:rPr>
          <w:rFonts w:ascii="Times New Roman" w:eastAsia="標楷體" w:hAnsi="Times New Roman" w:cs="Times New Roman"/>
        </w:rPr>
      </w:pPr>
      <w:r w:rsidRPr="00643B8C">
        <w:rPr>
          <w:rStyle w:val="ab"/>
          <w:rFonts w:ascii="Times New Roman" w:eastAsia="標楷體" w:hAnsi="Times New Roman" w:cs="Times New Roman"/>
        </w:rPr>
        <w:footnoteRef/>
      </w:r>
      <w:r w:rsidRPr="00643B8C">
        <w:rPr>
          <w:rFonts w:ascii="Times New Roman" w:eastAsia="標楷體" w:hAnsi="Times New Roman" w:cs="Times New Roman"/>
        </w:rPr>
        <w:t xml:space="preserve"> </w:t>
      </w:r>
      <w:proofErr w:type="gramStart"/>
      <w:r w:rsidRPr="00643B8C">
        <w:rPr>
          <w:rFonts w:ascii="Times New Roman" w:eastAsia="標楷體" w:hAnsi="Times New Roman" w:cs="Times New Roman"/>
        </w:rPr>
        <w:t>〈</w:t>
      </w:r>
      <w:proofErr w:type="gramEnd"/>
      <w:r w:rsidRPr="00643B8C">
        <w:rPr>
          <w:rFonts w:ascii="Times New Roman" w:eastAsia="標楷體" w:hAnsi="Times New Roman" w:cs="Times New Roman"/>
        </w:rPr>
        <w:t>巴拿馬文件：中港澳名單曝光</w:t>
      </w:r>
      <w:proofErr w:type="gramStart"/>
      <w:r w:rsidRPr="00643B8C">
        <w:rPr>
          <w:rFonts w:ascii="Times New Roman" w:eastAsia="標楷體" w:hAnsi="Times New Roman" w:cs="Times New Roman"/>
        </w:rPr>
        <w:t>〉</w:t>
      </w:r>
      <w:proofErr w:type="gramEnd"/>
      <w:r w:rsidRPr="00643B8C">
        <w:rPr>
          <w:rFonts w:ascii="Times New Roman" w:eastAsia="標楷體" w:hAnsi="Times New Roman" w:cs="Times New Roman"/>
        </w:rPr>
        <w:t>。《明報》、《香港</w:t>
      </w:r>
      <w:r w:rsidRPr="00643B8C">
        <w:rPr>
          <w:rFonts w:ascii="Times New Roman" w:eastAsia="標楷體" w:hAnsi="Times New Roman" w:cs="Times New Roman"/>
        </w:rPr>
        <w:t>01</w:t>
      </w:r>
      <w:r w:rsidRPr="00643B8C">
        <w:rPr>
          <w:rFonts w:ascii="Times New Roman" w:eastAsia="標楷體" w:hAnsi="Times New Roman" w:cs="Times New Roman"/>
        </w:rPr>
        <w:t>》、《壹週刊》、《南華旱報》</w:t>
      </w:r>
      <w:r w:rsidRPr="0013440E">
        <w:rPr>
          <w:rFonts w:ascii="Times New Roman" w:eastAsia="標楷體" w:hAnsi="Times New Roman" w:cs="Times New Roman" w:hint="eastAsia"/>
        </w:rPr>
        <w:t>，</w:t>
      </w:r>
      <w:r w:rsidRPr="00643B8C">
        <w:rPr>
          <w:rFonts w:ascii="Times New Roman" w:eastAsia="標楷體" w:hAnsi="Times New Roman" w:cs="Times New Roman"/>
        </w:rPr>
        <w:t>2016</w:t>
      </w:r>
      <w:r w:rsidRPr="00643B8C">
        <w:rPr>
          <w:rFonts w:ascii="Times New Roman" w:eastAsia="標楷體" w:hAnsi="Times New Roman" w:cs="Times New Roman"/>
        </w:rPr>
        <w:t>。參網頁：</w:t>
      </w:r>
      <w:r w:rsidRPr="00643B8C">
        <w:rPr>
          <w:rFonts w:ascii="Times New Roman" w:eastAsia="標楷體" w:hAnsi="Times New Roman" w:cs="Times New Roman"/>
        </w:rPr>
        <w:t>http://ppleak2016.mingpao.com/</w:t>
      </w:r>
      <w:r w:rsidRPr="00643B8C">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42"/>
    <w:multiLevelType w:val="hybridMultilevel"/>
    <w:tmpl w:val="A2AE5764"/>
    <w:lvl w:ilvl="0" w:tplc="BAF6DF3C">
      <w:start w:val="1"/>
      <w:numFmt w:val="decimal"/>
      <w:lvlText w:val="%1."/>
      <w:lvlJc w:val="left"/>
      <w:pPr>
        <w:ind w:left="3905" w:hanging="36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 w15:restartNumberingAfterBreak="0">
    <w:nsid w:val="02C32885"/>
    <w:multiLevelType w:val="hybridMultilevel"/>
    <w:tmpl w:val="347A7C78"/>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02E95114"/>
    <w:multiLevelType w:val="hybridMultilevel"/>
    <w:tmpl w:val="3C121170"/>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3A21530"/>
    <w:multiLevelType w:val="hybridMultilevel"/>
    <w:tmpl w:val="5B7E5F54"/>
    <w:lvl w:ilvl="0" w:tplc="D616A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4E48E1"/>
    <w:multiLevelType w:val="hybridMultilevel"/>
    <w:tmpl w:val="9ADEA36E"/>
    <w:lvl w:ilvl="0" w:tplc="3E14D4FE">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4794556"/>
    <w:multiLevelType w:val="hybridMultilevel"/>
    <w:tmpl w:val="52F02F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52B0172"/>
    <w:multiLevelType w:val="multilevel"/>
    <w:tmpl w:val="2D269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E5089D"/>
    <w:multiLevelType w:val="hybridMultilevel"/>
    <w:tmpl w:val="20E09D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8EC66BA"/>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09BC1D7A"/>
    <w:multiLevelType w:val="hybridMultilevel"/>
    <w:tmpl w:val="F2E86F7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A31255A"/>
    <w:multiLevelType w:val="hybridMultilevel"/>
    <w:tmpl w:val="17267D68"/>
    <w:lvl w:ilvl="0" w:tplc="682CE904">
      <w:start w:val="1"/>
      <w:numFmt w:val="decimal"/>
      <w:lvlText w:val="%1."/>
      <w:lvlJc w:val="left"/>
      <w:pPr>
        <w:ind w:left="480" w:hanging="48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DA6BEE"/>
    <w:multiLevelType w:val="hybridMultilevel"/>
    <w:tmpl w:val="C38EB0A6"/>
    <w:lvl w:ilvl="0" w:tplc="06F2E71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 w15:restartNumberingAfterBreak="0">
    <w:nsid w:val="0CB53546"/>
    <w:multiLevelType w:val="hybridMultilevel"/>
    <w:tmpl w:val="0FEE6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DC5504"/>
    <w:multiLevelType w:val="hybridMultilevel"/>
    <w:tmpl w:val="A522AA1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 w15:restartNumberingAfterBreak="0">
    <w:nsid w:val="0EA1592B"/>
    <w:multiLevelType w:val="hybridMultilevel"/>
    <w:tmpl w:val="C3203A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0F2664C8"/>
    <w:multiLevelType w:val="hybridMultilevel"/>
    <w:tmpl w:val="D0D88C00"/>
    <w:lvl w:ilvl="0" w:tplc="E5382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F7F407F"/>
    <w:multiLevelType w:val="hybridMultilevel"/>
    <w:tmpl w:val="22C4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9F0546"/>
    <w:multiLevelType w:val="hybridMultilevel"/>
    <w:tmpl w:val="F314F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053E25"/>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23762"/>
    <w:multiLevelType w:val="hybridMultilevel"/>
    <w:tmpl w:val="73668D42"/>
    <w:lvl w:ilvl="0" w:tplc="35B6E332">
      <w:start w:val="1"/>
      <w:numFmt w:val="decimal"/>
      <w:lvlText w:val="%1."/>
      <w:lvlJc w:val="left"/>
      <w:pPr>
        <w:ind w:left="76" w:hanging="360"/>
      </w:pPr>
      <w:rPr>
        <w:rFonts w:hint="default"/>
      </w:rPr>
    </w:lvl>
    <w:lvl w:ilvl="1" w:tplc="3C090019" w:tentative="1">
      <w:start w:val="1"/>
      <w:numFmt w:val="lowerLetter"/>
      <w:lvlText w:val="%2."/>
      <w:lvlJc w:val="left"/>
      <w:pPr>
        <w:ind w:left="796" w:hanging="360"/>
      </w:pPr>
    </w:lvl>
    <w:lvl w:ilvl="2" w:tplc="3C09001B" w:tentative="1">
      <w:start w:val="1"/>
      <w:numFmt w:val="lowerRoman"/>
      <w:lvlText w:val="%3."/>
      <w:lvlJc w:val="right"/>
      <w:pPr>
        <w:ind w:left="1516" w:hanging="180"/>
      </w:pPr>
    </w:lvl>
    <w:lvl w:ilvl="3" w:tplc="3C09000F" w:tentative="1">
      <w:start w:val="1"/>
      <w:numFmt w:val="decimal"/>
      <w:lvlText w:val="%4."/>
      <w:lvlJc w:val="left"/>
      <w:pPr>
        <w:ind w:left="2236" w:hanging="360"/>
      </w:pPr>
    </w:lvl>
    <w:lvl w:ilvl="4" w:tplc="3C090019" w:tentative="1">
      <w:start w:val="1"/>
      <w:numFmt w:val="lowerLetter"/>
      <w:lvlText w:val="%5."/>
      <w:lvlJc w:val="left"/>
      <w:pPr>
        <w:ind w:left="2956" w:hanging="360"/>
      </w:pPr>
    </w:lvl>
    <w:lvl w:ilvl="5" w:tplc="3C09001B" w:tentative="1">
      <w:start w:val="1"/>
      <w:numFmt w:val="lowerRoman"/>
      <w:lvlText w:val="%6."/>
      <w:lvlJc w:val="right"/>
      <w:pPr>
        <w:ind w:left="3676" w:hanging="180"/>
      </w:pPr>
    </w:lvl>
    <w:lvl w:ilvl="6" w:tplc="3C09000F" w:tentative="1">
      <w:start w:val="1"/>
      <w:numFmt w:val="decimal"/>
      <w:lvlText w:val="%7."/>
      <w:lvlJc w:val="left"/>
      <w:pPr>
        <w:ind w:left="4396" w:hanging="360"/>
      </w:pPr>
    </w:lvl>
    <w:lvl w:ilvl="7" w:tplc="3C090019" w:tentative="1">
      <w:start w:val="1"/>
      <w:numFmt w:val="lowerLetter"/>
      <w:lvlText w:val="%8."/>
      <w:lvlJc w:val="left"/>
      <w:pPr>
        <w:ind w:left="5116" w:hanging="360"/>
      </w:pPr>
    </w:lvl>
    <w:lvl w:ilvl="8" w:tplc="3C09001B" w:tentative="1">
      <w:start w:val="1"/>
      <w:numFmt w:val="lowerRoman"/>
      <w:lvlText w:val="%9."/>
      <w:lvlJc w:val="right"/>
      <w:pPr>
        <w:ind w:left="5836" w:hanging="180"/>
      </w:pPr>
    </w:lvl>
  </w:abstractNum>
  <w:abstractNum w:abstractNumId="20" w15:restartNumberingAfterBreak="0">
    <w:nsid w:val="128B2280"/>
    <w:multiLevelType w:val="hybridMultilevel"/>
    <w:tmpl w:val="A334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B67482"/>
    <w:multiLevelType w:val="hybridMultilevel"/>
    <w:tmpl w:val="DBCE1B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43856D9"/>
    <w:multiLevelType w:val="multilevel"/>
    <w:tmpl w:val="F920FE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4721574"/>
    <w:multiLevelType w:val="hybridMultilevel"/>
    <w:tmpl w:val="8DBAAA2C"/>
    <w:lvl w:ilvl="0" w:tplc="0409000F">
      <w:start w:val="1"/>
      <w:numFmt w:val="decimal"/>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897A8E"/>
    <w:multiLevelType w:val="hybridMultilevel"/>
    <w:tmpl w:val="44304404"/>
    <w:lvl w:ilvl="0" w:tplc="72D2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B813F5"/>
    <w:multiLevelType w:val="hybridMultilevel"/>
    <w:tmpl w:val="8A7C1DE4"/>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14C57A49"/>
    <w:multiLevelType w:val="hybridMultilevel"/>
    <w:tmpl w:val="911ED23C"/>
    <w:lvl w:ilvl="0" w:tplc="B59CC720">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7" w15:restartNumberingAfterBreak="0">
    <w:nsid w:val="15C134C1"/>
    <w:multiLevelType w:val="hybridMultilevel"/>
    <w:tmpl w:val="D310B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DE214E"/>
    <w:multiLevelType w:val="multilevel"/>
    <w:tmpl w:val="BE58B5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160D3844"/>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6160916"/>
    <w:multiLevelType w:val="hybridMultilevel"/>
    <w:tmpl w:val="FF46BD28"/>
    <w:lvl w:ilvl="0" w:tplc="334AEBAE">
      <w:start w:val="1"/>
      <w:numFmt w:val="decimal"/>
      <w:lvlText w:val="%1."/>
      <w:lvlJc w:val="left"/>
      <w:pPr>
        <w:ind w:left="360" w:hanging="360"/>
      </w:pPr>
      <w:rPr>
        <w:rFonts w:ascii="SimSun"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72350CC"/>
    <w:multiLevelType w:val="hybridMultilevel"/>
    <w:tmpl w:val="9B72D710"/>
    <w:lvl w:ilvl="0" w:tplc="FBBCEF72">
      <w:start w:val="1"/>
      <w:numFmt w:val="decimal"/>
      <w:lvlText w:val="%1."/>
      <w:lvlJc w:val="left"/>
      <w:pPr>
        <w:ind w:left="720" w:hanging="360"/>
      </w:pPr>
      <w:rPr>
        <w:rFonts w:hint="default"/>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17386F0E"/>
    <w:multiLevelType w:val="hybridMultilevel"/>
    <w:tmpl w:val="35185420"/>
    <w:lvl w:ilvl="0" w:tplc="C2966AD6">
      <w:start w:val="1"/>
      <w:numFmt w:val="bullet"/>
      <w:lvlText w:val=""/>
      <w:lvlJc w:val="left"/>
      <w:pPr>
        <w:ind w:left="480" w:hanging="480"/>
      </w:pPr>
      <w:rPr>
        <w:rFonts w:ascii="Wingdings" w:hAnsi="Wingdings" w:hint="default"/>
      </w:rPr>
    </w:lvl>
    <w:lvl w:ilvl="1" w:tplc="E946E9C6">
      <w:numFmt w:val="bullet"/>
      <w:lvlText w:val=""/>
      <w:lvlJc w:val="left"/>
      <w:pPr>
        <w:ind w:left="840" w:hanging="360"/>
      </w:pPr>
      <w:rPr>
        <w:rFonts w:ascii="Wingdings" w:eastAsiaTheme="minorEastAsia" w:hAnsi="Wingdings" w:cstheme="minorBidi" w:hint="default"/>
      </w:rPr>
    </w:lvl>
    <w:lvl w:ilvl="2" w:tplc="CBE4824E">
      <w:numFmt w:val="bullet"/>
      <w:lvlText w:val=""/>
      <w:lvlJc w:val="left"/>
      <w:pPr>
        <w:ind w:left="1320" w:hanging="360"/>
      </w:pPr>
      <w:rPr>
        <w:rFonts w:ascii="Wingdings" w:eastAsiaTheme="minorEastAsia" w:hAnsi="Wingdings" w:cstheme="minorBidi"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75376AA"/>
    <w:multiLevelType w:val="hybridMultilevel"/>
    <w:tmpl w:val="C5F49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CB72D7"/>
    <w:multiLevelType w:val="hybridMultilevel"/>
    <w:tmpl w:val="376A4C7E"/>
    <w:lvl w:ilvl="0" w:tplc="B0262AEE">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17F95571"/>
    <w:multiLevelType w:val="hybridMultilevel"/>
    <w:tmpl w:val="88465B1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023BA3"/>
    <w:multiLevelType w:val="hybridMultilevel"/>
    <w:tmpl w:val="58169B18"/>
    <w:lvl w:ilvl="0" w:tplc="482C259C">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C30F11"/>
    <w:multiLevelType w:val="hybridMultilevel"/>
    <w:tmpl w:val="71066A5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8" w15:restartNumberingAfterBreak="0">
    <w:nsid w:val="1A0851A3"/>
    <w:multiLevelType w:val="hybridMultilevel"/>
    <w:tmpl w:val="2C506ADE"/>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986A01"/>
    <w:multiLevelType w:val="hybridMultilevel"/>
    <w:tmpl w:val="077C987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0" w15:restartNumberingAfterBreak="0">
    <w:nsid w:val="1D2E14CC"/>
    <w:multiLevelType w:val="hybridMultilevel"/>
    <w:tmpl w:val="FB2C4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7C6462"/>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2C04C2"/>
    <w:multiLevelType w:val="hybridMultilevel"/>
    <w:tmpl w:val="528E719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3" w15:restartNumberingAfterBreak="0">
    <w:nsid w:val="1F652388"/>
    <w:multiLevelType w:val="hybridMultilevel"/>
    <w:tmpl w:val="8D707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6F252B"/>
    <w:multiLevelType w:val="hybridMultilevel"/>
    <w:tmpl w:val="2C46D4E8"/>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5" w15:restartNumberingAfterBreak="0">
    <w:nsid w:val="1FD43345"/>
    <w:multiLevelType w:val="hybridMultilevel"/>
    <w:tmpl w:val="902C6F3E"/>
    <w:lvl w:ilvl="0" w:tplc="46325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05B069C"/>
    <w:multiLevelType w:val="hybridMultilevel"/>
    <w:tmpl w:val="A2785F5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1B48AB"/>
    <w:multiLevelType w:val="hybridMultilevel"/>
    <w:tmpl w:val="CD5CD3D4"/>
    <w:lvl w:ilvl="0" w:tplc="F0BACF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1DE692C"/>
    <w:multiLevelType w:val="hybridMultilevel"/>
    <w:tmpl w:val="DA8CC168"/>
    <w:lvl w:ilvl="0" w:tplc="249A6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1F01DEE"/>
    <w:multiLevelType w:val="hybridMultilevel"/>
    <w:tmpl w:val="C51ECC5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0" w15:restartNumberingAfterBreak="0">
    <w:nsid w:val="225D7C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886F0C"/>
    <w:multiLevelType w:val="multilevel"/>
    <w:tmpl w:val="8D406EE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845" w:hanging="420"/>
      </w:pPr>
      <w:rPr>
        <w:rFonts w:ascii="Times New Roman" w:hAnsi="Times New Roman" w:cs="Times New Roman" w:hint="default"/>
      </w:rPr>
    </w:lvl>
    <w:lvl w:ilvl="2">
      <w:start w:val="1"/>
      <w:numFmt w:val="decimal"/>
      <w:isLgl/>
      <w:lvlText w:val="%1.%2.%3"/>
      <w:lvlJc w:val="left"/>
      <w:pPr>
        <w:ind w:left="1570" w:hanging="720"/>
      </w:pPr>
      <w:rPr>
        <w:rFonts w:hint="eastAsia"/>
      </w:rPr>
    </w:lvl>
    <w:lvl w:ilvl="3">
      <w:start w:val="1"/>
      <w:numFmt w:val="decimal"/>
      <w:isLgl/>
      <w:lvlText w:val="%1.%2.%3.%4"/>
      <w:lvlJc w:val="left"/>
      <w:pPr>
        <w:ind w:left="1995" w:hanging="720"/>
      </w:pPr>
      <w:rPr>
        <w:rFonts w:hint="eastAsia"/>
      </w:rPr>
    </w:lvl>
    <w:lvl w:ilvl="4">
      <w:start w:val="1"/>
      <w:numFmt w:val="decimal"/>
      <w:isLgl/>
      <w:lvlText w:val="%1.%2.%3.%4.%5"/>
      <w:lvlJc w:val="left"/>
      <w:pPr>
        <w:ind w:left="2780" w:hanging="1080"/>
      </w:pPr>
      <w:rPr>
        <w:rFonts w:hint="eastAsia"/>
      </w:rPr>
    </w:lvl>
    <w:lvl w:ilvl="5">
      <w:start w:val="1"/>
      <w:numFmt w:val="decimal"/>
      <w:isLgl/>
      <w:lvlText w:val="%1.%2.%3.%4.%5.%6"/>
      <w:lvlJc w:val="left"/>
      <w:pPr>
        <w:ind w:left="3205" w:hanging="1080"/>
      </w:pPr>
      <w:rPr>
        <w:rFonts w:hint="eastAsia"/>
      </w:rPr>
    </w:lvl>
    <w:lvl w:ilvl="6">
      <w:start w:val="1"/>
      <w:numFmt w:val="decimal"/>
      <w:isLgl/>
      <w:lvlText w:val="%1.%2.%3.%4.%5.%6.%7"/>
      <w:lvlJc w:val="left"/>
      <w:pPr>
        <w:ind w:left="3990" w:hanging="1440"/>
      </w:pPr>
      <w:rPr>
        <w:rFonts w:hint="eastAsia"/>
      </w:rPr>
    </w:lvl>
    <w:lvl w:ilvl="7">
      <w:start w:val="1"/>
      <w:numFmt w:val="decimal"/>
      <w:isLgl/>
      <w:lvlText w:val="%1.%2.%3.%4.%5.%6.%7.%8"/>
      <w:lvlJc w:val="left"/>
      <w:pPr>
        <w:ind w:left="4415" w:hanging="1440"/>
      </w:pPr>
      <w:rPr>
        <w:rFonts w:hint="eastAsia"/>
      </w:rPr>
    </w:lvl>
    <w:lvl w:ilvl="8">
      <w:start w:val="1"/>
      <w:numFmt w:val="decimal"/>
      <w:isLgl/>
      <w:lvlText w:val="%1.%2.%3.%4.%5.%6.%7.%8.%9"/>
      <w:lvlJc w:val="left"/>
      <w:pPr>
        <w:ind w:left="5200" w:hanging="1800"/>
      </w:pPr>
      <w:rPr>
        <w:rFonts w:hint="eastAsia"/>
      </w:rPr>
    </w:lvl>
  </w:abstractNum>
  <w:abstractNum w:abstractNumId="52" w15:restartNumberingAfterBreak="0">
    <w:nsid w:val="24FD3E98"/>
    <w:multiLevelType w:val="hybridMultilevel"/>
    <w:tmpl w:val="0F765DC2"/>
    <w:lvl w:ilvl="0" w:tplc="A914F5D2">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3" w15:restartNumberingAfterBreak="0">
    <w:nsid w:val="25BB29B1"/>
    <w:multiLevelType w:val="hybridMultilevel"/>
    <w:tmpl w:val="BF8A81CA"/>
    <w:lvl w:ilvl="0" w:tplc="AD6EF3E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6165242"/>
    <w:multiLevelType w:val="hybridMultilevel"/>
    <w:tmpl w:val="83189C80"/>
    <w:lvl w:ilvl="0" w:tplc="6B308C7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5" w15:restartNumberingAfterBreak="0">
    <w:nsid w:val="272277B2"/>
    <w:multiLevelType w:val="hybridMultilevel"/>
    <w:tmpl w:val="7CE24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78591D"/>
    <w:multiLevelType w:val="hybridMultilevel"/>
    <w:tmpl w:val="D5280C1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7" w15:restartNumberingAfterBreak="0">
    <w:nsid w:val="27837D61"/>
    <w:multiLevelType w:val="hybridMultilevel"/>
    <w:tmpl w:val="82FEAE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44737F"/>
    <w:multiLevelType w:val="hybridMultilevel"/>
    <w:tmpl w:val="03A63C08"/>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28C84003"/>
    <w:multiLevelType w:val="hybridMultilevel"/>
    <w:tmpl w:val="DF7A02B4"/>
    <w:lvl w:ilvl="0" w:tplc="0409000F">
      <w:start w:val="1"/>
      <w:numFmt w:val="decimal"/>
      <w:lvlText w:val="%1."/>
      <w:lvlJc w:val="left"/>
      <w:pPr>
        <w:ind w:left="382"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60" w15:restartNumberingAfterBreak="0">
    <w:nsid w:val="2A98331F"/>
    <w:multiLevelType w:val="hybridMultilevel"/>
    <w:tmpl w:val="B71E7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FA7D82"/>
    <w:multiLevelType w:val="hybridMultilevel"/>
    <w:tmpl w:val="4872D36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2" w15:restartNumberingAfterBreak="0">
    <w:nsid w:val="2B1215FD"/>
    <w:multiLevelType w:val="hybridMultilevel"/>
    <w:tmpl w:val="A426E7AA"/>
    <w:lvl w:ilvl="0" w:tplc="C2966AD6">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3" w15:restartNumberingAfterBreak="0">
    <w:nsid w:val="2CD93228"/>
    <w:multiLevelType w:val="hybridMultilevel"/>
    <w:tmpl w:val="5E08B9E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4" w15:restartNumberingAfterBreak="0">
    <w:nsid w:val="2EFD623B"/>
    <w:multiLevelType w:val="hybridMultilevel"/>
    <w:tmpl w:val="8A462CCA"/>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5" w15:restartNumberingAfterBreak="0">
    <w:nsid w:val="2F5D32E0"/>
    <w:multiLevelType w:val="hybridMultilevel"/>
    <w:tmpl w:val="BED2FDFE"/>
    <w:lvl w:ilvl="0" w:tplc="9F88CCA6">
      <w:start w:val="1"/>
      <w:numFmt w:val="upperLetter"/>
      <w:lvlText w:val="%1."/>
      <w:lvlJc w:val="left"/>
      <w:pPr>
        <w:ind w:left="360" w:hanging="360"/>
      </w:pPr>
      <w:rPr>
        <w:rFonts w:hint="default"/>
        <w:b/>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6" w15:restartNumberingAfterBreak="0">
    <w:nsid w:val="30F26234"/>
    <w:multiLevelType w:val="hybridMultilevel"/>
    <w:tmpl w:val="40F4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983E9E"/>
    <w:multiLevelType w:val="hybridMultilevel"/>
    <w:tmpl w:val="F1E2249C"/>
    <w:lvl w:ilvl="0" w:tplc="F6DE31C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CC248C"/>
    <w:multiLevelType w:val="hybridMultilevel"/>
    <w:tmpl w:val="C74660F4"/>
    <w:lvl w:ilvl="0" w:tplc="FA7C07C8">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31EA2042"/>
    <w:multiLevelType w:val="hybridMultilevel"/>
    <w:tmpl w:val="57F82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3235602B"/>
    <w:multiLevelType w:val="hybridMultilevel"/>
    <w:tmpl w:val="14FEA1D4"/>
    <w:lvl w:ilvl="0" w:tplc="A8703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4830B8"/>
    <w:multiLevelType w:val="hybridMultilevel"/>
    <w:tmpl w:val="7478A43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2" w15:restartNumberingAfterBreak="0">
    <w:nsid w:val="32F6459A"/>
    <w:multiLevelType w:val="hybridMultilevel"/>
    <w:tmpl w:val="B8C87674"/>
    <w:lvl w:ilvl="0" w:tplc="13AC0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34C288B"/>
    <w:multiLevelType w:val="hybridMultilevel"/>
    <w:tmpl w:val="479A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D24C6A"/>
    <w:multiLevelType w:val="hybridMultilevel"/>
    <w:tmpl w:val="7D686826"/>
    <w:lvl w:ilvl="0" w:tplc="1518BB04">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34B4269A"/>
    <w:multiLevelType w:val="multilevel"/>
    <w:tmpl w:val="4D10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6215087"/>
    <w:multiLevelType w:val="hybridMultilevel"/>
    <w:tmpl w:val="06A42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7CE06A3"/>
    <w:multiLevelType w:val="hybridMultilevel"/>
    <w:tmpl w:val="7610B1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8" w15:restartNumberingAfterBreak="0">
    <w:nsid w:val="382A6A66"/>
    <w:multiLevelType w:val="hybridMultilevel"/>
    <w:tmpl w:val="E662D7D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79" w15:restartNumberingAfterBreak="0">
    <w:nsid w:val="387401C4"/>
    <w:multiLevelType w:val="multilevel"/>
    <w:tmpl w:val="C7F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EC0566"/>
    <w:multiLevelType w:val="hybridMultilevel"/>
    <w:tmpl w:val="2D80EF4C"/>
    <w:lvl w:ilvl="0" w:tplc="3C09000F">
      <w:start w:val="1"/>
      <w:numFmt w:val="decimal"/>
      <w:lvlText w:val="%1."/>
      <w:lvlJc w:val="left"/>
      <w:pPr>
        <w:ind w:left="480" w:hanging="480"/>
      </w:p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396109A8"/>
    <w:multiLevelType w:val="hybridMultilevel"/>
    <w:tmpl w:val="34DA13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2" w15:restartNumberingAfterBreak="0">
    <w:nsid w:val="3AC96C6F"/>
    <w:multiLevelType w:val="hybridMultilevel"/>
    <w:tmpl w:val="55481322"/>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3" w15:restartNumberingAfterBreak="0">
    <w:nsid w:val="3B0F7A42"/>
    <w:multiLevelType w:val="hybridMultilevel"/>
    <w:tmpl w:val="0E88DC5A"/>
    <w:lvl w:ilvl="0" w:tplc="C99ACEC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4" w15:restartNumberingAfterBreak="0">
    <w:nsid w:val="3C44466F"/>
    <w:multiLevelType w:val="hybridMultilevel"/>
    <w:tmpl w:val="564AB368"/>
    <w:lvl w:ilvl="0" w:tplc="5C129E8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5" w15:restartNumberingAfterBreak="0">
    <w:nsid w:val="3D243D13"/>
    <w:multiLevelType w:val="hybridMultilevel"/>
    <w:tmpl w:val="85CA0402"/>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E160268"/>
    <w:multiLevelType w:val="hybridMultilevel"/>
    <w:tmpl w:val="FE161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EB02A95"/>
    <w:multiLevelType w:val="hybridMultilevel"/>
    <w:tmpl w:val="3446D43E"/>
    <w:lvl w:ilvl="0" w:tplc="E758B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F7A7B6F"/>
    <w:multiLevelType w:val="hybridMultilevel"/>
    <w:tmpl w:val="4C780B2C"/>
    <w:lvl w:ilvl="0" w:tplc="77E2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0C50E39"/>
    <w:multiLevelType w:val="hybridMultilevel"/>
    <w:tmpl w:val="873EC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11C0A7D"/>
    <w:multiLevelType w:val="hybridMultilevel"/>
    <w:tmpl w:val="2AB82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14F33A3"/>
    <w:multiLevelType w:val="hybridMultilevel"/>
    <w:tmpl w:val="4508B6CC"/>
    <w:lvl w:ilvl="0" w:tplc="4272711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17E475B"/>
    <w:multiLevelType w:val="hybridMultilevel"/>
    <w:tmpl w:val="F24CEAE4"/>
    <w:lvl w:ilvl="0" w:tplc="18387494">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93" w15:restartNumberingAfterBreak="0">
    <w:nsid w:val="43211BB8"/>
    <w:multiLevelType w:val="hybridMultilevel"/>
    <w:tmpl w:val="3932B6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4" w15:restartNumberingAfterBreak="0">
    <w:nsid w:val="43426B47"/>
    <w:multiLevelType w:val="hybridMultilevel"/>
    <w:tmpl w:val="ABFC4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43990001"/>
    <w:multiLevelType w:val="hybridMultilevel"/>
    <w:tmpl w:val="C58E4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3DF7FAD"/>
    <w:multiLevelType w:val="hybridMultilevel"/>
    <w:tmpl w:val="ED208D02"/>
    <w:lvl w:ilvl="0" w:tplc="F82AE62C">
      <w:start w:val="1"/>
      <w:numFmt w:val="decimal"/>
      <w:lvlText w:val="%1."/>
      <w:lvlJc w:val="left"/>
      <w:pPr>
        <w:ind w:left="840" w:hanging="36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97" w15:restartNumberingAfterBreak="0">
    <w:nsid w:val="46E456DC"/>
    <w:multiLevelType w:val="hybridMultilevel"/>
    <w:tmpl w:val="53BA7AF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8" w15:restartNumberingAfterBreak="0">
    <w:nsid w:val="477D5BFC"/>
    <w:multiLevelType w:val="hybridMultilevel"/>
    <w:tmpl w:val="570A98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8842CB3"/>
    <w:multiLevelType w:val="hybridMultilevel"/>
    <w:tmpl w:val="76D2D6C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0" w15:restartNumberingAfterBreak="0">
    <w:nsid w:val="48C43CAF"/>
    <w:multiLevelType w:val="hybridMultilevel"/>
    <w:tmpl w:val="848E9C6C"/>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1" w15:restartNumberingAfterBreak="0">
    <w:nsid w:val="49191641"/>
    <w:multiLevelType w:val="hybridMultilevel"/>
    <w:tmpl w:val="BA3C1876"/>
    <w:lvl w:ilvl="0" w:tplc="0B9824EC">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02" w15:restartNumberingAfterBreak="0">
    <w:nsid w:val="493824EC"/>
    <w:multiLevelType w:val="hybridMultilevel"/>
    <w:tmpl w:val="6E38BE22"/>
    <w:lvl w:ilvl="0" w:tplc="04090001">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3" w15:restartNumberingAfterBreak="0">
    <w:nsid w:val="49C30668"/>
    <w:multiLevelType w:val="hybridMultilevel"/>
    <w:tmpl w:val="A74A72D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9CB3BE6"/>
    <w:multiLevelType w:val="hybridMultilevel"/>
    <w:tmpl w:val="17021D6C"/>
    <w:lvl w:ilvl="0" w:tplc="99B2E3C8">
      <w:start w:val="1"/>
      <w:numFmt w:val="decimal"/>
      <w:lvlText w:val="%1."/>
      <w:lvlJc w:val="left"/>
      <w:pPr>
        <w:ind w:left="720" w:hanging="360"/>
      </w:pPr>
      <w:rPr>
        <w:rFonts w:ascii="Times New Roman" w:hAnsi="Times New Roman" w:cs="Times New Roman" w:hint="default"/>
        <w:sz w:val="23"/>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5" w15:restartNumberingAfterBreak="0">
    <w:nsid w:val="4B857414"/>
    <w:multiLevelType w:val="hybridMultilevel"/>
    <w:tmpl w:val="DF7A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A52F2E"/>
    <w:multiLevelType w:val="hybridMultilevel"/>
    <w:tmpl w:val="380C9606"/>
    <w:lvl w:ilvl="0" w:tplc="E92A76E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976F60"/>
    <w:multiLevelType w:val="hybridMultilevel"/>
    <w:tmpl w:val="06CAB7DA"/>
    <w:lvl w:ilvl="0" w:tplc="3C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CCB5967"/>
    <w:multiLevelType w:val="hybridMultilevel"/>
    <w:tmpl w:val="1CF43BC2"/>
    <w:lvl w:ilvl="0" w:tplc="D7E64DA4">
      <w:start w:val="1"/>
      <w:numFmt w:val="decimal"/>
      <w:lvlText w:val="%1."/>
      <w:lvlJc w:val="left"/>
      <w:pPr>
        <w:ind w:left="480" w:hanging="480"/>
      </w:pPr>
      <w:rPr>
        <w:i w:val="0"/>
      </w:rPr>
    </w:lvl>
    <w:lvl w:ilvl="1" w:tplc="04090019">
      <w:start w:val="1"/>
      <w:numFmt w:val="ideographTraditional"/>
      <w:lvlText w:val="%2、"/>
      <w:lvlJc w:val="left"/>
      <w:pPr>
        <w:ind w:left="763"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D6C6B89"/>
    <w:multiLevelType w:val="hybridMultilevel"/>
    <w:tmpl w:val="848E9C6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0" w15:restartNumberingAfterBreak="0">
    <w:nsid w:val="4D7D68AE"/>
    <w:multiLevelType w:val="hybridMultilevel"/>
    <w:tmpl w:val="82962022"/>
    <w:lvl w:ilvl="0" w:tplc="F09C4B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DDC2796"/>
    <w:multiLevelType w:val="hybridMultilevel"/>
    <w:tmpl w:val="DECE139A"/>
    <w:lvl w:ilvl="0" w:tplc="F75E9E14">
      <w:start w:val="1"/>
      <w:numFmt w:val="ideographEnclosedCircle"/>
      <w:lvlText w:val="%1"/>
      <w:lvlJc w:val="left"/>
      <w:pPr>
        <w:ind w:left="360" w:hanging="360"/>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2" w15:restartNumberingAfterBreak="0">
    <w:nsid w:val="4E2F1755"/>
    <w:multiLevelType w:val="hybridMultilevel"/>
    <w:tmpl w:val="8DC89E08"/>
    <w:lvl w:ilvl="0" w:tplc="19646CCE">
      <w:start w:val="1"/>
      <w:numFmt w:val="decimal"/>
      <w:lvlText w:val="%1."/>
      <w:lvlJc w:val="left"/>
      <w:pPr>
        <w:ind w:left="-1080" w:hanging="360"/>
      </w:pPr>
      <w:rPr>
        <w:rFonts w:cs="Arial Unicode M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13" w15:restartNumberingAfterBreak="0">
    <w:nsid w:val="4EB36275"/>
    <w:multiLevelType w:val="hybridMultilevel"/>
    <w:tmpl w:val="D8D4E1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4F4727CF"/>
    <w:multiLevelType w:val="hybridMultilevel"/>
    <w:tmpl w:val="87FC2E3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5" w15:restartNumberingAfterBreak="0">
    <w:nsid w:val="51E45BB5"/>
    <w:multiLevelType w:val="hybridMultilevel"/>
    <w:tmpl w:val="FCC25C50"/>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25D6FB0"/>
    <w:multiLevelType w:val="hybridMultilevel"/>
    <w:tmpl w:val="AB1CF09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7" w15:restartNumberingAfterBreak="0">
    <w:nsid w:val="52D8CB55"/>
    <w:multiLevelType w:val="singleLevel"/>
    <w:tmpl w:val="52D8CB55"/>
    <w:lvl w:ilvl="0">
      <w:start w:val="1"/>
      <w:numFmt w:val="bullet"/>
      <w:lvlText w:val=""/>
      <w:lvlJc w:val="left"/>
      <w:pPr>
        <w:tabs>
          <w:tab w:val="num" w:pos="420"/>
        </w:tabs>
        <w:ind w:left="420" w:hanging="420"/>
      </w:pPr>
      <w:rPr>
        <w:rFonts w:ascii="Wingdings" w:hAnsi="Wingdings" w:hint="default"/>
      </w:rPr>
    </w:lvl>
  </w:abstractNum>
  <w:abstractNum w:abstractNumId="118" w15:restartNumberingAfterBreak="0">
    <w:nsid w:val="54087271"/>
    <w:multiLevelType w:val="hybridMultilevel"/>
    <w:tmpl w:val="75801E3A"/>
    <w:lvl w:ilvl="0" w:tplc="64F0C73A">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41B60B6"/>
    <w:multiLevelType w:val="hybridMultilevel"/>
    <w:tmpl w:val="1C76317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0" w15:restartNumberingAfterBreak="0">
    <w:nsid w:val="54742B30"/>
    <w:multiLevelType w:val="hybridMultilevel"/>
    <w:tmpl w:val="0CDA7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4B1C206"/>
    <w:multiLevelType w:val="singleLevel"/>
    <w:tmpl w:val="54B1C206"/>
    <w:lvl w:ilvl="0">
      <w:start w:val="1"/>
      <w:numFmt w:val="bullet"/>
      <w:lvlText w:val=""/>
      <w:lvlJc w:val="left"/>
      <w:pPr>
        <w:tabs>
          <w:tab w:val="num" w:pos="420"/>
        </w:tabs>
        <w:ind w:left="420" w:hanging="420"/>
      </w:pPr>
      <w:rPr>
        <w:rFonts w:ascii="Wingdings" w:hAnsi="Wingdings" w:hint="default"/>
      </w:rPr>
    </w:lvl>
  </w:abstractNum>
  <w:abstractNum w:abstractNumId="122" w15:restartNumberingAfterBreak="0">
    <w:nsid w:val="54B1DB92"/>
    <w:multiLevelType w:val="singleLevel"/>
    <w:tmpl w:val="54B1DB92"/>
    <w:lvl w:ilvl="0">
      <w:start w:val="1"/>
      <w:numFmt w:val="bullet"/>
      <w:lvlText w:val=""/>
      <w:lvlJc w:val="left"/>
      <w:pPr>
        <w:tabs>
          <w:tab w:val="num" w:pos="420"/>
        </w:tabs>
        <w:ind w:left="420" w:hanging="420"/>
      </w:pPr>
      <w:rPr>
        <w:rFonts w:ascii="Wingdings" w:hAnsi="Wingdings" w:hint="default"/>
      </w:rPr>
    </w:lvl>
  </w:abstractNum>
  <w:abstractNum w:abstractNumId="123" w15:restartNumberingAfterBreak="0">
    <w:nsid w:val="557D6003"/>
    <w:multiLevelType w:val="hybridMultilevel"/>
    <w:tmpl w:val="5A5CE8A4"/>
    <w:lvl w:ilvl="0" w:tplc="434E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65A7A50"/>
    <w:multiLevelType w:val="hybridMultilevel"/>
    <w:tmpl w:val="2F2AEC92"/>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5" w15:restartNumberingAfterBreak="0">
    <w:nsid w:val="56B3494E"/>
    <w:multiLevelType w:val="hybridMultilevel"/>
    <w:tmpl w:val="37844A7E"/>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6" w15:restartNumberingAfterBreak="0">
    <w:nsid w:val="574954ED"/>
    <w:multiLevelType w:val="hybridMultilevel"/>
    <w:tmpl w:val="A2482D96"/>
    <w:lvl w:ilvl="0" w:tplc="B830A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82003DB"/>
    <w:multiLevelType w:val="hybridMultilevel"/>
    <w:tmpl w:val="D3782638"/>
    <w:lvl w:ilvl="0" w:tplc="B956A400">
      <w:start w:val="1"/>
      <w:numFmt w:val="decimal"/>
      <w:lvlText w:val="%1."/>
      <w:lvlJc w:val="left"/>
      <w:pPr>
        <w:tabs>
          <w:tab w:val="num" w:pos="76"/>
        </w:tabs>
        <w:ind w:left="76" w:hanging="360"/>
      </w:pPr>
      <w:rPr>
        <w:rFonts w:ascii="Times New Roman" w:hAnsi="Times New Roman" w:cs="Times New Roman"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8" w15:restartNumberingAfterBreak="0">
    <w:nsid w:val="58475698"/>
    <w:multiLevelType w:val="hybridMultilevel"/>
    <w:tmpl w:val="D62CEA8C"/>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29" w15:restartNumberingAfterBreak="0">
    <w:nsid w:val="59781DDF"/>
    <w:multiLevelType w:val="hybridMultilevel"/>
    <w:tmpl w:val="8394566C"/>
    <w:lvl w:ilvl="0" w:tplc="6178CFAC">
      <w:start w:val="1"/>
      <w:numFmt w:val="decimal"/>
      <w:lvlText w:val="%1."/>
      <w:lvlJc w:val="left"/>
      <w:pPr>
        <w:ind w:left="360" w:hanging="360"/>
      </w:pPr>
      <w:rPr>
        <w:rFont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E5403AF"/>
    <w:multiLevelType w:val="hybridMultilevel"/>
    <w:tmpl w:val="0CBE5940"/>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1" w15:restartNumberingAfterBreak="0">
    <w:nsid w:val="62774571"/>
    <w:multiLevelType w:val="hybridMultilevel"/>
    <w:tmpl w:val="8A30F62E"/>
    <w:lvl w:ilvl="0" w:tplc="F932822C">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62D12B5C"/>
    <w:multiLevelType w:val="hybridMultilevel"/>
    <w:tmpl w:val="57B88F86"/>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3" w15:restartNumberingAfterBreak="0">
    <w:nsid w:val="62EB0E89"/>
    <w:multiLevelType w:val="hybridMultilevel"/>
    <w:tmpl w:val="C6FC56F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15:restartNumberingAfterBreak="0">
    <w:nsid w:val="63092B2E"/>
    <w:multiLevelType w:val="hybridMultilevel"/>
    <w:tmpl w:val="B34A9F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4072220"/>
    <w:multiLevelType w:val="hybridMultilevel"/>
    <w:tmpl w:val="3B92E14E"/>
    <w:lvl w:ilvl="0" w:tplc="F0E64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43346A1"/>
    <w:multiLevelType w:val="hybridMultilevel"/>
    <w:tmpl w:val="C5FA8A46"/>
    <w:lvl w:ilvl="0" w:tplc="04090001">
      <w:start w:val="1"/>
      <w:numFmt w:val="bullet"/>
      <w:lvlText w:val=""/>
      <w:lvlJc w:val="left"/>
      <w:pPr>
        <w:ind w:left="840" w:hanging="360"/>
      </w:pPr>
      <w:rPr>
        <w:rFonts w:ascii="Wingdings" w:hAnsi="Wingdings" w:hint="default"/>
      </w:rPr>
    </w:lvl>
    <w:lvl w:ilvl="1" w:tplc="3C090003" w:tentative="1">
      <w:start w:val="1"/>
      <w:numFmt w:val="bullet"/>
      <w:lvlText w:val="o"/>
      <w:lvlJc w:val="left"/>
      <w:pPr>
        <w:ind w:left="1560" w:hanging="360"/>
      </w:pPr>
      <w:rPr>
        <w:rFonts w:ascii="Courier New" w:hAnsi="Courier New" w:cs="Courier New" w:hint="default"/>
      </w:rPr>
    </w:lvl>
    <w:lvl w:ilvl="2" w:tplc="3C090005" w:tentative="1">
      <w:start w:val="1"/>
      <w:numFmt w:val="bullet"/>
      <w:lvlText w:val=""/>
      <w:lvlJc w:val="left"/>
      <w:pPr>
        <w:ind w:left="2280" w:hanging="360"/>
      </w:pPr>
      <w:rPr>
        <w:rFonts w:ascii="Wingdings" w:hAnsi="Wingdings" w:hint="default"/>
      </w:rPr>
    </w:lvl>
    <w:lvl w:ilvl="3" w:tplc="3C090001" w:tentative="1">
      <w:start w:val="1"/>
      <w:numFmt w:val="bullet"/>
      <w:lvlText w:val=""/>
      <w:lvlJc w:val="left"/>
      <w:pPr>
        <w:ind w:left="3000" w:hanging="360"/>
      </w:pPr>
      <w:rPr>
        <w:rFonts w:ascii="Symbol" w:hAnsi="Symbol" w:hint="default"/>
      </w:rPr>
    </w:lvl>
    <w:lvl w:ilvl="4" w:tplc="3C090003" w:tentative="1">
      <w:start w:val="1"/>
      <w:numFmt w:val="bullet"/>
      <w:lvlText w:val="o"/>
      <w:lvlJc w:val="left"/>
      <w:pPr>
        <w:ind w:left="3720" w:hanging="360"/>
      </w:pPr>
      <w:rPr>
        <w:rFonts w:ascii="Courier New" w:hAnsi="Courier New" w:cs="Courier New" w:hint="default"/>
      </w:rPr>
    </w:lvl>
    <w:lvl w:ilvl="5" w:tplc="3C090005" w:tentative="1">
      <w:start w:val="1"/>
      <w:numFmt w:val="bullet"/>
      <w:lvlText w:val=""/>
      <w:lvlJc w:val="left"/>
      <w:pPr>
        <w:ind w:left="4440" w:hanging="360"/>
      </w:pPr>
      <w:rPr>
        <w:rFonts w:ascii="Wingdings" w:hAnsi="Wingdings" w:hint="default"/>
      </w:rPr>
    </w:lvl>
    <w:lvl w:ilvl="6" w:tplc="3C090001" w:tentative="1">
      <w:start w:val="1"/>
      <w:numFmt w:val="bullet"/>
      <w:lvlText w:val=""/>
      <w:lvlJc w:val="left"/>
      <w:pPr>
        <w:ind w:left="5160" w:hanging="360"/>
      </w:pPr>
      <w:rPr>
        <w:rFonts w:ascii="Symbol" w:hAnsi="Symbol" w:hint="default"/>
      </w:rPr>
    </w:lvl>
    <w:lvl w:ilvl="7" w:tplc="3C090003" w:tentative="1">
      <w:start w:val="1"/>
      <w:numFmt w:val="bullet"/>
      <w:lvlText w:val="o"/>
      <w:lvlJc w:val="left"/>
      <w:pPr>
        <w:ind w:left="5880" w:hanging="360"/>
      </w:pPr>
      <w:rPr>
        <w:rFonts w:ascii="Courier New" w:hAnsi="Courier New" w:cs="Courier New" w:hint="default"/>
      </w:rPr>
    </w:lvl>
    <w:lvl w:ilvl="8" w:tplc="3C090005" w:tentative="1">
      <w:start w:val="1"/>
      <w:numFmt w:val="bullet"/>
      <w:lvlText w:val=""/>
      <w:lvlJc w:val="left"/>
      <w:pPr>
        <w:ind w:left="6600" w:hanging="360"/>
      </w:pPr>
      <w:rPr>
        <w:rFonts w:ascii="Wingdings" w:hAnsi="Wingdings" w:hint="default"/>
      </w:rPr>
    </w:lvl>
  </w:abstractNum>
  <w:abstractNum w:abstractNumId="137" w15:restartNumberingAfterBreak="0">
    <w:nsid w:val="65AC3DE1"/>
    <w:multiLevelType w:val="hybridMultilevel"/>
    <w:tmpl w:val="4CB4FC84"/>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8" w15:restartNumberingAfterBreak="0">
    <w:nsid w:val="663960C9"/>
    <w:multiLevelType w:val="hybridMultilevel"/>
    <w:tmpl w:val="7506D54C"/>
    <w:lvl w:ilvl="0" w:tplc="04090011">
      <w:start w:val="1"/>
      <w:numFmt w:val="upperLetter"/>
      <w:lvlText w:val="%1."/>
      <w:lvlJc w:val="left"/>
      <w:pPr>
        <w:ind w:left="480" w:hanging="480"/>
      </w:pPr>
    </w:lvl>
    <w:lvl w:ilvl="1" w:tplc="61DCC2B2">
      <w:start w:val="1"/>
      <w:numFmt w:val="taiwaneseCountingThousand"/>
      <w:lvlText w:val="（%2）"/>
      <w:lvlJc w:val="left"/>
      <w:pPr>
        <w:ind w:left="1200" w:hanging="720"/>
      </w:pPr>
      <w:rPr>
        <w:rFonts w:hint="default"/>
      </w:rPr>
    </w:lvl>
    <w:lvl w:ilvl="2" w:tplc="CFAA22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65F18D4"/>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7D35E34"/>
    <w:multiLevelType w:val="hybridMultilevel"/>
    <w:tmpl w:val="4F666676"/>
    <w:lvl w:ilvl="0" w:tplc="6B16C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8BB1679"/>
    <w:multiLevelType w:val="hybridMultilevel"/>
    <w:tmpl w:val="C25E24CC"/>
    <w:lvl w:ilvl="0" w:tplc="0C4AF064">
      <w:start w:val="1"/>
      <w:numFmt w:val="japaneseCounting"/>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2" w15:restartNumberingAfterBreak="0">
    <w:nsid w:val="699554B7"/>
    <w:multiLevelType w:val="hybridMultilevel"/>
    <w:tmpl w:val="68CE31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9FF3297"/>
    <w:multiLevelType w:val="hybridMultilevel"/>
    <w:tmpl w:val="9B2E9F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4" w15:restartNumberingAfterBreak="0">
    <w:nsid w:val="6AA1747A"/>
    <w:multiLevelType w:val="hybridMultilevel"/>
    <w:tmpl w:val="9D148A1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5" w15:restartNumberingAfterBreak="0">
    <w:nsid w:val="6AAB010E"/>
    <w:multiLevelType w:val="hybridMultilevel"/>
    <w:tmpl w:val="4E245354"/>
    <w:lvl w:ilvl="0" w:tplc="04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46" w15:restartNumberingAfterBreak="0">
    <w:nsid w:val="6AB73935"/>
    <w:multiLevelType w:val="hybridMultilevel"/>
    <w:tmpl w:val="A614F95E"/>
    <w:lvl w:ilvl="0" w:tplc="0409000F">
      <w:start w:val="1"/>
      <w:numFmt w:val="decimal"/>
      <w:lvlText w:val="%1."/>
      <w:lvlJc w:val="left"/>
      <w:pPr>
        <w:ind w:left="1440" w:hanging="480"/>
      </w:pPr>
    </w:lvl>
    <w:lvl w:ilvl="1" w:tplc="3C09000F">
      <w:start w:val="1"/>
      <w:numFmt w:val="decimal"/>
      <w:lvlText w:val="%2."/>
      <w:lvlJc w:val="left"/>
      <w:pPr>
        <w:ind w:left="1920" w:hanging="480"/>
      </w:pPr>
      <w:rPr>
        <w:lang w:val="en-HK"/>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7" w15:restartNumberingAfterBreak="0">
    <w:nsid w:val="6B0B482C"/>
    <w:multiLevelType w:val="hybridMultilevel"/>
    <w:tmpl w:val="04DE05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B2B28C1"/>
    <w:multiLevelType w:val="hybridMultilevel"/>
    <w:tmpl w:val="489040FE"/>
    <w:lvl w:ilvl="0" w:tplc="04090003">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6C2D4F56"/>
    <w:multiLevelType w:val="hybridMultilevel"/>
    <w:tmpl w:val="AD7E49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0" w15:restartNumberingAfterBreak="0">
    <w:nsid w:val="6EB90CA7"/>
    <w:multiLevelType w:val="hybridMultilevel"/>
    <w:tmpl w:val="0C2AEE5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F320E1B"/>
    <w:multiLevelType w:val="hybridMultilevel"/>
    <w:tmpl w:val="B0C051C4"/>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2" w15:restartNumberingAfterBreak="0">
    <w:nsid w:val="6F7A615A"/>
    <w:multiLevelType w:val="hybridMultilevel"/>
    <w:tmpl w:val="4C20FC1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3" w15:restartNumberingAfterBreak="0">
    <w:nsid w:val="70B11410"/>
    <w:multiLevelType w:val="hybridMultilevel"/>
    <w:tmpl w:val="92707108"/>
    <w:lvl w:ilvl="0" w:tplc="3C090015">
      <w:start w:val="1"/>
      <w:numFmt w:val="upp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4" w15:restartNumberingAfterBreak="0">
    <w:nsid w:val="71051BCE"/>
    <w:multiLevelType w:val="hybridMultilevel"/>
    <w:tmpl w:val="C59A56D2"/>
    <w:lvl w:ilvl="0" w:tplc="04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5" w15:restartNumberingAfterBreak="0">
    <w:nsid w:val="71883C2A"/>
    <w:multiLevelType w:val="hybridMultilevel"/>
    <w:tmpl w:val="CD4A4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1D26262"/>
    <w:multiLevelType w:val="hybridMultilevel"/>
    <w:tmpl w:val="39E4404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2086A3A"/>
    <w:multiLevelType w:val="hybridMultilevel"/>
    <w:tmpl w:val="B830805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8" w15:restartNumberingAfterBreak="0">
    <w:nsid w:val="728C4106"/>
    <w:multiLevelType w:val="hybridMultilevel"/>
    <w:tmpl w:val="177E882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2D22AE9"/>
    <w:multiLevelType w:val="hybridMultilevel"/>
    <w:tmpl w:val="6C7A139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3085AB1"/>
    <w:multiLevelType w:val="hybridMultilevel"/>
    <w:tmpl w:val="FAF896D2"/>
    <w:lvl w:ilvl="0" w:tplc="3C09000F">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15:restartNumberingAfterBreak="0">
    <w:nsid w:val="736A6D8D"/>
    <w:multiLevelType w:val="hybridMultilevel"/>
    <w:tmpl w:val="F9C8E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73FD76BA"/>
    <w:multiLevelType w:val="hybridMultilevel"/>
    <w:tmpl w:val="650CE21C"/>
    <w:lvl w:ilvl="0" w:tplc="B0380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559274C"/>
    <w:multiLevelType w:val="hybridMultilevel"/>
    <w:tmpl w:val="21E23E9E"/>
    <w:lvl w:ilvl="0" w:tplc="26782C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4" w15:restartNumberingAfterBreak="0">
    <w:nsid w:val="75662A10"/>
    <w:multiLevelType w:val="hybridMultilevel"/>
    <w:tmpl w:val="C3DA02BC"/>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5" w15:restartNumberingAfterBreak="0">
    <w:nsid w:val="77071253"/>
    <w:multiLevelType w:val="hybridMultilevel"/>
    <w:tmpl w:val="FD66C2D0"/>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6" w15:restartNumberingAfterBreak="0">
    <w:nsid w:val="78D97181"/>
    <w:multiLevelType w:val="hybridMultilevel"/>
    <w:tmpl w:val="5F8AAA34"/>
    <w:lvl w:ilvl="0" w:tplc="0409000F">
      <w:start w:val="1"/>
      <w:numFmt w:val="decimal"/>
      <w:lvlText w:val="%1."/>
      <w:lvlJc w:val="left"/>
      <w:pPr>
        <w:ind w:left="690" w:hanging="480"/>
      </w:pPr>
    </w:lvl>
    <w:lvl w:ilvl="1" w:tplc="04090003">
      <w:start w:val="1"/>
      <w:numFmt w:val="bullet"/>
      <w:lvlText w:val=""/>
      <w:lvlJc w:val="left"/>
      <w:pPr>
        <w:ind w:left="1170" w:hanging="480"/>
      </w:pPr>
      <w:rPr>
        <w:rFonts w:ascii="Wingdings" w:hAnsi="Wingdings" w:hint="default"/>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7" w15:restartNumberingAfterBreak="0">
    <w:nsid w:val="791E4850"/>
    <w:multiLevelType w:val="hybridMultilevel"/>
    <w:tmpl w:val="7DCEBD10"/>
    <w:lvl w:ilvl="0" w:tplc="C6646616">
      <w:start w:val="1"/>
      <w:numFmt w:val="decimal"/>
      <w:lvlText w:val="%1."/>
      <w:lvlJc w:val="left"/>
      <w:pPr>
        <w:ind w:left="480" w:hanging="480"/>
      </w:pPr>
      <w:rPr>
        <w:rFonts w:ascii="Times New Roman" w:eastAsiaTheme="minorEastAsia" w:hAnsi="Times New Roman" w:cs="Times New Roman"/>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8" w15:restartNumberingAfterBreak="0">
    <w:nsid w:val="7987155D"/>
    <w:multiLevelType w:val="hybridMultilevel"/>
    <w:tmpl w:val="909E75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9" w15:restartNumberingAfterBreak="0">
    <w:nsid w:val="7A6D7414"/>
    <w:multiLevelType w:val="hybridMultilevel"/>
    <w:tmpl w:val="F1CCD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AED1FCC"/>
    <w:multiLevelType w:val="hybridMultilevel"/>
    <w:tmpl w:val="1284A834"/>
    <w:lvl w:ilvl="0" w:tplc="49141A6C">
      <w:start w:val="1"/>
      <w:numFmt w:val="decimal"/>
      <w:lvlText w:val="%1."/>
      <w:lvlJc w:val="left"/>
      <w:pPr>
        <w:ind w:left="840" w:hanging="360"/>
      </w:pPr>
      <w:rPr>
        <w:rFonts w:asciiTheme="minorHAnsi" w:hAnsiTheme="minorHAnsi" w:cstheme="minorBidi"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171" w15:restartNumberingAfterBreak="0">
    <w:nsid w:val="7B0F4B76"/>
    <w:multiLevelType w:val="multilevel"/>
    <w:tmpl w:val="A38CD6AA"/>
    <w:lvl w:ilvl="0">
      <w:start w:val="1"/>
      <w:numFmt w:val="decimal"/>
      <w:lvlText w:val="%1."/>
      <w:lvlJc w:val="left"/>
      <w:pPr>
        <w:ind w:left="480" w:hanging="480"/>
      </w:p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72" w15:restartNumberingAfterBreak="0">
    <w:nsid w:val="7B4270CF"/>
    <w:multiLevelType w:val="hybridMultilevel"/>
    <w:tmpl w:val="FC62FC2A"/>
    <w:lvl w:ilvl="0" w:tplc="C2966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3" w15:restartNumberingAfterBreak="0">
    <w:nsid w:val="7BBD5B70"/>
    <w:multiLevelType w:val="hybridMultilevel"/>
    <w:tmpl w:val="2DBE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C45426E"/>
    <w:multiLevelType w:val="hybridMultilevel"/>
    <w:tmpl w:val="BB74E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C4F29DF"/>
    <w:multiLevelType w:val="hybridMultilevel"/>
    <w:tmpl w:val="6638ED78"/>
    <w:lvl w:ilvl="0" w:tplc="370ACBBC">
      <w:start w:val="1"/>
      <w:numFmt w:val="decimal"/>
      <w:lvlText w:val="(%1)"/>
      <w:lvlJc w:val="left"/>
      <w:pPr>
        <w:ind w:left="720" w:hanging="72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6" w15:restartNumberingAfterBreak="0">
    <w:nsid w:val="7C5774F3"/>
    <w:multiLevelType w:val="hybridMultilevel"/>
    <w:tmpl w:val="CAAE1E40"/>
    <w:lvl w:ilvl="0" w:tplc="1312EF58">
      <w:start w:val="1"/>
      <w:numFmt w:val="ideographEnclosedCircle"/>
      <w:lvlText w:val="%1"/>
      <w:lvlJc w:val="left"/>
      <w:pPr>
        <w:ind w:left="375" w:hanging="375"/>
      </w:pPr>
      <w:rPr>
        <w:rFonts w:ascii="MS Gothic" w:eastAsia="MS Gothic" w:hAnsi="MS Gothic" w:cs="MS Gothic"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77" w15:restartNumberingAfterBreak="0">
    <w:nsid w:val="7C8967D6"/>
    <w:multiLevelType w:val="hybridMultilevel"/>
    <w:tmpl w:val="49FA64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D910A6E"/>
    <w:multiLevelType w:val="hybridMultilevel"/>
    <w:tmpl w:val="7AC67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9" w15:restartNumberingAfterBreak="0">
    <w:nsid w:val="7E5977F1"/>
    <w:multiLevelType w:val="hybridMultilevel"/>
    <w:tmpl w:val="ACFA9CDE"/>
    <w:lvl w:ilvl="0" w:tplc="C2966AD6">
      <w:start w:val="1"/>
      <w:numFmt w:val="bullet"/>
      <w:lvlText w:val=""/>
      <w:lvlJc w:val="left"/>
      <w:pPr>
        <w:ind w:left="480" w:hanging="480"/>
      </w:pPr>
      <w:rPr>
        <w:rFonts w:ascii="Wingdings" w:hAnsi="Wingdings" w:hint="default"/>
      </w:rPr>
    </w:lvl>
    <w:lvl w:ilvl="1" w:tplc="DE561E9E">
      <w:numFmt w:val="bullet"/>
      <w:lvlText w:val=""/>
      <w:lvlJc w:val="left"/>
      <w:pPr>
        <w:ind w:left="840" w:hanging="360"/>
      </w:pPr>
      <w:rPr>
        <w:rFonts w:ascii="Wingdings" w:eastAsiaTheme="minorEastAsia" w:hAnsi="Wingdings" w:cstheme="minorBidi" w:hint="default"/>
      </w:rPr>
    </w:lvl>
    <w:lvl w:ilvl="2" w:tplc="05AAA2EC">
      <w:numFmt w:val="bullet"/>
      <w:lvlText w:val=""/>
      <w:lvlJc w:val="left"/>
      <w:pPr>
        <w:ind w:left="1320" w:hanging="360"/>
      </w:pPr>
      <w:rPr>
        <w:rFonts w:ascii="Wingdings" w:eastAsiaTheme="minorEastAsia" w:hAnsi="Wingdings" w:cstheme="minorBidi" w:hint="default"/>
      </w:rPr>
    </w:lvl>
    <w:lvl w:ilvl="3" w:tplc="7BDC2C60">
      <w:numFmt w:val="bullet"/>
      <w:lvlText w:val=""/>
      <w:lvlJc w:val="left"/>
      <w:pPr>
        <w:ind w:left="1800" w:hanging="360"/>
      </w:pPr>
      <w:rPr>
        <w:rFonts w:ascii="Wingdings" w:eastAsiaTheme="minorEastAsia" w:hAnsi="Wingdings" w:cstheme="minorBidi" w:hint="default"/>
      </w:rPr>
    </w:lvl>
    <w:lvl w:ilvl="4" w:tplc="80329556">
      <w:numFmt w:val="bullet"/>
      <w:lvlText w:val=""/>
      <w:lvlJc w:val="left"/>
      <w:pPr>
        <w:ind w:left="2280" w:hanging="360"/>
      </w:pPr>
      <w:rPr>
        <w:rFonts w:ascii="Wingdings" w:eastAsiaTheme="minorEastAsia" w:hAnsi="Wingdings" w:cstheme="minorBidi" w:hint="default"/>
      </w:rPr>
    </w:lvl>
    <w:lvl w:ilvl="5" w:tplc="5DEC9162">
      <w:numFmt w:val="bullet"/>
      <w:lvlText w:val=""/>
      <w:lvlJc w:val="left"/>
      <w:pPr>
        <w:ind w:left="2760" w:hanging="360"/>
      </w:pPr>
      <w:rPr>
        <w:rFonts w:ascii="Wingdings" w:eastAsiaTheme="minorEastAsia" w:hAnsi="Wingdings" w:cstheme="minorBidi" w:hint="default"/>
      </w:rPr>
    </w:lvl>
    <w:lvl w:ilvl="6" w:tplc="14020902">
      <w:numFmt w:val="bullet"/>
      <w:lvlText w:val=""/>
      <w:lvlJc w:val="left"/>
      <w:pPr>
        <w:ind w:left="3240" w:hanging="360"/>
      </w:pPr>
      <w:rPr>
        <w:rFonts w:ascii="Wingdings" w:eastAsiaTheme="minorEastAsia" w:hAnsi="Wingdings" w:cstheme="minorBidi" w:hint="default"/>
      </w:rPr>
    </w:lvl>
    <w:lvl w:ilvl="7" w:tplc="DAA4473A">
      <w:numFmt w:val="bullet"/>
      <w:lvlText w:val=""/>
      <w:lvlJc w:val="left"/>
      <w:pPr>
        <w:ind w:left="3720" w:hanging="360"/>
      </w:pPr>
      <w:rPr>
        <w:rFonts w:ascii="Wingdings" w:eastAsiaTheme="minorEastAsia" w:hAnsi="Wingdings" w:cstheme="minorBidi" w:hint="default"/>
      </w:rPr>
    </w:lvl>
    <w:lvl w:ilvl="8" w:tplc="67AA605E">
      <w:numFmt w:val="bullet"/>
      <w:lvlText w:val=""/>
      <w:lvlJc w:val="left"/>
      <w:pPr>
        <w:ind w:left="4200" w:hanging="360"/>
      </w:pPr>
      <w:rPr>
        <w:rFonts w:ascii="Wingdings" w:eastAsiaTheme="minorEastAsia" w:hAnsi="Wingdings" w:cstheme="minorBidi" w:hint="default"/>
      </w:rPr>
    </w:lvl>
  </w:abstractNum>
  <w:abstractNum w:abstractNumId="180" w15:restartNumberingAfterBreak="0">
    <w:nsid w:val="7E7C3AFA"/>
    <w:multiLevelType w:val="hybridMultilevel"/>
    <w:tmpl w:val="D450A07C"/>
    <w:lvl w:ilvl="0" w:tplc="3ABCD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E932A30"/>
    <w:multiLevelType w:val="hybridMultilevel"/>
    <w:tmpl w:val="6736018E"/>
    <w:lvl w:ilvl="0" w:tplc="167AB1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2" w15:restartNumberingAfterBreak="0">
    <w:nsid w:val="7E98685D"/>
    <w:multiLevelType w:val="hybridMultilevel"/>
    <w:tmpl w:val="15FA8D9E"/>
    <w:lvl w:ilvl="0" w:tplc="3C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EBF2955"/>
    <w:multiLevelType w:val="hybridMultilevel"/>
    <w:tmpl w:val="D8002EA6"/>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84" w15:restartNumberingAfterBreak="0">
    <w:nsid w:val="7F9C651C"/>
    <w:multiLevelType w:val="hybridMultilevel"/>
    <w:tmpl w:val="5F4C4740"/>
    <w:lvl w:ilvl="0" w:tplc="04090001">
      <w:start w:val="1"/>
      <w:numFmt w:val="bullet"/>
      <w:lvlText w:val=""/>
      <w:lvlJc w:val="left"/>
      <w:pPr>
        <w:ind w:left="360" w:hanging="360"/>
      </w:pPr>
      <w:rPr>
        <w:rFonts w:ascii="Wingdings" w:hAnsi="Wingdings"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num w:numId="1">
    <w:abstractNumId w:val="161"/>
  </w:num>
  <w:num w:numId="2">
    <w:abstractNumId w:val="27"/>
  </w:num>
  <w:num w:numId="3">
    <w:abstractNumId w:val="140"/>
  </w:num>
  <w:num w:numId="4">
    <w:abstractNumId w:val="72"/>
  </w:num>
  <w:num w:numId="5">
    <w:abstractNumId w:val="23"/>
  </w:num>
  <w:num w:numId="6">
    <w:abstractNumId w:val="138"/>
  </w:num>
  <w:num w:numId="7">
    <w:abstractNumId w:val="116"/>
  </w:num>
  <w:num w:numId="8">
    <w:abstractNumId w:val="2"/>
  </w:num>
  <w:num w:numId="9">
    <w:abstractNumId w:val="179"/>
  </w:num>
  <w:num w:numId="10">
    <w:abstractNumId w:val="25"/>
  </w:num>
  <w:num w:numId="11">
    <w:abstractNumId w:val="32"/>
  </w:num>
  <w:num w:numId="12">
    <w:abstractNumId w:val="175"/>
  </w:num>
  <w:num w:numId="13">
    <w:abstractNumId w:val="92"/>
  </w:num>
  <w:num w:numId="14">
    <w:abstractNumId w:val="52"/>
  </w:num>
  <w:num w:numId="15">
    <w:abstractNumId w:val="141"/>
  </w:num>
  <w:num w:numId="16">
    <w:abstractNumId w:val="84"/>
  </w:num>
  <w:num w:numId="17">
    <w:abstractNumId w:val="54"/>
  </w:num>
  <w:num w:numId="18">
    <w:abstractNumId w:val="111"/>
  </w:num>
  <w:num w:numId="19">
    <w:abstractNumId w:val="176"/>
  </w:num>
  <w:num w:numId="20">
    <w:abstractNumId w:val="11"/>
  </w:num>
  <w:num w:numId="21">
    <w:abstractNumId w:val="106"/>
  </w:num>
  <w:num w:numId="22">
    <w:abstractNumId w:val="0"/>
  </w:num>
  <w:num w:numId="23">
    <w:abstractNumId w:val="15"/>
  </w:num>
  <w:num w:numId="24">
    <w:abstractNumId w:val="75"/>
  </w:num>
  <w:num w:numId="25">
    <w:abstractNumId w:val="6"/>
  </w:num>
  <w:num w:numId="26">
    <w:abstractNumId w:val="118"/>
  </w:num>
  <w:num w:numId="27">
    <w:abstractNumId w:val="112"/>
  </w:num>
  <w:num w:numId="28">
    <w:abstractNumId w:val="129"/>
  </w:num>
  <w:num w:numId="29">
    <w:abstractNumId w:val="178"/>
  </w:num>
  <w:num w:numId="30">
    <w:abstractNumId w:val="24"/>
  </w:num>
  <w:num w:numId="31">
    <w:abstractNumId w:val="123"/>
  </w:num>
  <w:num w:numId="32">
    <w:abstractNumId w:val="30"/>
  </w:num>
  <w:num w:numId="33">
    <w:abstractNumId w:val="79"/>
  </w:num>
  <w:num w:numId="34">
    <w:abstractNumId w:val="69"/>
  </w:num>
  <w:num w:numId="35">
    <w:abstractNumId w:val="61"/>
  </w:num>
  <w:num w:numId="36">
    <w:abstractNumId w:val="143"/>
  </w:num>
  <w:num w:numId="37">
    <w:abstractNumId w:val="14"/>
  </w:num>
  <w:num w:numId="38">
    <w:abstractNumId w:val="56"/>
  </w:num>
  <w:num w:numId="39">
    <w:abstractNumId w:val="77"/>
  </w:num>
  <w:num w:numId="40">
    <w:abstractNumId w:val="164"/>
  </w:num>
  <w:num w:numId="41">
    <w:abstractNumId w:val="172"/>
  </w:num>
  <w:num w:numId="42">
    <w:abstractNumId w:val="35"/>
  </w:num>
  <w:num w:numId="43">
    <w:abstractNumId w:val="139"/>
  </w:num>
  <w:num w:numId="44">
    <w:abstractNumId w:val="159"/>
  </w:num>
  <w:num w:numId="45">
    <w:abstractNumId w:val="21"/>
  </w:num>
  <w:num w:numId="46">
    <w:abstractNumId w:val="153"/>
  </w:num>
  <w:num w:numId="47">
    <w:abstractNumId w:val="83"/>
  </w:num>
  <w:num w:numId="48">
    <w:abstractNumId w:val="101"/>
  </w:num>
  <w:num w:numId="49">
    <w:abstractNumId w:val="26"/>
  </w:num>
  <w:num w:numId="50">
    <w:abstractNumId w:val="95"/>
  </w:num>
  <w:num w:numId="51">
    <w:abstractNumId w:val="152"/>
  </w:num>
  <w:num w:numId="52">
    <w:abstractNumId w:val="97"/>
  </w:num>
  <w:num w:numId="53">
    <w:abstractNumId w:val="39"/>
  </w:num>
  <w:num w:numId="54">
    <w:abstractNumId w:val="62"/>
  </w:num>
  <w:num w:numId="55">
    <w:abstractNumId w:val="103"/>
  </w:num>
  <w:num w:numId="56">
    <w:abstractNumId w:val="64"/>
  </w:num>
  <w:num w:numId="57">
    <w:abstractNumId w:val="3"/>
  </w:num>
  <w:num w:numId="58">
    <w:abstractNumId w:val="88"/>
  </w:num>
  <w:num w:numId="59">
    <w:abstractNumId w:val="9"/>
  </w:num>
  <w:num w:numId="60">
    <w:abstractNumId w:val="81"/>
  </w:num>
  <w:num w:numId="61">
    <w:abstractNumId w:val="114"/>
  </w:num>
  <w:num w:numId="62">
    <w:abstractNumId w:val="45"/>
  </w:num>
  <w:num w:numId="63">
    <w:abstractNumId w:val="58"/>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7"/>
  </w:num>
  <w:num w:numId="66">
    <w:abstractNumId w:val="132"/>
  </w:num>
  <w:num w:numId="67">
    <w:abstractNumId w:val="43"/>
  </w:num>
  <w:num w:numId="68">
    <w:abstractNumId w:val="142"/>
  </w:num>
  <w:num w:numId="69">
    <w:abstractNumId w:val="135"/>
  </w:num>
  <w:num w:numId="70">
    <w:abstractNumId w:val="73"/>
  </w:num>
  <w:num w:numId="71">
    <w:abstractNumId w:val="66"/>
  </w:num>
  <w:num w:numId="72">
    <w:abstractNumId w:val="173"/>
  </w:num>
  <w:num w:numId="73">
    <w:abstractNumId w:val="90"/>
  </w:num>
  <w:num w:numId="74">
    <w:abstractNumId w:val="18"/>
  </w:num>
  <w:num w:numId="75">
    <w:abstractNumId w:val="20"/>
  </w:num>
  <w:num w:numId="76">
    <w:abstractNumId w:val="55"/>
  </w:num>
  <w:num w:numId="77">
    <w:abstractNumId w:val="40"/>
  </w:num>
  <w:num w:numId="78">
    <w:abstractNumId w:val="105"/>
  </w:num>
  <w:num w:numId="79">
    <w:abstractNumId w:val="1"/>
  </w:num>
  <w:num w:numId="80">
    <w:abstractNumId w:val="59"/>
  </w:num>
  <w:num w:numId="81">
    <w:abstractNumId w:val="99"/>
  </w:num>
  <w:num w:numId="82">
    <w:abstractNumId w:val="109"/>
  </w:num>
  <w:num w:numId="83">
    <w:abstractNumId w:val="8"/>
  </w:num>
  <w:num w:numId="84">
    <w:abstractNumId w:val="100"/>
  </w:num>
  <w:num w:numId="85">
    <w:abstractNumId w:val="76"/>
  </w:num>
  <w:num w:numId="86">
    <w:abstractNumId w:val="120"/>
  </w:num>
  <w:num w:numId="87">
    <w:abstractNumId w:val="57"/>
  </w:num>
  <w:num w:numId="88">
    <w:abstractNumId w:val="12"/>
  </w:num>
  <w:num w:numId="89">
    <w:abstractNumId w:val="108"/>
  </w:num>
  <w:num w:numId="90">
    <w:abstractNumId w:val="78"/>
  </w:num>
  <w:num w:numId="91">
    <w:abstractNumId w:val="131"/>
  </w:num>
  <w:num w:numId="92">
    <w:abstractNumId w:val="167"/>
  </w:num>
  <w:num w:numId="93">
    <w:abstractNumId w:val="134"/>
  </w:num>
  <w:num w:numId="94">
    <w:abstractNumId w:val="181"/>
  </w:num>
  <w:num w:numId="95">
    <w:abstractNumId w:val="96"/>
  </w:num>
  <w:num w:numId="96">
    <w:abstractNumId w:val="160"/>
  </w:num>
  <w:num w:numId="97">
    <w:abstractNumId w:val="133"/>
  </w:num>
  <w:num w:numId="98">
    <w:abstractNumId w:val="7"/>
  </w:num>
  <w:num w:numId="99">
    <w:abstractNumId w:val="158"/>
  </w:num>
  <w:num w:numId="100">
    <w:abstractNumId w:val="44"/>
  </w:num>
  <w:num w:numId="101">
    <w:abstractNumId w:val="68"/>
  </w:num>
  <w:num w:numId="102">
    <w:abstractNumId w:val="4"/>
  </w:num>
  <w:num w:numId="103">
    <w:abstractNumId w:val="74"/>
  </w:num>
  <w:num w:numId="104">
    <w:abstractNumId w:val="168"/>
  </w:num>
  <w:num w:numId="105">
    <w:abstractNumId w:val="31"/>
  </w:num>
  <w:num w:numId="106">
    <w:abstractNumId w:val="157"/>
  </w:num>
  <w:num w:numId="107">
    <w:abstractNumId w:val="144"/>
  </w:num>
  <w:num w:numId="108">
    <w:abstractNumId w:val="104"/>
  </w:num>
  <w:num w:numId="109">
    <w:abstractNumId w:val="119"/>
  </w:num>
  <w:num w:numId="110">
    <w:abstractNumId w:val="93"/>
  </w:num>
  <w:num w:numId="111">
    <w:abstractNumId w:val="170"/>
  </w:num>
  <w:num w:numId="112">
    <w:abstractNumId w:val="146"/>
  </w:num>
  <w:num w:numId="113">
    <w:abstractNumId w:val="154"/>
  </w:num>
  <w:num w:numId="114">
    <w:abstractNumId w:val="71"/>
  </w:num>
  <w:num w:numId="115">
    <w:abstractNumId w:val="42"/>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91"/>
  </w:num>
  <w:num w:numId="121">
    <w:abstractNumId w:val="10"/>
  </w:num>
  <w:num w:numId="122">
    <w:abstractNumId w:val="51"/>
  </w:num>
  <w:num w:numId="123">
    <w:abstractNumId w:val="177"/>
  </w:num>
  <w:num w:numId="124">
    <w:abstractNumId w:val="128"/>
  </w:num>
  <w:num w:numId="125">
    <w:abstractNumId w:val="126"/>
  </w:num>
  <w:num w:numId="126">
    <w:abstractNumId w:val="86"/>
  </w:num>
  <w:num w:numId="127">
    <w:abstractNumId w:val="17"/>
  </w:num>
  <w:num w:numId="128">
    <w:abstractNumId w:val="162"/>
  </w:num>
  <w:num w:numId="129">
    <w:abstractNumId w:val="47"/>
  </w:num>
  <w:num w:numId="130">
    <w:abstractNumId w:val="150"/>
  </w:num>
  <w:num w:numId="131">
    <w:abstractNumId w:val="29"/>
  </w:num>
  <w:num w:numId="132">
    <w:abstractNumId w:val="28"/>
  </w:num>
  <w:num w:numId="133">
    <w:abstractNumId w:val="22"/>
  </w:num>
  <w:num w:numId="134">
    <w:abstractNumId w:val="33"/>
  </w:num>
  <w:num w:numId="135">
    <w:abstractNumId w:val="155"/>
  </w:num>
  <w:num w:numId="136">
    <w:abstractNumId w:val="67"/>
  </w:num>
  <w:num w:numId="137">
    <w:abstractNumId w:val="124"/>
  </w:num>
  <w:num w:numId="138">
    <w:abstractNumId w:val="107"/>
  </w:num>
  <w:num w:numId="139">
    <w:abstractNumId w:val="85"/>
  </w:num>
  <w:num w:numId="140">
    <w:abstractNumId w:val="156"/>
  </w:num>
  <w:num w:numId="141">
    <w:abstractNumId w:val="13"/>
  </w:num>
  <w:num w:numId="142">
    <w:abstractNumId w:val="151"/>
  </w:num>
  <w:num w:numId="143">
    <w:abstractNumId w:val="165"/>
  </w:num>
  <w:num w:numId="144">
    <w:abstractNumId w:val="125"/>
  </w:num>
  <w:num w:numId="145">
    <w:abstractNumId w:val="171"/>
  </w:num>
  <w:num w:numId="146">
    <w:abstractNumId w:val="80"/>
  </w:num>
  <w:num w:numId="147">
    <w:abstractNumId w:val="166"/>
  </w:num>
  <w:num w:numId="148">
    <w:abstractNumId w:val="89"/>
  </w:num>
  <w:num w:numId="149">
    <w:abstractNumId w:val="184"/>
  </w:num>
  <w:num w:numId="150">
    <w:abstractNumId w:val="46"/>
  </w:num>
  <w:num w:numId="151">
    <w:abstractNumId w:val="180"/>
  </w:num>
  <w:num w:numId="152">
    <w:abstractNumId w:val="41"/>
  </w:num>
  <w:num w:numId="153">
    <w:abstractNumId w:val="113"/>
  </w:num>
  <w:num w:numId="154">
    <w:abstractNumId w:val="34"/>
  </w:num>
  <w:num w:numId="155">
    <w:abstractNumId w:val="70"/>
  </w:num>
  <w:num w:numId="156">
    <w:abstractNumId w:val="122"/>
  </w:num>
  <w:num w:numId="157">
    <w:abstractNumId w:val="121"/>
  </w:num>
  <w:num w:numId="158">
    <w:abstractNumId w:val="117"/>
  </w:num>
  <w:num w:numId="159">
    <w:abstractNumId w:val="49"/>
  </w:num>
  <w:num w:numId="160">
    <w:abstractNumId w:val="149"/>
  </w:num>
  <w:num w:numId="161">
    <w:abstractNumId w:val="87"/>
  </w:num>
  <w:num w:numId="162">
    <w:abstractNumId w:val="48"/>
  </w:num>
  <w:num w:numId="163">
    <w:abstractNumId w:val="110"/>
  </w:num>
  <w:num w:numId="164">
    <w:abstractNumId w:val="36"/>
  </w:num>
  <w:num w:numId="165">
    <w:abstractNumId w:val="16"/>
  </w:num>
  <w:num w:numId="166">
    <w:abstractNumId w:val="127"/>
  </w:num>
  <w:num w:numId="167">
    <w:abstractNumId w:val="148"/>
  </w:num>
  <w:num w:numId="168">
    <w:abstractNumId w:val="102"/>
  </w:num>
  <w:num w:numId="169">
    <w:abstractNumId w:val="136"/>
  </w:num>
  <w:num w:numId="170">
    <w:abstractNumId w:val="19"/>
  </w:num>
  <w:num w:numId="171">
    <w:abstractNumId w:val="98"/>
  </w:num>
  <w:num w:numId="172">
    <w:abstractNumId w:val="50"/>
  </w:num>
  <w:num w:numId="173">
    <w:abstractNumId w:val="174"/>
  </w:num>
  <w:num w:numId="174">
    <w:abstractNumId w:val="94"/>
  </w:num>
  <w:num w:numId="175">
    <w:abstractNumId w:val="60"/>
  </w:num>
  <w:num w:numId="176">
    <w:abstractNumId w:val="38"/>
  </w:num>
  <w:num w:numId="177">
    <w:abstractNumId w:val="182"/>
  </w:num>
  <w:num w:numId="178">
    <w:abstractNumId w:val="115"/>
  </w:num>
  <w:num w:numId="179">
    <w:abstractNumId w:val="65"/>
  </w:num>
  <w:num w:numId="180">
    <w:abstractNumId w:val="145"/>
  </w:num>
  <w:num w:numId="181">
    <w:abstractNumId w:val="137"/>
  </w:num>
  <w:num w:numId="182">
    <w:abstractNumId w:val="37"/>
  </w:num>
  <w:num w:numId="183">
    <w:abstractNumId w:val="183"/>
  </w:num>
  <w:num w:numId="184">
    <w:abstractNumId w:val="63"/>
  </w:num>
  <w:num w:numId="185">
    <w:abstractNumId w:val="82"/>
  </w:num>
  <w:num w:numId="186">
    <w:abstractNumId w:val="130"/>
  </w:num>
  <w:num w:numId="187">
    <w:abstractNumId w:val="5"/>
  </w:num>
  <w:num w:numId="188">
    <w:abstractNumId w:val="16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4"/>
    <w:rsid w:val="00001B32"/>
    <w:rsid w:val="00007002"/>
    <w:rsid w:val="00012731"/>
    <w:rsid w:val="00013C02"/>
    <w:rsid w:val="00022BBF"/>
    <w:rsid w:val="000411EA"/>
    <w:rsid w:val="00042BE0"/>
    <w:rsid w:val="00050C21"/>
    <w:rsid w:val="00050DF1"/>
    <w:rsid w:val="000528AA"/>
    <w:rsid w:val="00054549"/>
    <w:rsid w:val="00055BB7"/>
    <w:rsid w:val="000749F7"/>
    <w:rsid w:val="000760EE"/>
    <w:rsid w:val="00080660"/>
    <w:rsid w:val="000832E9"/>
    <w:rsid w:val="00087335"/>
    <w:rsid w:val="00092E96"/>
    <w:rsid w:val="00093FD7"/>
    <w:rsid w:val="000A2F70"/>
    <w:rsid w:val="000A4C9F"/>
    <w:rsid w:val="000A7490"/>
    <w:rsid w:val="000B0A57"/>
    <w:rsid w:val="000B3CDF"/>
    <w:rsid w:val="000B47F0"/>
    <w:rsid w:val="000B621B"/>
    <w:rsid w:val="000C0B1C"/>
    <w:rsid w:val="000C455A"/>
    <w:rsid w:val="000C48FF"/>
    <w:rsid w:val="000D641E"/>
    <w:rsid w:val="000D6908"/>
    <w:rsid w:val="000E56BA"/>
    <w:rsid w:val="000F70C3"/>
    <w:rsid w:val="00101882"/>
    <w:rsid w:val="001075F2"/>
    <w:rsid w:val="0012187B"/>
    <w:rsid w:val="00122847"/>
    <w:rsid w:val="001263D6"/>
    <w:rsid w:val="00127215"/>
    <w:rsid w:val="001357C6"/>
    <w:rsid w:val="00156BC5"/>
    <w:rsid w:val="00157180"/>
    <w:rsid w:val="00165DB9"/>
    <w:rsid w:val="00166054"/>
    <w:rsid w:val="00167C56"/>
    <w:rsid w:val="00171B67"/>
    <w:rsid w:val="00173F89"/>
    <w:rsid w:val="00176813"/>
    <w:rsid w:val="00184C20"/>
    <w:rsid w:val="001945EB"/>
    <w:rsid w:val="001A27DD"/>
    <w:rsid w:val="001B0617"/>
    <w:rsid w:val="001B243F"/>
    <w:rsid w:val="001B41A0"/>
    <w:rsid w:val="001B4757"/>
    <w:rsid w:val="001B5A85"/>
    <w:rsid w:val="001B6AF7"/>
    <w:rsid w:val="001C02C1"/>
    <w:rsid w:val="001C6EA2"/>
    <w:rsid w:val="001C761A"/>
    <w:rsid w:val="001D0F11"/>
    <w:rsid w:val="001E222C"/>
    <w:rsid w:val="001E2BFA"/>
    <w:rsid w:val="001E2C8A"/>
    <w:rsid w:val="001E36A3"/>
    <w:rsid w:val="001E4D23"/>
    <w:rsid w:val="002010DF"/>
    <w:rsid w:val="00203D07"/>
    <w:rsid w:val="0020790D"/>
    <w:rsid w:val="00212B3B"/>
    <w:rsid w:val="002268CD"/>
    <w:rsid w:val="002307C6"/>
    <w:rsid w:val="0023190D"/>
    <w:rsid w:val="00236FB1"/>
    <w:rsid w:val="00236FF7"/>
    <w:rsid w:val="00237BF5"/>
    <w:rsid w:val="0024505A"/>
    <w:rsid w:val="002452F2"/>
    <w:rsid w:val="002474BC"/>
    <w:rsid w:val="00250507"/>
    <w:rsid w:val="0025405E"/>
    <w:rsid w:val="00260C99"/>
    <w:rsid w:val="00260F5D"/>
    <w:rsid w:val="00267596"/>
    <w:rsid w:val="00267A35"/>
    <w:rsid w:val="00267E87"/>
    <w:rsid w:val="00270C43"/>
    <w:rsid w:val="00270F43"/>
    <w:rsid w:val="00275726"/>
    <w:rsid w:val="00284065"/>
    <w:rsid w:val="00284228"/>
    <w:rsid w:val="00292FA6"/>
    <w:rsid w:val="00293405"/>
    <w:rsid w:val="002A005D"/>
    <w:rsid w:val="002A1B42"/>
    <w:rsid w:val="002A4A64"/>
    <w:rsid w:val="002A7658"/>
    <w:rsid w:val="002B2B25"/>
    <w:rsid w:val="002B4039"/>
    <w:rsid w:val="002B42D9"/>
    <w:rsid w:val="002C5348"/>
    <w:rsid w:val="002D10E4"/>
    <w:rsid w:val="002D3DCD"/>
    <w:rsid w:val="002D50BD"/>
    <w:rsid w:val="002F0134"/>
    <w:rsid w:val="002F0226"/>
    <w:rsid w:val="002F120C"/>
    <w:rsid w:val="002F285A"/>
    <w:rsid w:val="002F3B19"/>
    <w:rsid w:val="002F5915"/>
    <w:rsid w:val="00310CD1"/>
    <w:rsid w:val="0031526F"/>
    <w:rsid w:val="00321298"/>
    <w:rsid w:val="00321D6B"/>
    <w:rsid w:val="003372E7"/>
    <w:rsid w:val="003517F0"/>
    <w:rsid w:val="0035198D"/>
    <w:rsid w:val="00352B67"/>
    <w:rsid w:val="003533FF"/>
    <w:rsid w:val="00354DEF"/>
    <w:rsid w:val="00356989"/>
    <w:rsid w:val="00375CF5"/>
    <w:rsid w:val="00376C5E"/>
    <w:rsid w:val="00377774"/>
    <w:rsid w:val="00393183"/>
    <w:rsid w:val="003A127E"/>
    <w:rsid w:val="003A3E15"/>
    <w:rsid w:val="003A4E05"/>
    <w:rsid w:val="003A66A5"/>
    <w:rsid w:val="003B0863"/>
    <w:rsid w:val="003B1018"/>
    <w:rsid w:val="003C1676"/>
    <w:rsid w:val="003C5A1F"/>
    <w:rsid w:val="003D26D6"/>
    <w:rsid w:val="003D3041"/>
    <w:rsid w:val="003D7EFE"/>
    <w:rsid w:val="003E0DF9"/>
    <w:rsid w:val="003E44C4"/>
    <w:rsid w:val="003E4DD7"/>
    <w:rsid w:val="003E5CF3"/>
    <w:rsid w:val="003E6F4C"/>
    <w:rsid w:val="003F0AF5"/>
    <w:rsid w:val="003F3926"/>
    <w:rsid w:val="00400034"/>
    <w:rsid w:val="00400F43"/>
    <w:rsid w:val="00401C08"/>
    <w:rsid w:val="00406773"/>
    <w:rsid w:val="004128D2"/>
    <w:rsid w:val="00416F80"/>
    <w:rsid w:val="00417231"/>
    <w:rsid w:val="00421649"/>
    <w:rsid w:val="004216A8"/>
    <w:rsid w:val="00421E41"/>
    <w:rsid w:val="0042379F"/>
    <w:rsid w:val="00426F03"/>
    <w:rsid w:val="004353B6"/>
    <w:rsid w:val="00435D5B"/>
    <w:rsid w:val="004434E3"/>
    <w:rsid w:val="00447FAB"/>
    <w:rsid w:val="004514BC"/>
    <w:rsid w:val="00454487"/>
    <w:rsid w:val="00457825"/>
    <w:rsid w:val="00461169"/>
    <w:rsid w:val="00473D08"/>
    <w:rsid w:val="004755C1"/>
    <w:rsid w:val="00484450"/>
    <w:rsid w:val="00491BC8"/>
    <w:rsid w:val="00491C07"/>
    <w:rsid w:val="004925C5"/>
    <w:rsid w:val="00493DB4"/>
    <w:rsid w:val="004A4648"/>
    <w:rsid w:val="004A67C0"/>
    <w:rsid w:val="004A6F12"/>
    <w:rsid w:val="004A7993"/>
    <w:rsid w:val="004B1BB5"/>
    <w:rsid w:val="004B73B3"/>
    <w:rsid w:val="004C1004"/>
    <w:rsid w:val="004C1EA0"/>
    <w:rsid w:val="004C1FE5"/>
    <w:rsid w:val="004C4B3F"/>
    <w:rsid w:val="004C4F14"/>
    <w:rsid w:val="004C5D38"/>
    <w:rsid w:val="004E003B"/>
    <w:rsid w:val="004E11B0"/>
    <w:rsid w:val="004E4635"/>
    <w:rsid w:val="004F6EDA"/>
    <w:rsid w:val="00511381"/>
    <w:rsid w:val="00514187"/>
    <w:rsid w:val="00515E66"/>
    <w:rsid w:val="00525080"/>
    <w:rsid w:val="005274BF"/>
    <w:rsid w:val="00527EF3"/>
    <w:rsid w:val="00530284"/>
    <w:rsid w:val="00532FDD"/>
    <w:rsid w:val="00533861"/>
    <w:rsid w:val="00533C6C"/>
    <w:rsid w:val="0053576C"/>
    <w:rsid w:val="00542546"/>
    <w:rsid w:val="00550994"/>
    <w:rsid w:val="00550ACA"/>
    <w:rsid w:val="005517D0"/>
    <w:rsid w:val="005523A8"/>
    <w:rsid w:val="00554CC3"/>
    <w:rsid w:val="0056044C"/>
    <w:rsid w:val="00562688"/>
    <w:rsid w:val="00574B7F"/>
    <w:rsid w:val="00574C49"/>
    <w:rsid w:val="00591623"/>
    <w:rsid w:val="005922E6"/>
    <w:rsid w:val="00592F65"/>
    <w:rsid w:val="005C1EC9"/>
    <w:rsid w:val="005C205F"/>
    <w:rsid w:val="005C23AB"/>
    <w:rsid w:val="005C2D6C"/>
    <w:rsid w:val="005C3B13"/>
    <w:rsid w:val="005C4985"/>
    <w:rsid w:val="005D1C14"/>
    <w:rsid w:val="005D4159"/>
    <w:rsid w:val="005D4580"/>
    <w:rsid w:val="005E7E18"/>
    <w:rsid w:val="005F4EEE"/>
    <w:rsid w:val="005F75AB"/>
    <w:rsid w:val="00605447"/>
    <w:rsid w:val="00611AEE"/>
    <w:rsid w:val="00612DFB"/>
    <w:rsid w:val="00613491"/>
    <w:rsid w:val="00616ABE"/>
    <w:rsid w:val="00620A63"/>
    <w:rsid w:val="00621161"/>
    <w:rsid w:val="006303C5"/>
    <w:rsid w:val="006341A1"/>
    <w:rsid w:val="0063442B"/>
    <w:rsid w:val="00636EEA"/>
    <w:rsid w:val="0063778E"/>
    <w:rsid w:val="00640B32"/>
    <w:rsid w:val="006474F0"/>
    <w:rsid w:val="0066127B"/>
    <w:rsid w:val="006624C9"/>
    <w:rsid w:val="00673C8E"/>
    <w:rsid w:val="00684851"/>
    <w:rsid w:val="006867F4"/>
    <w:rsid w:val="00695452"/>
    <w:rsid w:val="006A1794"/>
    <w:rsid w:val="006A372A"/>
    <w:rsid w:val="006A76D2"/>
    <w:rsid w:val="006B116A"/>
    <w:rsid w:val="006B1FDF"/>
    <w:rsid w:val="006B4CBA"/>
    <w:rsid w:val="006C365D"/>
    <w:rsid w:val="006C4242"/>
    <w:rsid w:val="006C473A"/>
    <w:rsid w:val="006D0394"/>
    <w:rsid w:val="006D22EB"/>
    <w:rsid w:val="006D2403"/>
    <w:rsid w:val="006E0F55"/>
    <w:rsid w:val="006E56D0"/>
    <w:rsid w:val="006F0E26"/>
    <w:rsid w:val="006F28EF"/>
    <w:rsid w:val="006F36B9"/>
    <w:rsid w:val="006F3F78"/>
    <w:rsid w:val="006F71F0"/>
    <w:rsid w:val="006F785E"/>
    <w:rsid w:val="00700D1B"/>
    <w:rsid w:val="0070375D"/>
    <w:rsid w:val="007075AD"/>
    <w:rsid w:val="007143FB"/>
    <w:rsid w:val="007204B0"/>
    <w:rsid w:val="00721484"/>
    <w:rsid w:val="0073093D"/>
    <w:rsid w:val="0073425B"/>
    <w:rsid w:val="00734A08"/>
    <w:rsid w:val="007506CF"/>
    <w:rsid w:val="00755EED"/>
    <w:rsid w:val="00776FCF"/>
    <w:rsid w:val="00780C27"/>
    <w:rsid w:val="0078482C"/>
    <w:rsid w:val="0078524D"/>
    <w:rsid w:val="00790BD7"/>
    <w:rsid w:val="007921BF"/>
    <w:rsid w:val="007A6608"/>
    <w:rsid w:val="007A6AD1"/>
    <w:rsid w:val="007A7CF2"/>
    <w:rsid w:val="007B08CC"/>
    <w:rsid w:val="007B693D"/>
    <w:rsid w:val="007C20DE"/>
    <w:rsid w:val="007C2C0A"/>
    <w:rsid w:val="007C5C87"/>
    <w:rsid w:val="007C7904"/>
    <w:rsid w:val="007D27B9"/>
    <w:rsid w:val="007D7A7C"/>
    <w:rsid w:val="007E16FF"/>
    <w:rsid w:val="007E1F2B"/>
    <w:rsid w:val="007E437F"/>
    <w:rsid w:val="007E4966"/>
    <w:rsid w:val="007F10C4"/>
    <w:rsid w:val="008036DE"/>
    <w:rsid w:val="008164CC"/>
    <w:rsid w:val="00820A1E"/>
    <w:rsid w:val="008265D4"/>
    <w:rsid w:val="00840AC7"/>
    <w:rsid w:val="008432F6"/>
    <w:rsid w:val="00847F9D"/>
    <w:rsid w:val="00857FC0"/>
    <w:rsid w:val="00863D66"/>
    <w:rsid w:val="00866653"/>
    <w:rsid w:val="00871650"/>
    <w:rsid w:val="00875A7A"/>
    <w:rsid w:val="00876105"/>
    <w:rsid w:val="008770B7"/>
    <w:rsid w:val="00877FAB"/>
    <w:rsid w:val="008858C5"/>
    <w:rsid w:val="00891F66"/>
    <w:rsid w:val="0089454E"/>
    <w:rsid w:val="008A2E0C"/>
    <w:rsid w:val="008C4ACE"/>
    <w:rsid w:val="008C7212"/>
    <w:rsid w:val="008E32C1"/>
    <w:rsid w:val="008F63C6"/>
    <w:rsid w:val="0090059B"/>
    <w:rsid w:val="00902626"/>
    <w:rsid w:val="00903568"/>
    <w:rsid w:val="00904071"/>
    <w:rsid w:val="009103CC"/>
    <w:rsid w:val="00912EE7"/>
    <w:rsid w:val="00913D28"/>
    <w:rsid w:val="00914C69"/>
    <w:rsid w:val="009155CF"/>
    <w:rsid w:val="0093194D"/>
    <w:rsid w:val="00936635"/>
    <w:rsid w:val="00940FE6"/>
    <w:rsid w:val="00943AC8"/>
    <w:rsid w:val="00946CD8"/>
    <w:rsid w:val="00946FF4"/>
    <w:rsid w:val="00953C2F"/>
    <w:rsid w:val="00956B1A"/>
    <w:rsid w:val="00960354"/>
    <w:rsid w:val="00961821"/>
    <w:rsid w:val="0097414D"/>
    <w:rsid w:val="00976524"/>
    <w:rsid w:val="00976A86"/>
    <w:rsid w:val="00977951"/>
    <w:rsid w:val="009A7EDA"/>
    <w:rsid w:val="009B409D"/>
    <w:rsid w:val="009B65A8"/>
    <w:rsid w:val="009C4BD5"/>
    <w:rsid w:val="009E18B3"/>
    <w:rsid w:val="009E4767"/>
    <w:rsid w:val="009E5CE6"/>
    <w:rsid w:val="009F19E1"/>
    <w:rsid w:val="009F6F28"/>
    <w:rsid w:val="00A033DF"/>
    <w:rsid w:val="00A116A7"/>
    <w:rsid w:val="00A1231D"/>
    <w:rsid w:val="00A17E7C"/>
    <w:rsid w:val="00A24E1F"/>
    <w:rsid w:val="00A332F6"/>
    <w:rsid w:val="00A341A4"/>
    <w:rsid w:val="00A344C8"/>
    <w:rsid w:val="00A35334"/>
    <w:rsid w:val="00A42E23"/>
    <w:rsid w:val="00A43457"/>
    <w:rsid w:val="00A46A55"/>
    <w:rsid w:val="00A51267"/>
    <w:rsid w:val="00A5140E"/>
    <w:rsid w:val="00A51EEB"/>
    <w:rsid w:val="00A550AC"/>
    <w:rsid w:val="00A64C23"/>
    <w:rsid w:val="00A65E37"/>
    <w:rsid w:val="00A73691"/>
    <w:rsid w:val="00A82DE8"/>
    <w:rsid w:val="00A8455B"/>
    <w:rsid w:val="00A84721"/>
    <w:rsid w:val="00A86358"/>
    <w:rsid w:val="00A916C6"/>
    <w:rsid w:val="00A9285A"/>
    <w:rsid w:val="00A93B7F"/>
    <w:rsid w:val="00A93ED7"/>
    <w:rsid w:val="00A94F20"/>
    <w:rsid w:val="00AB37B9"/>
    <w:rsid w:val="00AB4068"/>
    <w:rsid w:val="00AB580B"/>
    <w:rsid w:val="00AB749C"/>
    <w:rsid w:val="00AC1334"/>
    <w:rsid w:val="00AC62CD"/>
    <w:rsid w:val="00AD42AF"/>
    <w:rsid w:val="00AE20D2"/>
    <w:rsid w:val="00AE5C8E"/>
    <w:rsid w:val="00AF0A12"/>
    <w:rsid w:val="00B02B4C"/>
    <w:rsid w:val="00B0369F"/>
    <w:rsid w:val="00B05E8B"/>
    <w:rsid w:val="00B10138"/>
    <w:rsid w:val="00B10CCD"/>
    <w:rsid w:val="00B11AF6"/>
    <w:rsid w:val="00B151D1"/>
    <w:rsid w:val="00B3116E"/>
    <w:rsid w:val="00B33034"/>
    <w:rsid w:val="00B346DB"/>
    <w:rsid w:val="00B37290"/>
    <w:rsid w:val="00B40C9E"/>
    <w:rsid w:val="00B474D5"/>
    <w:rsid w:val="00B51E5C"/>
    <w:rsid w:val="00B67DA1"/>
    <w:rsid w:val="00B71923"/>
    <w:rsid w:val="00B75504"/>
    <w:rsid w:val="00B809E2"/>
    <w:rsid w:val="00B87A1D"/>
    <w:rsid w:val="00B90D20"/>
    <w:rsid w:val="00B90E76"/>
    <w:rsid w:val="00BA2A72"/>
    <w:rsid w:val="00BB09E6"/>
    <w:rsid w:val="00BC07C5"/>
    <w:rsid w:val="00BC13A5"/>
    <w:rsid w:val="00BC1423"/>
    <w:rsid w:val="00BC69CB"/>
    <w:rsid w:val="00BF11F8"/>
    <w:rsid w:val="00C000CE"/>
    <w:rsid w:val="00C02E4D"/>
    <w:rsid w:val="00C02FD2"/>
    <w:rsid w:val="00C05EBD"/>
    <w:rsid w:val="00C0700E"/>
    <w:rsid w:val="00C07B50"/>
    <w:rsid w:val="00C17EF0"/>
    <w:rsid w:val="00C21FE7"/>
    <w:rsid w:val="00C30345"/>
    <w:rsid w:val="00C40480"/>
    <w:rsid w:val="00C42FD6"/>
    <w:rsid w:val="00C44462"/>
    <w:rsid w:val="00C46CFD"/>
    <w:rsid w:val="00C5207A"/>
    <w:rsid w:val="00C527C9"/>
    <w:rsid w:val="00C55CE4"/>
    <w:rsid w:val="00C61E80"/>
    <w:rsid w:val="00C6229C"/>
    <w:rsid w:val="00C62C3D"/>
    <w:rsid w:val="00C6520D"/>
    <w:rsid w:val="00C767CB"/>
    <w:rsid w:val="00C76863"/>
    <w:rsid w:val="00C91A6E"/>
    <w:rsid w:val="00CA6175"/>
    <w:rsid w:val="00CB2391"/>
    <w:rsid w:val="00CB5794"/>
    <w:rsid w:val="00CB72AD"/>
    <w:rsid w:val="00CC0D2D"/>
    <w:rsid w:val="00CC2124"/>
    <w:rsid w:val="00CC332E"/>
    <w:rsid w:val="00CD2F47"/>
    <w:rsid w:val="00CE0B76"/>
    <w:rsid w:val="00CE4D9A"/>
    <w:rsid w:val="00CF75E1"/>
    <w:rsid w:val="00D01C3D"/>
    <w:rsid w:val="00D03604"/>
    <w:rsid w:val="00D0792F"/>
    <w:rsid w:val="00D12DC0"/>
    <w:rsid w:val="00D30621"/>
    <w:rsid w:val="00D3792F"/>
    <w:rsid w:val="00D53E33"/>
    <w:rsid w:val="00D60026"/>
    <w:rsid w:val="00D70024"/>
    <w:rsid w:val="00D73F24"/>
    <w:rsid w:val="00D83390"/>
    <w:rsid w:val="00D91DCB"/>
    <w:rsid w:val="00D922D6"/>
    <w:rsid w:val="00DA1C97"/>
    <w:rsid w:val="00DA1CDE"/>
    <w:rsid w:val="00DA2380"/>
    <w:rsid w:val="00DA4704"/>
    <w:rsid w:val="00DB11EC"/>
    <w:rsid w:val="00DB3AD0"/>
    <w:rsid w:val="00DC6218"/>
    <w:rsid w:val="00DD0379"/>
    <w:rsid w:val="00DD37ED"/>
    <w:rsid w:val="00DE3678"/>
    <w:rsid w:val="00DE6CF0"/>
    <w:rsid w:val="00DE6FBF"/>
    <w:rsid w:val="00DE74E8"/>
    <w:rsid w:val="00E04205"/>
    <w:rsid w:val="00E0565A"/>
    <w:rsid w:val="00E05F52"/>
    <w:rsid w:val="00E10FED"/>
    <w:rsid w:val="00E2507A"/>
    <w:rsid w:val="00E31092"/>
    <w:rsid w:val="00E4465F"/>
    <w:rsid w:val="00E464A6"/>
    <w:rsid w:val="00E54BB4"/>
    <w:rsid w:val="00E55D4B"/>
    <w:rsid w:val="00E7187F"/>
    <w:rsid w:val="00E73808"/>
    <w:rsid w:val="00E745DA"/>
    <w:rsid w:val="00E756FE"/>
    <w:rsid w:val="00E8154C"/>
    <w:rsid w:val="00E874AD"/>
    <w:rsid w:val="00E93F78"/>
    <w:rsid w:val="00EA45C1"/>
    <w:rsid w:val="00EB269D"/>
    <w:rsid w:val="00EB6763"/>
    <w:rsid w:val="00EB6F66"/>
    <w:rsid w:val="00EE53E9"/>
    <w:rsid w:val="00EF142E"/>
    <w:rsid w:val="00EF78FB"/>
    <w:rsid w:val="00F07A20"/>
    <w:rsid w:val="00F12C81"/>
    <w:rsid w:val="00F22FC1"/>
    <w:rsid w:val="00F2398E"/>
    <w:rsid w:val="00F23DF2"/>
    <w:rsid w:val="00F30602"/>
    <w:rsid w:val="00F31931"/>
    <w:rsid w:val="00F34364"/>
    <w:rsid w:val="00F4090C"/>
    <w:rsid w:val="00F40CA6"/>
    <w:rsid w:val="00F56C5C"/>
    <w:rsid w:val="00F57254"/>
    <w:rsid w:val="00F64598"/>
    <w:rsid w:val="00F655B8"/>
    <w:rsid w:val="00F67867"/>
    <w:rsid w:val="00F82A47"/>
    <w:rsid w:val="00F85504"/>
    <w:rsid w:val="00F92445"/>
    <w:rsid w:val="00F93662"/>
    <w:rsid w:val="00F9390D"/>
    <w:rsid w:val="00F95DF9"/>
    <w:rsid w:val="00FA57D7"/>
    <w:rsid w:val="00FB093C"/>
    <w:rsid w:val="00FC6C90"/>
    <w:rsid w:val="00FD1FC5"/>
    <w:rsid w:val="00FD2617"/>
    <w:rsid w:val="00FD453F"/>
    <w:rsid w:val="00FD6E00"/>
    <w:rsid w:val="00FE012E"/>
    <w:rsid w:val="00FE01A5"/>
    <w:rsid w:val="00FE30EB"/>
    <w:rsid w:val="00FF341C"/>
    <w:rsid w:val="00FF4380"/>
    <w:rsid w:val="00FF7106"/>
    <w:rsid w:val="00FF71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7786B"/>
  <w15:chartTrackingRefBased/>
  <w15:docId w15:val="{080C6761-E78A-4CDC-89F4-A63BCA7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B0863"/>
    <w:pPr>
      <w:keepNext/>
      <w:widowControl w:val="0"/>
      <w:spacing w:before="180" w:after="180" w:line="720" w:lineRule="auto"/>
      <w:outlineLvl w:val="0"/>
    </w:pPr>
    <w:rPr>
      <w:rFonts w:asciiTheme="majorHAnsi" w:eastAsiaTheme="majorEastAsia" w:hAnsiTheme="majorHAnsi" w:cstheme="majorBidi"/>
      <w:b/>
      <w:bCs/>
      <w:kern w:val="52"/>
      <w:sz w:val="52"/>
      <w:szCs w:val="52"/>
      <w:lang w:val="en-US"/>
    </w:rPr>
  </w:style>
  <w:style w:type="paragraph" w:styleId="2">
    <w:name w:val="heading 2"/>
    <w:basedOn w:val="a"/>
    <w:next w:val="a"/>
    <w:link w:val="20"/>
    <w:uiPriority w:val="9"/>
    <w:semiHidden/>
    <w:unhideWhenUsed/>
    <w:qFormat/>
    <w:rsid w:val="00F07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0863"/>
    <w:rPr>
      <w:rFonts w:asciiTheme="majorHAnsi" w:eastAsiaTheme="majorEastAsia" w:hAnsiTheme="majorHAnsi" w:cstheme="majorBidi"/>
      <w:b/>
      <w:bCs/>
      <w:kern w:val="52"/>
      <w:sz w:val="52"/>
      <w:szCs w:val="52"/>
      <w:lang w:val="en-US"/>
    </w:rPr>
  </w:style>
  <w:style w:type="paragraph" w:styleId="a3">
    <w:name w:val="header"/>
    <w:basedOn w:val="a"/>
    <w:link w:val="a4"/>
    <w:uiPriority w:val="99"/>
    <w:unhideWhenUsed/>
    <w:rsid w:val="00592F65"/>
    <w:pPr>
      <w:tabs>
        <w:tab w:val="center" w:pos="4513"/>
        <w:tab w:val="right" w:pos="9026"/>
      </w:tabs>
      <w:spacing w:after="0" w:line="240" w:lineRule="auto"/>
    </w:pPr>
  </w:style>
  <w:style w:type="character" w:customStyle="1" w:styleId="a4">
    <w:name w:val="頁首 字元"/>
    <w:basedOn w:val="a0"/>
    <w:link w:val="a3"/>
    <w:uiPriority w:val="99"/>
    <w:rsid w:val="00592F65"/>
  </w:style>
  <w:style w:type="paragraph" w:styleId="a5">
    <w:name w:val="footer"/>
    <w:basedOn w:val="a"/>
    <w:link w:val="a6"/>
    <w:uiPriority w:val="99"/>
    <w:unhideWhenUsed/>
    <w:rsid w:val="00592F65"/>
    <w:pPr>
      <w:tabs>
        <w:tab w:val="center" w:pos="4513"/>
        <w:tab w:val="right" w:pos="9026"/>
      </w:tabs>
      <w:spacing w:after="0" w:line="240" w:lineRule="auto"/>
    </w:pPr>
  </w:style>
  <w:style w:type="character" w:customStyle="1" w:styleId="a6">
    <w:name w:val="頁尾 字元"/>
    <w:basedOn w:val="a0"/>
    <w:link w:val="a5"/>
    <w:uiPriority w:val="99"/>
    <w:rsid w:val="00592F65"/>
  </w:style>
  <w:style w:type="character" w:customStyle="1" w:styleId="im">
    <w:name w:val="im"/>
    <w:basedOn w:val="a0"/>
    <w:rsid w:val="00CF75E1"/>
  </w:style>
  <w:style w:type="paragraph" w:styleId="a7">
    <w:name w:val="List Paragraph"/>
    <w:basedOn w:val="a"/>
    <w:uiPriority w:val="34"/>
    <w:qFormat/>
    <w:rsid w:val="007A7CF2"/>
    <w:pPr>
      <w:widowControl w:val="0"/>
      <w:spacing w:after="0" w:line="240" w:lineRule="auto"/>
      <w:ind w:leftChars="200" w:left="480"/>
    </w:pPr>
    <w:rPr>
      <w:kern w:val="2"/>
      <w:sz w:val="24"/>
      <w:lang w:val="en-US"/>
    </w:rPr>
  </w:style>
  <w:style w:type="paragraph" w:customStyle="1" w:styleId="Default">
    <w:name w:val="Default"/>
    <w:rsid w:val="007A7CF2"/>
    <w:pPr>
      <w:widowControl w:val="0"/>
      <w:autoSpaceDE w:val="0"/>
      <w:autoSpaceDN w:val="0"/>
      <w:adjustRightInd w:val="0"/>
      <w:spacing w:after="0" w:line="240" w:lineRule="auto"/>
    </w:pPr>
    <w:rPr>
      <w:rFonts w:ascii="新細明體" w:eastAsia="新細明體" w:cs="新細明體"/>
      <w:color w:val="000000"/>
      <w:sz w:val="24"/>
      <w:szCs w:val="24"/>
      <w:lang w:val="en-US"/>
    </w:rPr>
  </w:style>
  <w:style w:type="table" w:styleId="a8">
    <w:name w:val="Table Grid"/>
    <w:basedOn w:val="a1"/>
    <w:uiPriority w:val="39"/>
    <w:rsid w:val="00FE012E"/>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FE012E"/>
    <w:pPr>
      <w:widowControl w:val="0"/>
      <w:snapToGrid w:val="0"/>
      <w:spacing w:after="0" w:line="240" w:lineRule="auto"/>
    </w:pPr>
    <w:rPr>
      <w:kern w:val="2"/>
      <w:sz w:val="20"/>
      <w:szCs w:val="20"/>
      <w:lang w:val="en-US"/>
    </w:rPr>
  </w:style>
  <w:style w:type="character" w:customStyle="1" w:styleId="aa">
    <w:name w:val="註腳文字 字元"/>
    <w:basedOn w:val="a0"/>
    <w:link w:val="a9"/>
    <w:uiPriority w:val="99"/>
    <w:rsid w:val="00FE012E"/>
    <w:rPr>
      <w:kern w:val="2"/>
      <w:sz w:val="20"/>
      <w:szCs w:val="20"/>
      <w:lang w:val="en-US"/>
    </w:rPr>
  </w:style>
  <w:style w:type="character" w:styleId="ab">
    <w:name w:val="footnote reference"/>
    <w:basedOn w:val="a0"/>
    <w:uiPriority w:val="99"/>
    <w:unhideWhenUsed/>
    <w:rsid w:val="00FE012E"/>
    <w:rPr>
      <w:vertAlign w:val="superscript"/>
    </w:rPr>
  </w:style>
  <w:style w:type="paragraph" w:customStyle="1" w:styleId="11">
    <w:name w:val="內文1"/>
    <w:rsid w:val="00FE012E"/>
    <w:pPr>
      <w:pBdr>
        <w:top w:val="nil"/>
        <w:left w:val="nil"/>
        <w:bottom w:val="nil"/>
        <w:right w:val="nil"/>
        <w:between w:val="nil"/>
      </w:pBdr>
      <w:spacing w:after="0" w:line="276" w:lineRule="auto"/>
    </w:pPr>
    <w:rPr>
      <w:rFonts w:ascii="Arial" w:hAnsi="Arial" w:cs="Arial"/>
      <w:color w:val="000000"/>
      <w:lang w:val="en-US"/>
    </w:rPr>
  </w:style>
  <w:style w:type="table" w:customStyle="1" w:styleId="TableGridLight1">
    <w:name w:val="Table Grid Light1"/>
    <w:basedOn w:val="a1"/>
    <w:uiPriority w:val="40"/>
    <w:rsid w:val="003B086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a1"/>
    <w:uiPriority w:val="46"/>
    <w:rsid w:val="003B0863"/>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DA1C97"/>
    <w:rPr>
      <w:color w:val="0563C1" w:themeColor="hyperlink"/>
      <w:u w:val="single"/>
    </w:rPr>
  </w:style>
  <w:style w:type="character" w:styleId="ad">
    <w:name w:val="annotation reference"/>
    <w:basedOn w:val="a0"/>
    <w:uiPriority w:val="99"/>
    <w:semiHidden/>
    <w:unhideWhenUsed/>
    <w:rsid w:val="00DA1C97"/>
    <w:rPr>
      <w:sz w:val="18"/>
      <w:szCs w:val="18"/>
    </w:rPr>
  </w:style>
  <w:style w:type="paragraph" w:styleId="ae">
    <w:name w:val="annotation text"/>
    <w:basedOn w:val="a"/>
    <w:link w:val="af"/>
    <w:uiPriority w:val="99"/>
    <w:semiHidden/>
    <w:unhideWhenUsed/>
    <w:rsid w:val="00DA1C97"/>
    <w:pPr>
      <w:widowControl w:val="0"/>
      <w:spacing w:after="0" w:line="240" w:lineRule="auto"/>
    </w:pPr>
    <w:rPr>
      <w:kern w:val="2"/>
      <w:sz w:val="24"/>
      <w:lang w:val="en-US"/>
    </w:rPr>
  </w:style>
  <w:style w:type="character" w:customStyle="1" w:styleId="af">
    <w:name w:val="註解文字 字元"/>
    <w:basedOn w:val="a0"/>
    <w:link w:val="ae"/>
    <w:uiPriority w:val="99"/>
    <w:semiHidden/>
    <w:rsid w:val="00DA1C97"/>
    <w:rPr>
      <w:kern w:val="2"/>
      <w:sz w:val="24"/>
      <w:lang w:val="en-US"/>
    </w:rPr>
  </w:style>
  <w:style w:type="paragraph" w:styleId="af0">
    <w:name w:val="Balloon Text"/>
    <w:basedOn w:val="a"/>
    <w:link w:val="af1"/>
    <w:uiPriority w:val="99"/>
    <w:semiHidden/>
    <w:unhideWhenUsed/>
    <w:rsid w:val="00DA1C97"/>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DA1C97"/>
    <w:rPr>
      <w:rFonts w:ascii="Segoe UI" w:hAnsi="Segoe UI" w:cs="Segoe UI"/>
      <w:sz w:val="18"/>
      <w:szCs w:val="18"/>
    </w:rPr>
  </w:style>
  <w:style w:type="table" w:styleId="af2">
    <w:name w:val="Grid Table Light"/>
    <w:basedOn w:val="a1"/>
    <w:uiPriority w:val="40"/>
    <w:rsid w:val="00393183"/>
    <w:pPr>
      <w:spacing w:after="0" w:line="240" w:lineRule="auto"/>
    </w:pPr>
    <w:rPr>
      <w:kern w:val="2"/>
      <w:sz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a1"/>
    <w:uiPriority w:val="51"/>
    <w:rsid w:val="003E0DF9"/>
    <w:pPr>
      <w:spacing w:after="0" w:line="240" w:lineRule="auto"/>
    </w:pPr>
    <w:rPr>
      <w:color w:val="7B7B7B" w:themeColor="accent3" w:themeShade="BF"/>
      <w:kern w:val="2"/>
      <w:sz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2">
    <w:name w:val="Grid Table 1 Light"/>
    <w:basedOn w:val="a1"/>
    <w:uiPriority w:val="46"/>
    <w:rsid w:val="00721484"/>
    <w:pPr>
      <w:spacing w:after="0" w:line="240" w:lineRule="auto"/>
    </w:pPr>
    <w:rPr>
      <w:kern w:val="2"/>
      <w:sz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1B41A0"/>
    <w:pPr>
      <w:spacing w:before="100" w:beforeAutospacing="1" w:after="100" w:afterAutospacing="1" w:line="240" w:lineRule="auto"/>
    </w:pPr>
    <w:rPr>
      <w:rFonts w:ascii="Times" w:hAnsi="Times" w:cs="Times New Roman"/>
      <w:sz w:val="20"/>
      <w:szCs w:val="20"/>
      <w:lang w:val="en-US" w:eastAsia="en-US"/>
    </w:rPr>
  </w:style>
  <w:style w:type="character" w:styleId="af3">
    <w:name w:val="Emphasis"/>
    <w:basedOn w:val="a0"/>
    <w:uiPriority w:val="20"/>
    <w:qFormat/>
    <w:rsid w:val="00101882"/>
    <w:rPr>
      <w:i/>
      <w:iCs/>
    </w:rPr>
  </w:style>
  <w:style w:type="paragraph" w:styleId="HTML">
    <w:name w:val="HTML Preformatted"/>
    <w:basedOn w:val="a"/>
    <w:link w:val="HTML0"/>
    <w:uiPriority w:val="99"/>
    <w:unhideWhenUsed/>
    <w:rsid w:val="00CC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lang w:val="en-US"/>
    </w:rPr>
  </w:style>
  <w:style w:type="character" w:customStyle="1" w:styleId="HTML0">
    <w:name w:val="HTML 預設格式 字元"/>
    <w:basedOn w:val="a0"/>
    <w:link w:val="HTML"/>
    <w:uiPriority w:val="99"/>
    <w:rsid w:val="00CC2124"/>
    <w:rPr>
      <w:rFonts w:ascii="細明體" w:eastAsia="細明體" w:hAnsi="細明體" w:cs="細明體"/>
      <w:sz w:val="24"/>
      <w:szCs w:val="24"/>
      <w:lang w:val="en-US"/>
    </w:rPr>
  </w:style>
  <w:style w:type="paragraph" w:styleId="af4">
    <w:name w:val="annotation subject"/>
    <w:basedOn w:val="ae"/>
    <w:next w:val="ae"/>
    <w:link w:val="af5"/>
    <w:uiPriority w:val="99"/>
    <w:semiHidden/>
    <w:unhideWhenUsed/>
    <w:rsid w:val="007E437F"/>
    <w:rPr>
      <w:b/>
      <w:bCs/>
      <w:sz w:val="20"/>
      <w:szCs w:val="20"/>
    </w:rPr>
  </w:style>
  <w:style w:type="character" w:customStyle="1" w:styleId="af5">
    <w:name w:val="註解主旨 字元"/>
    <w:basedOn w:val="af"/>
    <w:link w:val="af4"/>
    <w:uiPriority w:val="99"/>
    <w:semiHidden/>
    <w:rsid w:val="007E437F"/>
    <w:rPr>
      <w:b/>
      <w:bCs/>
      <w:kern w:val="2"/>
      <w:sz w:val="20"/>
      <w:szCs w:val="20"/>
      <w:lang w:val="en-US"/>
    </w:rPr>
  </w:style>
  <w:style w:type="table" w:customStyle="1" w:styleId="13">
    <w:name w:val="表格格線1"/>
    <w:basedOn w:val="a1"/>
    <w:uiPriority w:val="59"/>
    <w:rsid w:val="008432F6"/>
    <w:pPr>
      <w:spacing w:after="0" w:line="240" w:lineRule="auto"/>
    </w:pPr>
    <w:rPr>
      <w:rFonts w:eastAsia="Times New Roman"/>
      <w:kern w:val="2"/>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0B47F0"/>
    <w:rPr>
      <w:color w:val="808080"/>
      <w:shd w:val="clear" w:color="auto" w:fill="E6E6E6"/>
    </w:rPr>
  </w:style>
  <w:style w:type="paragraph" w:styleId="af6">
    <w:name w:val="Quote"/>
    <w:basedOn w:val="a"/>
    <w:next w:val="a"/>
    <w:link w:val="af7"/>
    <w:uiPriority w:val="29"/>
    <w:qFormat/>
    <w:rsid w:val="000B47F0"/>
    <w:pPr>
      <w:spacing w:before="200"/>
      <w:ind w:left="864" w:right="864"/>
      <w:jc w:val="center"/>
    </w:pPr>
    <w:rPr>
      <w:i/>
      <w:iCs/>
      <w:color w:val="404040" w:themeColor="text1" w:themeTint="BF"/>
    </w:rPr>
  </w:style>
  <w:style w:type="character" w:customStyle="1" w:styleId="af7">
    <w:name w:val="引文 字元"/>
    <w:basedOn w:val="a0"/>
    <w:link w:val="af6"/>
    <w:uiPriority w:val="29"/>
    <w:rsid w:val="000B47F0"/>
    <w:rPr>
      <w:i/>
      <w:iCs/>
      <w:color w:val="404040" w:themeColor="text1" w:themeTint="BF"/>
    </w:rPr>
  </w:style>
  <w:style w:type="character" w:customStyle="1" w:styleId="20">
    <w:name w:val="標題 2 字元"/>
    <w:basedOn w:val="a0"/>
    <w:link w:val="2"/>
    <w:uiPriority w:val="9"/>
    <w:semiHidden/>
    <w:rsid w:val="00F07A20"/>
    <w:rPr>
      <w:rFonts w:asciiTheme="majorHAnsi" w:eastAsiaTheme="majorEastAsia" w:hAnsiTheme="majorHAnsi" w:cstheme="majorBidi"/>
      <w:color w:val="2F5496" w:themeColor="accent1" w:themeShade="BF"/>
      <w:sz w:val="26"/>
      <w:szCs w:val="26"/>
    </w:rPr>
  </w:style>
  <w:style w:type="character" w:customStyle="1" w:styleId="titletxt">
    <w:name w:val="titletxt"/>
    <w:basedOn w:val="a0"/>
    <w:rsid w:val="00F07A20"/>
  </w:style>
  <w:style w:type="character" w:styleId="af8">
    <w:name w:val="FollowedHyperlink"/>
    <w:basedOn w:val="a0"/>
    <w:uiPriority w:val="99"/>
    <w:semiHidden/>
    <w:unhideWhenUsed/>
    <w:rsid w:val="005274BF"/>
    <w:rPr>
      <w:color w:val="954F72" w:themeColor="followedHyperlink"/>
      <w:u w:val="single"/>
    </w:rPr>
  </w:style>
  <w:style w:type="table" w:customStyle="1" w:styleId="TableGrid">
    <w:name w:val="TableGrid"/>
    <w:rsid w:val="00376C5E"/>
    <w:pPr>
      <w:spacing w:after="0" w:line="240" w:lineRule="auto"/>
    </w:pPr>
    <w:rPr>
      <w:kern w:val="2"/>
      <w:sz w:val="24"/>
      <w:lang w:val="en-US"/>
    </w:rPr>
    <w:tblPr>
      <w:tblCellMar>
        <w:top w:w="0" w:type="dxa"/>
        <w:left w:w="0" w:type="dxa"/>
        <w:bottom w:w="0" w:type="dxa"/>
        <w:right w:w="0" w:type="dxa"/>
      </w:tblCellMar>
    </w:tblPr>
  </w:style>
  <w:style w:type="paragraph" w:styleId="af9">
    <w:name w:val="endnote text"/>
    <w:basedOn w:val="a"/>
    <w:link w:val="afa"/>
    <w:uiPriority w:val="99"/>
    <w:semiHidden/>
    <w:unhideWhenUsed/>
    <w:rsid w:val="00354DEF"/>
    <w:pPr>
      <w:snapToGrid w:val="0"/>
    </w:pPr>
  </w:style>
  <w:style w:type="character" w:customStyle="1" w:styleId="afa">
    <w:name w:val="章節附註文字 字元"/>
    <w:basedOn w:val="a0"/>
    <w:link w:val="af9"/>
    <w:uiPriority w:val="99"/>
    <w:semiHidden/>
    <w:rsid w:val="00354DEF"/>
  </w:style>
  <w:style w:type="character" w:styleId="afb">
    <w:name w:val="endnote reference"/>
    <w:basedOn w:val="a0"/>
    <w:uiPriority w:val="99"/>
    <w:semiHidden/>
    <w:unhideWhenUsed/>
    <w:rsid w:val="0035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CFD8-AF60-4656-BAAC-F6A3AE2B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Lee Po Lin</cp:lastModifiedBy>
  <cp:revision>5</cp:revision>
  <cp:lastPrinted>2019-01-16T07:00:00Z</cp:lastPrinted>
  <dcterms:created xsi:type="dcterms:W3CDTF">2018-06-15T02:15:00Z</dcterms:created>
  <dcterms:modified xsi:type="dcterms:W3CDTF">2019-01-16T07:38:00Z</dcterms:modified>
</cp:coreProperties>
</file>