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7128FD" w14:textId="612252DD" w:rsidR="00A21EAE" w:rsidRPr="005E2A1E" w:rsidRDefault="00A21EAE" w:rsidP="00A21EAE">
      <w:pPr>
        <w:rPr>
          <w:rFonts w:ascii="Book Antiqua" w:hAnsi="Book Antiqua"/>
          <w:color w:val="000000" w:themeColor="text1"/>
          <w:sz w:val="40"/>
          <w:szCs w:val="40"/>
        </w:rPr>
      </w:pPr>
      <w:r w:rsidRPr="005E2A1E">
        <w:rPr>
          <w:rFonts w:ascii="Book Antiqua" w:hAnsi="Book Antiqua"/>
          <w:color w:val="000000" w:themeColor="text1"/>
          <w:sz w:val="40"/>
          <w:szCs w:val="40"/>
        </w:rPr>
        <w:t>Human Rights</w:t>
      </w:r>
    </w:p>
    <w:p w14:paraId="743E3438" w14:textId="4C06EEB8" w:rsidR="00A21EAE" w:rsidRPr="005E2A1E" w:rsidRDefault="00A21EAE" w:rsidP="00A21EAE">
      <w:pPr>
        <w:pStyle w:val="a4"/>
        <w:jc w:val="both"/>
        <w:outlineLvl w:val="0"/>
        <w:rPr>
          <w:rFonts w:ascii="Book Antiqua" w:hAnsi="Book Antiqua"/>
          <w:color w:val="000000" w:themeColor="text1"/>
          <w:sz w:val="40"/>
          <w:szCs w:val="40"/>
        </w:rPr>
      </w:pPr>
      <w:r w:rsidRPr="005E2A1E">
        <w:rPr>
          <w:rFonts w:ascii="Book Antiqua" w:hAnsi="Book Antiqua"/>
          <w:color w:val="000000" w:themeColor="text1"/>
          <w:sz w:val="40"/>
          <w:szCs w:val="40"/>
        </w:rPr>
        <w:t xml:space="preserve">Lesson </w:t>
      </w:r>
      <w:r w:rsidRPr="005E2A1E">
        <w:rPr>
          <w:rFonts w:ascii="Book Antiqua" w:eastAsia="DengXian" w:hAnsi="Book Antiqua"/>
          <w:color w:val="000000" w:themeColor="text1"/>
          <w:sz w:val="40"/>
          <w:szCs w:val="40"/>
        </w:rPr>
        <w:t>Five: Nature of Rights</w:t>
      </w:r>
    </w:p>
    <w:p w14:paraId="11663F09" w14:textId="77777777" w:rsidR="00A21EAE" w:rsidRPr="00BC2B1C" w:rsidRDefault="00A21EAE" w:rsidP="00490FAD">
      <w:pPr>
        <w:spacing w:line="360" w:lineRule="auto"/>
        <w:jc w:val="both"/>
        <w:outlineLvl w:val="0"/>
        <w:rPr>
          <w:b/>
          <w:sz w:val="28"/>
          <w:szCs w:val="28"/>
          <w:lang w:eastAsia="zh-HK"/>
        </w:rPr>
      </w:pPr>
      <w:r w:rsidRPr="00BC2B1C">
        <w:rPr>
          <w:b/>
          <w:sz w:val="28"/>
          <w:szCs w:val="28"/>
          <w:lang w:eastAsia="zh-HK"/>
        </w:rPr>
        <w:t>Learning Objectives</w:t>
      </w:r>
    </w:p>
    <w:p w14:paraId="13561AF5" w14:textId="77777777" w:rsidR="00490FAD" w:rsidRDefault="00490FAD" w:rsidP="00490FAD">
      <w:pPr>
        <w:spacing w:line="360" w:lineRule="auto"/>
        <w:jc w:val="both"/>
        <w:outlineLvl w:val="0"/>
        <w:rPr>
          <w:b/>
          <w:lang w:eastAsia="zh-HK"/>
        </w:rPr>
      </w:pPr>
    </w:p>
    <w:p w14:paraId="1A8CE4F5" w14:textId="210D3926" w:rsidR="00A21EAE" w:rsidRPr="00BC2B1C" w:rsidRDefault="00A21EAE" w:rsidP="00490FAD">
      <w:pPr>
        <w:spacing w:line="360" w:lineRule="auto"/>
        <w:jc w:val="both"/>
        <w:outlineLvl w:val="0"/>
        <w:rPr>
          <w:b/>
          <w:lang w:eastAsia="zh-HK"/>
        </w:rPr>
      </w:pPr>
      <w:r w:rsidRPr="00BC2B1C">
        <w:rPr>
          <w:b/>
          <w:lang w:eastAsia="zh-HK"/>
        </w:rPr>
        <w:t>Knowledge</w:t>
      </w:r>
    </w:p>
    <w:p w14:paraId="31CAC286" w14:textId="0D5A1415" w:rsidR="00A21EAE" w:rsidRPr="00490FAD" w:rsidRDefault="00A21EAE" w:rsidP="00490FAD">
      <w:pPr>
        <w:pStyle w:val="a3"/>
        <w:numPr>
          <w:ilvl w:val="0"/>
          <w:numId w:val="9"/>
        </w:numPr>
        <w:spacing w:line="360" w:lineRule="auto"/>
        <w:ind w:leftChars="0"/>
        <w:jc w:val="both"/>
        <w:rPr>
          <w:rFonts w:ascii="Times New Roman" w:hAnsi="Times New Roman" w:cs="Times New Roman"/>
          <w:color w:val="1D2129"/>
          <w:szCs w:val="24"/>
          <w:lang w:eastAsia="zh-HK"/>
        </w:rPr>
      </w:pPr>
      <w:r w:rsidRPr="00BC2B1C">
        <w:rPr>
          <w:rFonts w:ascii="Times New Roman" w:hAnsi="Times New Roman" w:cs="Times New Roman"/>
          <w:color w:val="1D2129"/>
          <w:szCs w:val="24"/>
          <w:lang w:eastAsia="zh-HK"/>
        </w:rPr>
        <w:t>Explore the concepts of rights and duties and their relationship</w:t>
      </w:r>
    </w:p>
    <w:p w14:paraId="61BA9DC5" w14:textId="75B434C2" w:rsidR="00A21EAE" w:rsidRPr="00490FAD" w:rsidRDefault="00A21EAE" w:rsidP="00490FAD">
      <w:pPr>
        <w:pStyle w:val="a3"/>
        <w:numPr>
          <w:ilvl w:val="0"/>
          <w:numId w:val="9"/>
        </w:numPr>
        <w:spacing w:line="360" w:lineRule="auto"/>
        <w:ind w:leftChars="0"/>
        <w:jc w:val="both"/>
        <w:rPr>
          <w:rFonts w:ascii="Times New Roman" w:hAnsi="Times New Roman" w:cs="Times New Roman"/>
          <w:color w:val="1D2129"/>
          <w:szCs w:val="24"/>
          <w:lang w:eastAsia="zh-HK"/>
        </w:rPr>
      </w:pPr>
      <w:r w:rsidRPr="00BC2B1C">
        <w:rPr>
          <w:rFonts w:ascii="Times New Roman" w:hAnsi="Times New Roman" w:cs="Times New Roman"/>
          <w:color w:val="1D2129"/>
          <w:szCs w:val="24"/>
          <w:lang w:eastAsia="zh-HK"/>
        </w:rPr>
        <w:t>Understand the relationship between rights and the rule of law</w:t>
      </w:r>
    </w:p>
    <w:p w14:paraId="4F437BA9" w14:textId="77777777" w:rsidR="00A21EAE" w:rsidRPr="00BC2B1C" w:rsidRDefault="00A21EAE" w:rsidP="00490FAD">
      <w:pPr>
        <w:pStyle w:val="a3"/>
        <w:numPr>
          <w:ilvl w:val="0"/>
          <w:numId w:val="9"/>
        </w:numPr>
        <w:spacing w:line="360" w:lineRule="auto"/>
        <w:ind w:leftChars="0"/>
        <w:jc w:val="both"/>
        <w:rPr>
          <w:rFonts w:ascii="Times New Roman" w:hAnsi="Times New Roman" w:cs="Times New Roman"/>
          <w:color w:val="1D2129"/>
          <w:szCs w:val="24"/>
          <w:lang w:eastAsia="zh-HK"/>
        </w:rPr>
      </w:pPr>
      <w:r w:rsidRPr="00BC2B1C">
        <w:rPr>
          <w:rFonts w:ascii="Times New Roman" w:hAnsi="Times New Roman" w:cs="Times New Roman"/>
          <w:color w:val="1D2129"/>
          <w:szCs w:val="24"/>
          <w:lang w:eastAsia="zh-HK"/>
        </w:rPr>
        <w:t>Learn about the importance of duties and protecting one’s rights</w:t>
      </w:r>
    </w:p>
    <w:p w14:paraId="29BB0522" w14:textId="57A5D78D" w:rsidR="00A21EAE" w:rsidRPr="00BC2B1C" w:rsidRDefault="00A21EAE" w:rsidP="00490FAD">
      <w:pPr>
        <w:spacing w:line="360" w:lineRule="auto"/>
        <w:ind w:leftChars="500" w:left="1200"/>
        <w:rPr>
          <w:kern w:val="2"/>
        </w:rPr>
      </w:pPr>
    </w:p>
    <w:p w14:paraId="06C0BD80" w14:textId="3BD98EC3" w:rsidR="00A21EAE" w:rsidRPr="00BC2B1C" w:rsidRDefault="00A21EAE" w:rsidP="00490FAD">
      <w:pPr>
        <w:spacing w:line="360" w:lineRule="auto"/>
        <w:rPr>
          <w:rFonts w:eastAsia="Times New Roman"/>
          <w:b/>
          <w:color w:val="222222"/>
          <w:shd w:val="clear" w:color="auto" w:fill="FFFFFF"/>
        </w:rPr>
      </w:pPr>
      <w:r w:rsidRPr="00BC2B1C">
        <w:rPr>
          <w:rFonts w:eastAsia="Times New Roman"/>
          <w:b/>
          <w:color w:val="222222"/>
          <w:shd w:val="clear" w:color="auto" w:fill="FFFFFF"/>
        </w:rPr>
        <w:t>Skills</w:t>
      </w:r>
    </w:p>
    <w:p w14:paraId="4CF08BA8" w14:textId="39786C29" w:rsidR="00A21EAE" w:rsidRDefault="00A21EAE" w:rsidP="00490FAD">
      <w:pPr>
        <w:pStyle w:val="a3"/>
        <w:widowControl/>
        <w:numPr>
          <w:ilvl w:val="0"/>
          <w:numId w:val="13"/>
        </w:numPr>
        <w:spacing w:line="360" w:lineRule="auto"/>
        <w:ind w:leftChars="0"/>
        <w:jc w:val="both"/>
        <w:rPr>
          <w:rFonts w:ascii="Times New Roman" w:eastAsia="Times New Roman" w:hAnsi="Times New Roman" w:cs="Times New Roman"/>
          <w:color w:val="222222"/>
          <w:kern w:val="0"/>
          <w:szCs w:val="24"/>
          <w:shd w:val="clear" w:color="auto" w:fill="FFFFFF"/>
        </w:rPr>
      </w:pPr>
      <w:r w:rsidRPr="00BC2B1C">
        <w:rPr>
          <w:rFonts w:ascii="Times New Roman" w:eastAsia="Times New Roman" w:hAnsi="Times New Roman" w:cs="Times New Roman"/>
          <w:color w:val="222222"/>
          <w:kern w:val="0"/>
          <w:szCs w:val="24"/>
          <w:shd w:val="clear" w:color="auto" w:fill="FFFFFF"/>
        </w:rPr>
        <w:t>Critical Thinking Skills</w:t>
      </w:r>
    </w:p>
    <w:p w14:paraId="5BDA3184" w14:textId="77777777" w:rsidR="00490FAD" w:rsidRPr="00BC2B1C" w:rsidRDefault="00490FAD" w:rsidP="00490FAD">
      <w:pPr>
        <w:pStyle w:val="a3"/>
        <w:widowControl/>
        <w:spacing w:line="360" w:lineRule="auto"/>
        <w:ind w:leftChars="0"/>
        <w:jc w:val="both"/>
        <w:rPr>
          <w:rFonts w:ascii="Times New Roman" w:eastAsia="Times New Roman" w:hAnsi="Times New Roman" w:cs="Times New Roman"/>
          <w:color w:val="222222"/>
          <w:kern w:val="0"/>
          <w:szCs w:val="24"/>
          <w:shd w:val="clear" w:color="auto" w:fill="FFFFFF"/>
        </w:rPr>
      </w:pPr>
    </w:p>
    <w:p w14:paraId="432A8426" w14:textId="2B8007A2" w:rsidR="00A21EAE" w:rsidRPr="00BC2B1C" w:rsidRDefault="00A21EAE" w:rsidP="00490FAD">
      <w:pPr>
        <w:spacing w:line="360" w:lineRule="auto"/>
        <w:rPr>
          <w:rFonts w:eastAsia="Times New Roman"/>
          <w:color w:val="222222"/>
          <w:shd w:val="clear" w:color="auto" w:fill="FFFFFF"/>
        </w:rPr>
      </w:pPr>
      <w:r w:rsidRPr="00BC2B1C">
        <w:rPr>
          <w:rFonts w:eastAsia="Times New Roman"/>
          <w:b/>
          <w:color w:val="222222"/>
          <w:shd w:val="clear" w:color="auto" w:fill="FFFFFF"/>
        </w:rPr>
        <w:t>Values and Attitudes</w:t>
      </w:r>
    </w:p>
    <w:p w14:paraId="511C70A8" w14:textId="3BC6B77F" w:rsidR="00A21EAE" w:rsidRPr="00BC2B1C" w:rsidRDefault="00490FAD" w:rsidP="00490FAD">
      <w:pPr>
        <w:pStyle w:val="a3"/>
        <w:numPr>
          <w:ilvl w:val="0"/>
          <w:numId w:val="14"/>
        </w:numPr>
        <w:spacing w:line="360" w:lineRule="auto"/>
        <w:ind w:leftChars="0"/>
        <w:rPr>
          <w:rFonts w:ascii="Times New Roman" w:eastAsia="Times New Roman" w:hAnsi="Times New Roman" w:cs="Times New Roman"/>
          <w:kern w:val="0"/>
          <w:szCs w:val="24"/>
        </w:rPr>
      </w:pPr>
      <w:r>
        <w:rPr>
          <w:rFonts w:ascii="Constantia" w:hAnsi="Constantia" w:hint="eastAsia"/>
          <w:noProof/>
          <w:color w:val="1D2129"/>
          <w:sz w:val="28"/>
          <w:szCs w:val="28"/>
        </w:rPr>
        <w:drawing>
          <wp:anchor distT="0" distB="0" distL="114300" distR="114300" simplePos="0" relativeHeight="251666432" behindDoc="1" locked="0" layoutInCell="1" allowOverlap="1" wp14:anchorId="257D4E08" wp14:editId="51E79BBE">
            <wp:simplePos x="0" y="0"/>
            <wp:positionH relativeFrom="column">
              <wp:posOffset>3048000</wp:posOffset>
            </wp:positionH>
            <wp:positionV relativeFrom="paragraph">
              <wp:posOffset>69850</wp:posOffset>
            </wp:positionV>
            <wp:extent cx="2762250" cy="2342515"/>
            <wp:effectExtent l="0" t="0" r="0" b="635"/>
            <wp:wrapTight wrapText="bothSides">
              <wp:wrapPolygon edited="0">
                <wp:start x="0" y="0"/>
                <wp:lineTo x="0" y="21430"/>
                <wp:lineTo x="21451" y="21430"/>
                <wp:lineTo x="21451"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ghts2.jpg"/>
                    <pic:cNvPicPr/>
                  </pic:nvPicPr>
                  <pic:blipFill>
                    <a:blip r:embed="rId9">
                      <a:extLst>
                        <a:ext uri="{28A0092B-C50C-407E-A947-70E740481C1C}">
                          <a14:useLocalDpi xmlns:a14="http://schemas.microsoft.com/office/drawing/2010/main" val="0"/>
                        </a:ext>
                      </a:extLst>
                    </a:blip>
                    <a:stretch>
                      <a:fillRect/>
                    </a:stretch>
                  </pic:blipFill>
                  <pic:spPr>
                    <a:xfrm>
                      <a:off x="0" y="0"/>
                      <a:ext cx="2762250" cy="2342515"/>
                    </a:xfrm>
                    <a:prstGeom prst="rect">
                      <a:avLst/>
                    </a:prstGeom>
                  </pic:spPr>
                </pic:pic>
              </a:graphicData>
            </a:graphic>
            <wp14:sizeRelH relativeFrom="margin">
              <wp14:pctWidth>0</wp14:pctWidth>
            </wp14:sizeRelH>
            <wp14:sizeRelV relativeFrom="margin">
              <wp14:pctHeight>0</wp14:pctHeight>
            </wp14:sizeRelV>
          </wp:anchor>
        </w:drawing>
      </w:r>
      <w:r w:rsidR="00F376D2" w:rsidRPr="00BC2B1C">
        <w:rPr>
          <w:rFonts w:ascii="Times New Roman" w:hAnsi="Times New Roman" w:cs="Times New Roman"/>
          <w:szCs w:val="24"/>
        </w:rPr>
        <w:t>Fair and Justice</w:t>
      </w:r>
    </w:p>
    <w:p w14:paraId="2B560F93" w14:textId="581BC0F7" w:rsidR="00F376D2" w:rsidRPr="00BC2B1C" w:rsidRDefault="00F376D2" w:rsidP="00490FAD">
      <w:pPr>
        <w:pStyle w:val="a3"/>
        <w:numPr>
          <w:ilvl w:val="0"/>
          <w:numId w:val="14"/>
        </w:numPr>
        <w:spacing w:line="360" w:lineRule="auto"/>
        <w:ind w:leftChars="0"/>
        <w:rPr>
          <w:rFonts w:ascii="Times New Roman" w:eastAsia="Times New Roman" w:hAnsi="Times New Roman" w:cs="Times New Roman"/>
          <w:kern w:val="0"/>
          <w:szCs w:val="24"/>
        </w:rPr>
      </w:pPr>
      <w:r w:rsidRPr="00BC2B1C">
        <w:rPr>
          <w:rFonts w:ascii="Times New Roman" w:hAnsi="Times New Roman" w:cs="Times New Roman"/>
          <w:szCs w:val="24"/>
        </w:rPr>
        <w:t>Rules of Law</w:t>
      </w:r>
    </w:p>
    <w:p w14:paraId="25C078DC" w14:textId="79E83E79" w:rsidR="00F376D2" w:rsidRPr="00BC2B1C" w:rsidRDefault="00F376D2" w:rsidP="00490FAD">
      <w:pPr>
        <w:pStyle w:val="a3"/>
        <w:numPr>
          <w:ilvl w:val="0"/>
          <w:numId w:val="14"/>
        </w:numPr>
        <w:spacing w:line="360" w:lineRule="auto"/>
        <w:ind w:leftChars="0"/>
        <w:rPr>
          <w:rFonts w:ascii="Times New Roman" w:eastAsia="Times New Roman" w:hAnsi="Times New Roman" w:cs="Times New Roman"/>
          <w:kern w:val="0"/>
          <w:szCs w:val="24"/>
        </w:rPr>
      </w:pPr>
      <w:r w:rsidRPr="00BC2B1C">
        <w:rPr>
          <w:rFonts w:ascii="Times New Roman" w:hAnsi="Times New Roman" w:cs="Times New Roman"/>
          <w:szCs w:val="24"/>
        </w:rPr>
        <w:t>Responsibilities</w:t>
      </w:r>
    </w:p>
    <w:p w14:paraId="0A4B5CB8" w14:textId="2362CEA5" w:rsidR="00871649" w:rsidRPr="00BC2B1C" w:rsidRDefault="00871649" w:rsidP="00871649">
      <w:pPr>
        <w:pStyle w:val="a3"/>
        <w:rPr>
          <w:rFonts w:ascii="Times New Roman" w:hAnsi="Times New Roman" w:cs="Times New Roman"/>
          <w:color w:val="1D2129"/>
          <w:szCs w:val="24"/>
          <w:lang w:eastAsia="zh-HK"/>
        </w:rPr>
      </w:pPr>
    </w:p>
    <w:p w14:paraId="39CBE376" w14:textId="7C66E34D" w:rsidR="00871649" w:rsidRPr="006069C0" w:rsidRDefault="00871649" w:rsidP="00871649">
      <w:pPr>
        <w:pStyle w:val="a3"/>
        <w:ind w:leftChars="0" w:left="960"/>
        <w:rPr>
          <w:rFonts w:ascii="Constantia" w:hAnsi="Constantia"/>
          <w:color w:val="1D2129"/>
          <w:sz w:val="28"/>
          <w:szCs w:val="28"/>
          <w:lang w:eastAsia="zh-HK"/>
        </w:rPr>
      </w:pPr>
    </w:p>
    <w:p w14:paraId="6CE0B849" w14:textId="4BD9578E" w:rsidR="00F376AE" w:rsidRPr="006069C0" w:rsidRDefault="00F376AE" w:rsidP="006069C0">
      <w:pPr>
        <w:pStyle w:val="a3"/>
        <w:numPr>
          <w:ilvl w:val="0"/>
          <w:numId w:val="9"/>
        </w:numPr>
        <w:ind w:left="960"/>
        <w:rPr>
          <w:rFonts w:ascii="Constantia" w:hAnsi="Constantia"/>
          <w:color w:val="1D2129"/>
          <w:sz w:val="28"/>
          <w:szCs w:val="28"/>
          <w:lang w:eastAsia="zh-HK"/>
        </w:rPr>
      </w:pPr>
      <w:r w:rsidRPr="006069C0">
        <w:rPr>
          <w:rFonts w:ascii="Constantia" w:hAnsi="Constantia"/>
          <w:color w:val="1D2129"/>
          <w:sz w:val="28"/>
          <w:szCs w:val="28"/>
        </w:rPr>
        <w:br w:type="page"/>
      </w:r>
    </w:p>
    <w:p w14:paraId="33EA0897" w14:textId="4840694F" w:rsidR="006069C0" w:rsidRDefault="006069C0">
      <w:pPr>
        <w:rPr>
          <w:rFonts w:ascii="Garamond" w:hAnsi="Garamond"/>
          <w:color w:val="1D2129"/>
          <w:u w:val="single"/>
          <w:lang w:eastAsia="zh-HK"/>
        </w:rPr>
      </w:pPr>
      <w:r>
        <w:rPr>
          <w:rFonts w:ascii="Garamond" w:hAnsi="Garamond"/>
          <w:noProof/>
          <w:color w:val="1D2129"/>
          <w:u w:val="single"/>
        </w:rPr>
        <w:lastRenderedPageBreak/>
        <mc:AlternateContent>
          <mc:Choice Requires="wps">
            <w:drawing>
              <wp:anchor distT="0" distB="0" distL="114300" distR="114300" simplePos="0" relativeHeight="251663360" behindDoc="0" locked="0" layoutInCell="1" allowOverlap="1" wp14:anchorId="6A14DED4" wp14:editId="250C205D">
                <wp:simplePos x="0" y="0"/>
                <wp:positionH relativeFrom="margin">
                  <wp:posOffset>0</wp:posOffset>
                </wp:positionH>
                <wp:positionV relativeFrom="paragraph">
                  <wp:posOffset>-19050</wp:posOffset>
                </wp:positionV>
                <wp:extent cx="5267325" cy="371475"/>
                <wp:effectExtent l="0" t="0" r="28575" b="28575"/>
                <wp:wrapNone/>
                <wp:docPr id="1" name="矩形 1"/>
                <wp:cNvGraphicFramePr/>
                <a:graphic xmlns:a="http://schemas.openxmlformats.org/drawingml/2006/main">
                  <a:graphicData uri="http://schemas.microsoft.com/office/word/2010/wordprocessingShape">
                    <wps:wsp>
                      <wps:cNvSpPr/>
                      <wps:spPr>
                        <a:xfrm>
                          <a:off x="0" y="0"/>
                          <a:ext cx="5267325" cy="3714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ABB2A" w14:textId="301455B4" w:rsidR="006069C0" w:rsidRPr="00490FAD" w:rsidRDefault="00F376D2" w:rsidP="006069C0">
                            <w:pPr>
                              <w:rPr>
                                <w:rFonts w:ascii="Book Antiqua" w:hAnsi="Book Antiqua"/>
                                <w:b/>
                                <w:color w:val="000000" w:themeColor="text1"/>
                                <w:lang w:eastAsia="zh-HK"/>
                              </w:rPr>
                            </w:pPr>
                            <w:r w:rsidRPr="00490FAD">
                              <w:rPr>
                                <w:rFonts w:ascii="Book Antiqua" w:hAnsi="Book Antiqua"/>
                                <w:b/>
                                <w:color w:val="000000" w:themeColor="text1"/>
                                <w:lang w:eastAsia="zh-HK"/>
                              </w:rPr>
                              <w:t xml:space="preserve">5.1  </w:t>
                            </w:r>
                            <w:r w:rsidR="006069C0" w:rsidRPr="00490FAD">
                              <w:rPr>
                                <w:rFonts w:ascii="Book Antiqua" w:hAnsi="Book Antiqua"/>
                                <w:b/>
                                <w:color w:val="000000" w:themeColor="text1"/>
                                <w:lang w:eastAsia="zh-HK"/>
                              </w:rPr>
                              <w:t>Rights and duties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14DED4" id="矩形 1" o:spid="_x0000_s1026" style="position:absolute;margin-left:0;margin-top:-1.5pt;width:414.75pt;height:29.2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" fillcolor="#bdd6ee [1300]" strokecolor="black [3213]" strokeweight="1pt">
                <v:textbox>
                  <w:txbxContent>
                    <w:p w14:paraId="3C3ABB2A" w14:textId="301455B4" w:rsidR="006069C0" w:rsidRPr="00490FAD" w:rsidRDefault="00F376D2" w:rsidP="006069C0">
                      <w:pPr>
                        <w:rPr>
                          <w:rFonts w:ascii="Book Antiqua" w:hAnsi="Book Antiqua"/>
                          <w:b/>
                          <w:color w:val="000000" w:themeColor="text1"/>
                          <w:lang w:eastAsia="zh-HK"/>
                        </w:rPr>
                      </w:pPr>
                      <w:r w:rsidRPr="00490FAD">
                        <w:rPr>
                          <w:rFonts w:ascii="Book Antiqua" w:hAnsi="Book Antiqua"/>
                          <w:b/>
                          <w:color w:val="000000" w:themeColor="text1"/>
                          <w:lang w:eastAsia="zh-HK"/>
                        </w:rPr>
                        <w:t xml:space="preserve">5.1  </w:t>
                      </w:r>
                      <w:r w:rsidR="006069C0" w:rsidRPr="00490FAD">
                        <w:rPr>
                          <w:rFonts w:ascii="Book Antiqua" w:hAnsi="Book Antiqua"/>
                          <w:b/>
                          <w:color w:val="000000" w:themeColor="text1"/>
                          <w:lang w:eastAsia="zh-HK"/>
                        </w:rPr>
                        <w:t>Rights and duties</w:t>
                      </w:r>
                    </w:p>
                  </w:txbxContent>
                </v:textbox>
                <w10:wrap anchorx="margin"/>
              </v:rect>
            </w:pict>
          </mc:Fallback>
        </mc:AlternateContent>
      </w:r>
    </w:p>
    <w:p w14:paraId="48DCC9E7" w14:textId="77777777" w:rsidR="006069C0" w:rsidRDefault="006069C0">
      <w:pPr>
        <w:rPr>
          <w:rFonts w:ascii="Garamond" w:hAnsi="Garamond"/>
          <w:color w:val="1D2129"/>
          <w:u w:val="single"/>
          <w:lang w:eastAsia="zh-HK"/>
        </w:rPr>
      </w:pPr>
    </w:p>
    <w:p w14:paraId="2C15F009" w14:textId="51EB347C" w:rsidR="003B325B" w:rsidRPr="00490FAD" w:rsidRDefault="00632971" w:rsidP="00490FAD">
      <w:pPr>
        <w:spacing w:line="360" w:lineRule="auto"/>
        <w:jc w:val="both"/>
        <w:rPr>
          <w:color w:val="1D2129"/>
        </w:rPr>
      </w:pPr>
      <w:r w:rsidRPr="00490FAD">
        <w:rPr>
          <w:color w:val="1D2129"/>
        </w:rPr>
        <w:t>Human r</w:t>
      </w:r>
      <w:r w:rsidR="005554B4" w:rsidRPr="00490FAD">
        <w:rPr>
          <w:color w:val="1D2129"/>
        </w:rPr>
        <w:t xml:space="preserve">ights never exist alone. </w:t>
      </w:r>
      <w:r w:rsidR="001C75F3" w:rsidRPr="00490FAD">
        <w:rPr>
          <w:color w:val="1D2129"/>
        </w:rPr>
        <w:t>The concept of "rights" is necessarily conditional upon that of "duties". Indeed, the two concepts are inseparable</w:t>
      </w:r>
      <w:r w:rsidR="005554B4" w:rsidRPr="00490FAD">
        <w:rPr>
          <w:color w:val="1D2129"/>
        </w:rPr>
        <w:t xml:space="preserve">. </w:t>
      </w:r>
      <w:r w:rsidR="001C75F3" w:rsidRPr="00490FAD">
        <w:rPr>
          <w:color w:val="1D2129"/>
        </w:rPr>
        <w:t xml:space="preserve">Rights are possible only if </w:t>
      </w:r>
      <w:r w:rsidR="000A43BB" w:rsidRPr="00490FAD">
        <w:rPr>
          <w:color w:val="1D2129"/>
        </w:rPr>
        <w:t>there is someone who has to</w:t>
      </w:r>
      <w:r w:rsidR="001C75F3" w:rsidRPr="00490FAD">
        <w:rPr>
          <w:color w:val="1D2129"/>
        </w:rPr>
        <w:t xml:space="preserve"> fulfil the rights as a matter of duty. </w:t>
      </w:r>
      <w:r w:rsidR="005554B4" w:rsidRPr="00490FAD">
        <w:rPr>
          <w:color w:val="1D2129"/>
        </w:rPr>
        <w:t>A "righ</w:t>
      </w:r>
      <w:r w:rsidR="00AC1C31" w:rsidRPr="00490FAD">
        <w:rPr>
          <w:color w:val="1D2129"/>
        </w:rPr>
        <w:t xml:space="preserve">t" makes no </w:t>
      </w:r>
      <w:r w:rsidR="004F677F" w:rsidRPr="00490FAD">
        <w:rPr>
          <w:color w:val="1D2129"/>
        </w:rPr>
        <w:t xml:space="preserve">semantical </w:t>
      </w:r>
      <w:r w:rsidR="00AC1C31" w:rsidRPr="00490FAD">
        <w:rPr>
          <w:color w:val="1D2129"/>
        </w:rPr>
        <w:t>sense unle</w:t>
      </w:r>
      <w:r w:rsidR="005554B4" w:rsidRPr="00490FAD">
        <w:rPr>
          <w:color w:val="1D2129"/>
        </w:rPr>
        <w:t xml:space="preserve">ss it entitles its holder to </w:t>
      </w:r>
      <w:r w:rsidR="007636EA" w:rsidRPr="00490FAD">
        <w:rPr>
          <w:color w:val="1D2129"/>
        </w:rPr>
        <w:t>demand that</w:t>
      </w:r>
      <w:r w:rsidR="005554B4" w:rsidRPr="00490FAD">
        <w:rPr>
          <w:color w:val="1D2129"/>
        </w:rPr>
        <w:t xml:space="preserve"> a specific individual </w:t>
      </w:r>
      <w:r w:rsidR="007636EA" w:rsidRPr="00490FAD">
        <w:rPr>
          <w:color w:val="1D2129"/>
        </w:rPr>
        <w:t>bear and discharge</w:t>
      </w:r>
      <w:r w:rsidR="005554B4" w:rsidRPr="00490FAD">
        <w:rPr>
          <w:color w:val="1D2129"/>
        </w:rPr>
        <w:t xml:space="preserve"> a duty to provide that entitlement. Put conversely, </w:t>
      </w:r>
      <w:r w:rsidR="0069776A" w:rsidRPr="00490FAD">
        <w:rPr>
          <w:color w:val="1D2129"/>
        </w:rPr>
        <w:t>the</w:t>
      </w:r>
      <w:r w:rsidR="005554B4" w:rsidRPr="00490FAD">
        <w:rPr>
          <w:color w:val="1D2129"/>
        </w:rPr>
        <w:t xml:space="preserve"> duty obligates its bearer to respect the rights of a specific individual. </w:t>
      </w:r>
      <w:r w:rsidR="00595ACD" w:rsidRPr="00490FAD">
        <w:rPr>
          <w:color w:val="1D2129"/>
        </w:rPr>
        <w:t>If there is no duty-bearer against which to enforce the rights, then it is logically unsound to say tha</w:t>
      </w:r>
      <w:r w:rsidR="003B325B" w:rsidRPr="00490FAD">
        <w:rPr>
          <w:color w:val="1D2129"/>
        </w:rPr>
        <w:t>t</w:t>
      </w:r>
      <w:r w:rsidR="00595ACD" w:rsidRPr="00490FAD">
        <w:rPr>
          <w:color w:val="1D2129"/>
        </w:rPr>
        <w:t xml:space="preserve"> there was a right-holder in the first place. </w:t>
      </w:r>
      <w:r w:rsidR="001C75F3" w:rsidRPr="00490FAD">
        <w:rPr>
          <w:color w:val="1D2129"/>
        </w:rPr>
        <w:t>Since rights and duties are correlative, the violation of a right always entails the breach of someone's corresponding duty.</w:t>
      </w:r>
      <w:r w:rsidR="00F526F2" w:rsidRPr="00490FAD">
        <w:rPr>
          <w:color w:val="1D2129"/>
        </w:rPr>
        <w:t xml:space="preserve"> </w:t>
      </w:r>
      <w:r w:rsidR="003B325B" w:rsidRPr="00490FAD">
        <w:rPr>
          <w:color w:val="1D2129"/>
        </w:rPr>
        <w:t xml:space="preserve">The duty-bearer who violates another's rights (and breach his or her own duty), even if no actual damage has been caused, </w:t>
      </w:r>
      <w:r w:rsidR="00F526F2" w:rsidRPr="00490FAD">
        <w:rPr>
          <w:color w:val="1D2129"/>
        </w:rPr>
        <w:t>does a moral wrong against the latter: t</w:t>
      </w:r>
      <w:r w:rsidR="003B325B" w:rsidRPr="00490FAD">
        <w:rPr>
          <w:color w:val="1D2129"/>
        </w:rPr>
        <w:t>he violator strips the violated of their equal worth and dignity, treating the latter as a mere means to the former's selfish ends.</w:t>
      </w:r>
    </w:p>
    <w:p w14:paraId="7996C446" w14:textId="6D7C95C9" w:rsidR="00AC1C31" w:rsidRPr="00490FAD" w:rsidRDefault="00AC1C31" w:rsidP="00490FAD">
      <w:pPr>
        <w:spacing w:line="360" w:lineRule="auto"/>
        <w:jc w:val="both"/>
        <w:rPr>
          <w:color w:val="1D2129"/>
        </w:rPr>
      </w:pPr>
    </w:p>
    <w:p w14:paraId="3150FF4C" w14:textId="474956B5" w:rsidR="008D5F67" w:rsidRPr="00490FAD" w:rsidRDefault="00490FAD" w:rsidP="00490FAD">
      <w:pPr>
        <w:spacing w:line="360" w:lineRule="auto"/>
        <w:jc w:val="both"/>
        <w:rPr>
          <w:color w:val="1D2129"/>
        </w:rPr>
      </w:pPr>
      <w:r w:rsidRPr="00490FAD">
        <w:rPr>
          <w:noProof/>
          <w:color w:val="1D2129"/>
          <w:sz w:val="28"/>
          <w:szCs w:val="28"/>
        </w:rPr>
        <w:drawing>
          <wp:anchor distT="0" distB="0" distL="114300" distR="114300" simplePos="0" relativeHeight="251685888" behindDoc="0" locked="0" layoutInCell="1" allowOverlap="1" wp14:anchorId="2644A3EB" wp14:editId="640752D9">
            <wp:simplePos x="0" y="0"/>
            <wp:positionH relativeFrom="column">
              <wp:posOffset>4314825</wp:posOffset>
            </wp:positionH>
            <wp:positionV relativeFrom="paragraph">
              <wp:posOffset>1743075</wp:posOffset>
            </wp:positionV>
            <wp:extent cx="953037" cy="953037"/>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3037" cy="953037"/>
                    </a:xfrm>
                    <a:prstGeom prst="rect">
                      <a:avLst/>
                    </a:prstGeom>
                  </pic:spPr>
                </pic:pic>
              </a:graphicData>
            </a:graphic>
            <wp14:sizeRelH relativeFrom="margin">
              <wp14:pctWidth>0</wp14:pctWidth>
            </wp14:sizeRelH>
            <wp14:sizeRelV relativeFrom="margin">
              <wp14:pctHeight>0</wp14:pctHeight>
            </wp14:sizeRelV>
          </wp:anchor>
        </w:drawing>
      </w:r>
      <w:r w:rsidR="00450B9E" w:rsidRPr="00490FAD">
        <w:rPr>
          <w:color w:val="1D2129"/>
        </w:rPr>
        <w:t xml:space="preserve">What </w:t>
      </w:r>
      <w:r w:rsidR="00A426F8" w:rsidRPr="00490FAD">
        <w:rPr>
          <w:color w:val="1D2129"/>
        </w:rPr>
        <w:t xml:space="preserve">and on </w:t>
      </w:r>
      <w:r w:rsidR="009A2587" w:rsidRPr="00490FAD">
        <w:rPr>
          <w:color w:val="1D2129"/>
        </w:rPr>
        <w:t>who</w:t>
      </w:r>
      <w:r w:rsidR="009A2587" w:rsidRPr="00490FAD">
        <w:rPr>
          <w:color w:val="1D2129"/>
          <w:lang w:eastAsia="zh-HK"/>
        </w:rPr>
        <w:t>se</w:t>
      </w:r>
      <w:r w:rsidR="009A2587" w:rsidRPr="00490FAD">
        <w:rPr>
          <w:color w:val="1D2129"/>
        </w:rPr>
        <w:t xml:space="preserve"> </w:t>
      </w:r>
      <w:r w:rsidR="00450B9E" w:rsidRPr="00490FAD">
        <w:rPr>
          <w:color w:val="1D2129"/>
        </w:rPr>
        <w:t>duties do human rights place</w:t>
      </w:r>
      <w:r w:rsidR="00A426F8" w:rsidRPr="00490FAD">
        <w:rPr>
          <w:color w:val="1D2129"/>
        </w:rPr>
        <w:t xml:space="preserve">, then? </w:t>
      </w:r>
      <w:r w:rsidR="008F213C" w:rsidRPr="00490FAD">
        <w:rPr>
          <w:color w:val="1D2129"/>
        </w:rPr>
        <w:t xml:space="preserve"> </w:t>
      </w:r>
      <w:r w:rsidR="008D5F67" w:rsidRPr="00490FAD">
        <w:rPr>
          <w:color w:val="1D2129"/>
        </w:rPr>
        <w:t>T</w:t>
      </w:r>
      <w:r w:rsidR="008D5F67" w:rsidRPr="00490FAD">
        <w:t xml:space="preserve">he concept of “human rights” is traditionally invoked to check the organized and compulsive power of the state to which individuals are subjected. </w:t>
      </w:r>
      <w:r w:rsidR="008D5F67" w:rsidRPr="00490FAD">
        <w:rPr>
          <w:color w:val="1D2129"/>
        </w:rPr>
        <w:t xml:space="preserve">The primary focus is to hold to account state actors for infractions of fundamental human rights. </w:t>
      </w:r>
      <w:r w:rsidR="008D5F67" w:rsidRPr="00490FAD">
        <w:t>Nevertheless, a paradigm change has emerged</w:t>
      </w:r>
      <w:r w:rsidR="007B44FB" w:rsidRPr="00490FAD">
        <w:t xml:space="preserve"> over the years</w:t>
      </w:r>
      <w:r w:rsidR="008D5F67" w:rsidRPr="00490FAD">
        <w:t>, increasingly departing from the traditional notion of “human rights”. It may be argued now that if a non-state actor violates a person’s human rights, it should also be held accountable for the violation. In other words, it may be that human rights obligations can fall not only on states, but also on individuals.</w:t>
      </w:r>
    </w:p>
    <w:p w14:paraId="00F2EBA8" w14:textId="6CFACF0A" w:rsidR="005554B4" w:rsidRPr="00490FAD" w:rsidRDefault="005554B4" w:rsidP="00490FAD">
      <w:pPr>
        <w:spacing w:line="360" w:lineRule="auto"/>
        <w:jc w:val="both"/>
        <w:rPr>
          <w:color w:val="1D2129"/>
        </w:rPr>
      </w:pPr>
    </w:p>
    <w:p w14:paraId="6CE5ADE3" w14:textId="3674C6D6" w:rsidR="00CD6F66" w:rsidRPr="00490FAD" w:rsidRDefault="00F376D2" w:rsidP="00490FAD">
      <w:pPr>
        <w:spacing w:line="360" w:lineRule="auto"/>
        <w:jc w:val="both"/>
        <w:rPr>
          <w:rFonts w:eastAsia="DengXian"/>
          <w:color w:val="1D2129"/>
          <w:lang w:eastAsia="zh-CN"/>
        </w:rPr>
      </w:pPr>
      <w:r w:rsidRPr="00490FAD">
        <w:rPr>
          <w:noProof/>
          <w:color w:val="1D2129"/>
          <w:sz w:val="28"/>
          <w:szCs w:val="28"/>
        </w:rPr>
        <w:lastRenderedPageBreak/>
        <w:drawing>
          <wp:anchor distT="0" distB="0" distL="114300" distR="114300" simplePos="0" relativeHeight="251687936" behindDoc="0" locked="0" layoutInCell="1" allowOverlap="1" wp14:anchorId="35044518" wp14:editId="1A16C2AB">
            <wp:simplePos x="0" y="0"/>
            <wp:positionH relativeFrom="column">
              <wp:posOffset>3959860</wp:posOffset>
            </wp:positionH>
            <wp:positionV relativeFrom="paragraph">
              <wp:posOffset>636270</wp:posOffset>
            </wp:positionV>
            <wp:extent cx="1109133" cy="1109133"/>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9133" cy="1109133"/>
                    </a:xfrm>
                    <a:prstGeom prst="rect">
                      <a:avLst/>
                    </a:prstGeom>
                  </pic:spPr>
                </pic:pic>
              </a:graphicData>
            </a:graphic>
            <wp14:sizeRelH relativeFrom="margin">
              <wp14:pctWidth>0</wp14:pctWidth>
            </wp14:sizeRelH>
            <wp14:sizeRelV relativeFrom="margin">
              <wp14:pctHeight>0</wp14:pctHeight>
            </wp14:sizeRelV>
          </wp:anchor>
        </w:drawing>
      </w:r>
      <w:r w:rsidR="00CD6F66" w:rsidRPr="00490FAD">
        <w:rPr>
          <w:rFonts w:eastAsia="DengXian"/>
          <w:color w:val="1D2129"/>
          <w:lang w:eastAsia="zh-CN"/>
        </w:rPr>
        <w:t>In this lesson, we look at “duties” relating to human rights, which fall into two categories:</w:t>
      </w:r>
    </w:p>
    <w:p w14:paraId="37B6C287" w14:textId="77777777" w:rsidR="00CD6F66" w:rsidRPr="00490FAD" w:rsidRDefault="00CD6F66" w:rsidP="00490FAD">
      <w:pPr>
        <w:spacing w:line="360" w:lineRule="auto"/>
        <w:jc w:val="both"/>
        <w:rPr>
          <w:rFonts w:eastAsia="DengXian"/>
          <w:color w:val="1D2129"/>
          <w:lang w:eastAsia="zh-CN"/>
        </w:rPr>
      </w:pPr>
    </w:p>
    <w:p w14:paraId="345AB2FC" w14:textId="7F7D3E05" w:rsidR="00CD6F66" w:rsidRPr="00490FAD" w:rsidRDefault="00CD6F66" w:rsidP="00490FAD">
      <w:pPr>
        <w:pStyle w:val="a3"/>
        <w:numPr>
          <w:ilvl w:val="0"/>
          <w:numId w:val="4"/>
        </w:numPr>
        <w:spacing w:line="360" w:lineRule="auto"/>
        <w:ind w:leftChars="0"/>
        <w:jc w:val="both"/>
        <w:rPr>
          <w:rFonts w:ascii="Times New Roman" w:eastAsia="DengXian" w:hAnsi="Times New Roman" w:cs="Times New Roman"/>
          <w:color w:val="1D2129"/>
          <w:lang w:eastAsia="zh-CN"/>
        </w:rPr>
      </w:pPr>
      <w:r w:rsidRPr="00490FAD">
        <w:rPr>
          <w:rFonts w:ascii="Times New Roman" w:eastAsia="DengXian" w:hAnsi="Times New Roman" w:cs="Times New Roman"/>
          <w:color w:val="1D2129"/>
          <w:lang w:eastAsia="zh-CN"/>
        </w:rPr>
        <w:t xml:space="preserve">Duties </w:t>
      </w:r>
      <w:r w:rsidR="004B43B2" w:rsidRPr="00490FAD">
        <w:rPr>
          <w:rFonts w:ascii="Times New Roman" w:eastAsia="DengXian" w:hAnsi="Times New Roman" w:cs="Times New Roman"/>
          <w:color w:val="1D2129"/>
          <w:lang w:eastAsia="zh-CN"/>
        </w:rPr>
        <w:t>of</w:t>
      </w:r>
      <w:r w:rsidRPr="00490FAD">
        <w:rPr>
          <w:rFonts w:ascii="Times New Roman" w:eastAsia="DengXian" w:hAnsi="Times New Roman" w:cs="Times New Roman"/>
          <w:color w:val="1D2129"/>
          <w:lang w:eastAsia="zh-CN"/>
        </w:rPr>
        <w:t xml:space="preserve"> the government</w:t>
      </w:r>
    </w:p>
    <w:p w14:paraId="48C1442F" w14:textId="6D703695" w:rsidR="00CD6F66" w:rsidRPr="00490FAD" w:rsidRDefault="00CD6F66" w:rsidP="00490FAD">
      <w:pPr>
        <w:pStyle w:val="a3"/>
        <w:numPr>
          <w:ilvl w:val="0"/>
          <w:numId w:val="4"/>
        </w:numPr>
        <w:spacing w:line="360" w:lineRule="auto"/>
        <w:ind w:leftChars="0"/>
        <w:jc w:val="both"/>
        <w:rPr>
          <w:rFonts w:ascii="Times New Roman" w:eastAsia="DengXian" w:hAnsi="Times New Roman" w:cs="Times New Roman"/>
          <w:color w:val="1D2129"/>
          <w:lang w:eastAsia="zh-CN"/>
        </w:rPr>
      </w:pPr>
      <w:r w:rsidRPr="00490FAD">
        <w:rPr>
          <w:rFonts w:ascii="Times New Roman" w:eastAsia="DengXian" w:hAnsi="Times New Roman" w:cs="Times New Roman"/>
          <w:color w:val="1D2129"/>
          <w:lang w:eastAsia="zh-CN"/>
        </w:rPr>
        <w:t xml:space="preserve">Duties </w:t>
      </w:r>
      <w:r w:rsidR="004B43B2" w:rsidRPr="00490FAD">
        <w:rPr>
          <w:rFonts w:ascii="Times New Roman" w:eastAsia="DengXian" w:hAnsi="Times New Roman" w:cs="Times New Roman"/>
          <w:color w:val="1D2129"/>
          <w:lang w:eastAsia="zh-CN"/>
        </w:rPr>
        <w:t>of</w:t>
      </w:r>
      <w:r w:rsidRPr="00490FAD">
        <w:rPr>
          <w:rFonts w:ascii="Times New Roman" w:eastAsia="DengXian" w:hAnsi="Times New Roman" w:cs="Times New Roman"/>
          <w:color w:val="1D2129"/>
          <w:lang w:eastAsia="zh-CN"/>
        </w:rPr>
        <w:t xml:space="preserve"> the individual</w:t>
      </w:r>
    </w:p>
    <w:p w14:paraId="57D189A8" w14:textId="0B0A9F05" w:rsidR="005D4887" w:rsidRPr="00490FAD" w:rsidRDefault="005D4887" w:rsidP="00490FAD">
      <w:pPr>
        <w:spacing w:line="360" w:lineRule="auto"/>
        <w:jc w:val="both"/>
        <w:rPr>
          <w:color w:val="1D2129"/>
        </w:rPr>
      </w:pPr>
    </w:p>
    <w:p w14:paraId="1F64A3A5" w14:textId="2DB8E65F" w:rsidR="005D4887" w:rsidRPr="00490FAD" w:rsidRDefault="00CD6F66" w:rsidP="00490FAD">
      <w:pPr>
        <w:spacing w:line="360" w:lineRule="auto"/>
        <w:jc w:val="both"/>
        <w:rPr>
          <w:rFonts w:eastAsia="DengXian"/>
          <w:color w:val="1D2129"/>
          <w:lang w:eastAsia="zh-CN"/>
        </w:rPr>
      </w:pPr>
      <w:r w:rsidRPr="00490FAD">
        <w:rPr>
          <w:rFonts w:eastAsia="DengXian"/>
          <w:color w:val="1D2129"/>
          <w:lang w:eastAsia="zh-CN"/>
        </w:rPr>
        <w:t>As we shall see, the latter duties are, at least in part, derivative of the former.</w:t>
      </w:r>
    </w:p>
    <w:p w14:paraId="08FAC3C7" w14:textId="3A69D7F9" w:rsidR="005D4887" w:rsidRPr="00490FAD" w:rsidRDefault="005D4887" w:rsidP="00490FAD">
      <w:pPr>
        <w:spacing w:line="360" w:lineRule="auto"/>
        <w:jc w:val="both"/>
        <w:rPr>
          <w:color w:val="1D2129"/>
        </w:rPr>
      </w:pPr>
    </w:p>
    <w:p w14:paraId="098F3BC9" w14:textId="38FCC8A6" w:rsidR="005D4887" w:rsidRPr="00490FAD" w:rsidRDefault="00FC08A2" w:rsidP="00490FAD">
      <w:pPr>
        <w:spacing w:line="360" w:lineRule="auto"/>
        <w:jc w:val="both"/>
        <w:rPr>
          <w:rFonts w:eastAsia="DengXian"/>
          <w:color w:val="1D2129"/>
          <w:lang w:eastAsia="zh-CN"/>
        </w:rPr>
      </w:pPr>
      <w:r w:rsidRPr="00490FAD">
        <w:rPr>
          <w:rFonts w:eastAsia="DengXian"/>
          <w:color w:val="1D2129"/>
          <w:lang w:eastAsia="zh-CN"/>
        </w:rPr>
        <w:t>Having surveyed the notion of “human duties”,</w:t>
      </w:r>
      <w:r w:rsidR="00D708BE" w:rsidRPr="00490FAD">
        <w:rPr>
          <w:rFonts w:eastAsia="DengXian"/>
          <w:color w:val="1D2129"/>
          <w:lang w:eastAsia="zh-CN"/>
        </w:rPr>
        <w:t xml:space="preserve"> we </w:t>
      </w:r>
      <w:r w:rsidR="009A2587" w:rsidRPr="00490FAD">
        <w:rPr>
          <w:color w:val="1D2129"/>
          <w:lang w:eastAsia="zh-HK"/>
        </w:rPr>
        <w:t xml:space="preserve">will </w:t>
      </w:r>
      <w:r w:rsidR="00D708BE" w:rsidRPr="00490FAD">
        <w:rPr>
          <w:rFonts w:eastAsia="DengXian"/>
          <w:color w:val="1D2129"/>
          <w:lang w:eastAsia="zh-CN"/>
        </w:rPr>
        <w:t>turn to the discussion of the relationship between human rights and the rule of law and of clashes of rights.</w:t>
      </w:r>
    </w:p>
    <w:p w14:paraId="54AA5807" w14:textId="05825751" w:rsidR="00490FAD" w:rsidRDefault="00490FAD" w:rsidP="00490FAD">
      <w:pPr>
        <w:spacing w:line="360" w:lineRule="auto"/>
        <w:rPr>
          <w:rFonts w:ascii="Book Antiqua" w:eastAsia="DengXian" w:hAnsi="Book Antiqua"/>
          <w:color w:val="1D2129"/>
          <w:lang w:eastAsia="zh-CN"/>
        </w:rPr>
      </w:pPr>
    </w:p>
    <w:p w14:paraId="77E5667E" w14:textId="01D0B6B7" w:rsidR="00F376D2" w:rsidRPr="006069C0" w:rsidRDefault="00490FAD" w:rsidP="00650DFF">
      <w:pPr>
        <w:jc w:val="both"/>
        <w:rPr>
          <w:rFonts w:ascii="Book Antiqua" w:eastAsia="DengXian" w:hAnsi="Book Antiqua"/>
          <w:color w:val="1D2129"/>
          <w:lang w:eastAsia="zh-CN"/>
        </w:rPr>
      </w:pPr>
      <w:r>
        <w:rPr>
          <w:rFonts w:ascii="Garamond" w:hAnsi="Garamond"/>
          <w:noProof/>
          <w:color w:val="1D2129"/>
          <w:u w:val="single"/>
        </w:rPr>
        <mc:AlternateContent>
          <mc:Choice Requires="wps">
            <w:drawing>
              <wp:anchor distT="0" distB="0" distL="114300" distR="114300" simplePos="0" relativeHeight="251665408" behindDoc="0" locked="0" layoutInCell="1" allowOverlap="1" wp14:anchorId="18C21CFF" wp14:editId="216BAE6C">
                <wp:simplePos x="0" y="0"/>
                <wp:positionH relativeFrom="margin">
                  <wp:posOffset>0</wp:posOffset>
                </wp:positionH>
                <wp:positionV relativeFrom="paragraph">
                  <wp:posOffset>19050</wp:posOffset>
                </wp:positionV>
                <wp:extent cx="5267325" cy="381000"/>
                <wp:effectExtent l="0" t="0" r="28575" b="19050"/>
                <wp:wrapNone/>
                <wp:docPr id="2" name="矩形 2"/>
                <wp:cNvGraphicFramePr/>
                <a:graphic xmlns:a="http://schemas.openxmlformats.org/drawingml/2006/main">
                  <a:graphicData uri="http://schemas.microsoft.com/office/word/2010/wordprocessingShape">
                    <wps:wsp>
                      <wps:cNvSpPr/>
                      <wps:spPr>
                        <a:xfrm>
                          <a:off x="0" y="0"/>
                          <a:ext cx="5267325" cy="3810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9506F" w14:textId="4A6F74D2" w:rsidR="006069C0" w:rsidRPr="00490FAD" w:rsidRDefault="00F376D2" w:rsidP="006069C0">
                            <w:pPr>
                              <w:rPr>
                                <w:rFonts w:ascii="Book Antiqua" w:hAnsi="Book Antiqua"/>
                                <w:b/>
                                <w:color w:val="000000" w:themeColor="text1"/>
                                <w:lang w:eastAsia="zh-HK"/>
                              </w:rPr>
                            </w:pPr>
                            <w:r w:rsidRPr="00490FAD">
                              <w:rPr>
                                <w:rFonts w:ascii="Book Antiqua" w:hAnsi="Book Antiqua"/>
                                <w:b/>
                                <w:color w:val="000000" w:themeColor="text1"/>
                                <w:lang w:eastAsia="zh-HK"/>
                              </w:rPr>
                              <w:t xml:space="preserve">5.2  </w:t>
                            </w:r>
                            <w:r w:rsidR="006069C0" w:rsidRPr="00490FAD">
                              <w:rPr>
                                <w:rFonts w:ascii="Book Antiqua" w:hAnsi="Book Antiqua"/>
                                <w:b/>
                                <w:color w:val="000000" w:themeColor="text1"/>
                                <w:lang w:eastAsia="zh-HK"/>
                              </w:rPr>
                              <w:t>Duties of the government to respect, protect and fulfil human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21CFF" id="矩形 2" o:spid="_x0000_s1027" style="position:absolute;left:0;text-align:left;margin-left:0;margin-top:1.5pt;width:414.75pt;height:30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" fillcolor="#bdd6ee [1300]" strokecolor="black [3213]" strokeweight="1pt">
                <v:textbox>
                  <w:txbxContent>
                    <w:p w14:paraId="6D99506F" w14:textId="4A6F74D2" w:rsidR="006069C0" w:rsidRPr="00490FAD" w:rsidRDefault="00F376D2" w:rsidP="006069C0">
                      <w:pPr>
                        <w:rPr>
                          <w:rFonts w:ascii="Book Antiqua" w:hAnsi="Book Antiqua"/>
                          <w:b/>
                          <w:color w:val="000000" w:themeColor="text1"/>
                          <w:lang w:eastAsia="zh-HK"/>
                        </w:rPr>
                      </w:pPr>
                      <w:r w:rsidRPr="00490FAD">
                        <w:rPr>
                          <w:rFonts w:ascii="Book Antiqua" w:hAnsi="Book Antiqua"/>
                          <w:b/>
                          <w:color w:val="000000" w:themeColor="text1"/>
                          <w:lang w:eastAsia="zh-HK"/>
                        </w:rPr>
                        <w:t xml:space="preserve">5.2  </w:t>
                      </w:r>
                      <w:r w:rsidR="006069C0" w:rsidRPr="00490FAD">
                        <w:rPr>
                          <w:rFonts w:ascii="Book Antiqua" w:hAnsi="Book Antiqua"/>
                          <w:b/>
                          <w:color w:val="000000" w:themeColor="text1"/>
                          <w:lang w:eastAsia="zh-HK"/>
                        </w:rPr>
                        <w:t>Duties of the government to respect, protect and fulfil human rights</w:t>
                      </w:r>
                    </w:p>
                  </w:txbxContent>
                </v:textbox>
                <w10:wrap anchorx="margin"/>
              </v:rect>
            </w:pict>
          </mc:Fallback>
        </mc:AlternateContent>
      </w:r>
    </w:p>
    <w:p w14:paraId="427D9F1B" w14:textId="04CB2ED8" w:rsidR="009A2587" w:rsidRDefault="009A2587">
      <w:pPr>
        <w:rPr>
          <w:rFonts w:ascii="Garamond" w:eastAsia="DengXian" w:hAnsi="Garamond"/>
          <w:i/>
          <w:sz w:val="32"/>
          <w:szCs w:val="32"/>
          <w:lang w:eastAsia="zh-CN"/>
        </w:rPr>
      </w:pPr>
    </w:p>
    <w:p w14:paraId="250B521D" w14:textId="6941088C" w:rsidR="004B43B2" w:rsidRPr="00CD6F66" w:rsidRDefault="004B43B2" w:rsidP="00650DFF">
      <w:pPr>
        <w:jc w:val="both"/>
        <w:rPr>
          <w:rFonts w:ascii="Garamond" w:hAnsi="Garamond"/>
        </w:rPr>
      </w:pPr>
    </w:p>
    <w:p w14:paraId="3E59E9A4" w14:textId="2C038D69" w:rsidR="004B43B2" w:rsidRPr="00490FAD" w:rsidRDefault="004B43B2" w:rsidP="00490FAD">
      <w:pPr>
        <w:spacing w:line="360" w:lineRule="auto"/>
        <w:jc w:val="both"/>
      </w:pPr>
      <w:r w:rsidRPr="00490FAD">
        <w:t xml:space="preserve">There are </w:t>
      </w:r>
      <w:r w:rsidRPr="00490FAD">
        <w:rPr>
          <w:b/>
        </w:rPr>
        <w:t>three</w:t>
      </w:r>
      <w:r w:rsidRPr="00490FAD">
        <w:t xml:space="preserve"> levels of duties on the government in relation to all human rights:</w:t>
      </w:r>
    </w:p>
    <w:p w14:paraId="1F54AF4B" w14:textId="77777777" w:rsidR="00650DFF" w:rsidRPr="00490FAD" w:rsidRDefault="00650DFF" w:rsidP="00490FAD">
      <w:pPr>
        <w:spacing w:line="360" w:lineRule="auto"/>
        <w:jc w:val="both"/>
      </w:pPr>
    </w:p>
    <w:p w14:paraId="1A6520E2" w14:textId="544FED1F" w:rsidR="004B43B2" w:rsidRPr="00490FAD" w:rsidRDefault="004B43B2" w:rsidP="00490FAD">
      <w:pPr>
        <w:pStyle w:val="a3"/>
        <w:numPr>
          <w:ilvl w:val="0"/>
          <w:numId w:val="1"/>
        </w:numPr>
        <w:spacing w:line="360" w:lineRule="auto"/>
        <w:ind w:leftChars="0"/>
        <w:jc w:val="both"/>
        <w:rPr>
          <w:rFonts w:ascii="Times New Roman" w:hAnsi="Times New Roman" w:cs="Times New Roman"/>
        </w:rPr>
      </w:pPr>
      <w:r w:rsidRPr="00490FAD">
        <w:rPr>
          <w:rFonts w:ascii="Times New Roman" w:hAnsi="Times New Roman" w:cs="Times New Roman"/>
        </w:rPr>
        <w:t xml:space="preserve">First, it has the duty to </w:t>
      </w:r>
      <w:r w:rsidRPr="00490FAD">
        <w:rPr>
          <w:rFonts w:ascii="Times New Roman" w:hAnsi="Times New Roman" w:cs="Times New Roman"/>
          <w:u w:val="single"/>
        </w:rPr>
        <w:t>respect</w:t>
      </w:r>
      <w:r w:rsidRPr="00490FAD">
        <w:rPr>
          <w:rFonts w:ascii="Times New Roman" w:hAnsi="Times New Roman" w:cs="Times New Roman"/>
        </w:rPr>
        <w:t xml:space="preserve"> the human rights of individuals. In other words, there is the </w:t>
      </w:r>
      <w:r w:rsidRPr="00490FAD">
        <w:rPr>
          <w:rFonts w:ascii="Times New Roman" w:hAnsi="Times New Roman" w:cs="Times New Roman"/>
          <w:i/>
        </w:rPr>
        <w:t>negative</w:t>
      </w:r>
      <w:r w:rsidRPr="00490FAD">
        <w:rPr>
          <w:rFonts w:ascii="Times New Roman" w:hAnsi="Times New Roman" w:cs="Times New Roman"/>
        </w:rPr>
        <w:t xml:space="preserve"> duty to refrain from violating human rights.</w:t>
      </w:r>
      <w:r w:rsidRPr="00490FAD">
        <w:rPr>
          <w:rFonts w:ascii="Times New Roman" w:hAnsi="Times New Roman" w:cs="Times New Roman"/>
        </w:rPr>
        <w:br/>
      </w:r>
      <w:r w:rsidRPr="00490FAD">
        <w:rPr>
          <w:rFonts w:ascii="Times New Roman" w:hAnsi="Times New Roman" w:cs="Times New Roman"/>
        </w:rPr>
        <w:br/>
      </w:r>
      <w:r w:rsidR="00650DFF" w:rsidRPr="00490FAD">
        <w:rPr>
          <w:rFonts w:ascii="Times New Roman" w:hAnsi="Times New Roman" w:cs="Times New Roman"/>
        </w:rPr>
        <w:t>e.g.</w:t>
      </w:r>
      <w:r w:rsidRPr="00490FAD">
        <w:rPr>
          <w:rFonts w:ascii="Times New Roman" w:hAnsi="Times New Roman" w:cs="Times New Roman"/>
        </w:rPr>
        <w:t xml:space="preserve"> The government must not </w:t>
      </w:r>
      <w:r w:rsidR="008267B0" w:rsidRPr="00490FAD">
        <w:rPr>
          <w:rFonts w:ascii="Times New Roman" w:hAnsi="Times New Roman" w:cs="Times New Roman"/>
          <w:lang w:eastAsia="zh-HK"/>
        </w:rPr>
        <w:t>exploit her own employees</w:t>
      </w:r>
      <w:r w:rsidRPr="00490FAD">
        <w:rPr>
          <w:rFonts w:ascii="Times New Roman" w:hAnsi="Times New Roman" w:cs="Times New Roman"/>
        </w:rPr>
        <w:t>.</w:t>
      </w:r>
    </w:p>
    <w:p w14:paraId="34AB2B96" w14:textId="77777777" w:rsidR="004B43B2" w:rsidRPr="00490FAD" w:rsidRDefault="004B43B2" w:rsidP="00490FAD">
      <w:pPr>
        <w:pStyle w:val="a3"/>
        <w:spacing w:line="360" w:lineRule="auto"/>
        <w:ind w:leftChars="0" w:left="720"/>
        <w:jc w:val="both"/>
        <w:rPr>
          <w:rFonts w:ascii="Times New Roman" w:hAnsi="Times New Roman" w:cs="Times New Roman"/>
        </w:rPr>
      </w:pPr>
    </w:p>
    <w:p w14:paraId="25B3D6C9" w14:textId="53928F39" w:rsidR="004B43B2" w:rsidRPr="00490FAD" w:rsidRDefault="004B43B2" w:rsidP="00490FAD">
      <w:pPr>
        <w:pStyle w:val="a3"/>
        <w:numPr>
          <w:ilvl w:val="0"/>
          <w:numId w:val="1"/>
        </w:numPr>
        <w:spacing w:line="360" w:lineRule="auto"/>
        <w:ind w:leftChars="0"/>
        <w:jc w:val="both"/>
        <w:rPr>
          <w:rFonts w:ascii="Times New Roman" w:hAnsi="Times New Roman" w:cs="Times New Roman"/>
        </w:rPr>
      </w:pPr>
      <w:r w:rsidRPr="00490FAD">
        <w:rPr>
          <w:rFonts w:ascii="Times New Roman" w:hAnsi="Times New Roman" w:cs="Times New Roman"/>
        </w:rPr>
        <w:t xml:space="preserve">Second, the government have the duty to </w:t>
      </w:r>
      <w:r w:rsidRPr="00490FAD">
        <w:rPr>
          <w:rFonts w:ascii="Times New Roman" w:hAnsi="Times New Roman" w:cs="Times New Roman"/>
          <w:u w:val="single"/>
        </w:rPr>
        <w:t>protect</w:t>
      </w:r>
      <w:r w:rsidRPr="00490FAD">
        <w:rPr>
          <w:rFonts w:ascii="Times New Roman" w:hAnsi="Times New Roman" w:cs="Times New Roman"/>
        </w:rPr>
        <w:t xml:space="preserve"> individuals from violations of human rights committed by non-state private actors. This is a </w:t>
      </w:r>
      <w:r w:rsidRPr="00490FAD">
        <w:rPr>
          <w:rFonts w:ascii="Times New Roman" w:hAnsi="Times New Roman" w:cs="Times New Roman"/>
          <w:i/>
        </w:rPr>
        <w:t xml:space="preserve">positive </w:t>
      </w:r>
      <w:r w:rsidRPr="00490FAD">
        <w:rPr>
          <w:rFonts w:ascii="Times New Roman" w:hAnsi="Times New Roman" w:cs="Times New Roman"/>
        </w:rPr>
        <w:t>duty which requires the government to actively take protective measures and exercise due diligence to prevent human rights violations, even if it is not the ones causing the violations.</w:t>
      </w:r>
      <w:r w:rsidRPr="00490FAD">
        <w:rPr>
          <w:rFonts w:ascii="Times New Roman" w:hAnsi="Times New Roman" w:cs="Times New Roman"/>
        </w:rPr>
        <w:br/>
      </w:r>
      <w:r w:rsidRPr="00490FAD">
        <w:rPr>
          <w:rFonts w:ascii="Times New Roman" w:hAnsi="Times New Roman" w:cs="Times New Roman"/>
        </w:rPr>
        <w:br/>
      </w:r>
      <w:r w:rsidR="00650DFF" w:rsidRPr="00490FAD">
        <w:rPr>
          <w:rFonts w:ascii="Times New Roman" w:hAnsi="Times New Roman" w:cs="Times New Roman"/>
        </w:rPr>
        <w:t>e.g.</w:t>
      </w:r>
      <w:r w:rsidRPr="00490FAD">
        <w:rPr>
          <w:rFonts w:ascii="Times New Roman" w:hAnsi="Times New Roman" w:cs="Times New Roman"/>
        </w:rPr>
        <w:t xml:space="preserve"> The government should protect </w:t>
      </w:r>
      <w:r w:rsidR="008267B0" w:rsidRPr="00490FAD">
        <w:rPr>
          <w:rFonts w:ascii="Times New Roman" w:hAnsi="Times New Roman" w:cs="Times New Roman"/>
          <w:lang w:eastAsia="zh-HK"/>
        </w:rPr>
        <w:t>labour rights against unlawful actions of employers in private sector</w:t>
      </w:r>
      <w:r w:rsidR="00645985" w:rsidRPr="00490FAD">
        <w:rPr>
          <w:rFonts w:ascii="Times New Roman" w:hAnsi="Times New Roman" w:cs="Times New Roman"/>
          <w:lang w:eastAsia="zh-HK"/>
        </w:rPr>
        <w:t>, ie. passing, enforcing and keep reviewing the Minimum Wage Ordinance</w:t>
      </w:r>
      <w:r w:rsidR="008267B0" w:rsidRPr="00490FAD">
        <w:rPr>
          <w:rFonts w:ascii="Times New Roman" w:hAnsi="Times New Roman" w:cs="Times New Roman"/>
          <w:lang w:eastAsia="zh-HK"/>
        </w:rPr>
        <w:t>.</w:t>
      </w:r>
    </w:p>
    <w:p w14:paraId="7F43A6D2" w14:textId="77777777" w:rsidR="004B43B2" w:rsidRPr="00490FAD" w:rsidRDefault="004B43B2" w:rsidP="00490FAD">
      <w:pPr>
        <w:spacing w:line="360" w:lineRule="auto"/>
        <w:jc w:val="both"/>
      </w:pPr>
    </w:p>
    <w:p w14:paraId="6163C345" w14:textId="1C3C2093" w:rsidR="004B43B2" w:rsidRPr="00490FAD" w:rsidRDefault="004B43B2" w:rsidP="00490FAD">
      <w:pPr>
        <w:pStyle w:val="a3"/>
        <w:numPr>
          <w:ilvl w:val="0"/>
          <w:numId w:val="1"/>
        </w:numPr>
        <w:spacing w:line="360" w:lineRule="auto"/>
        <w:ind w:leftChars="0"/>
        <w:jc w:val="both"/>
        <w:rPr>
          <w:rFonts w:ascii="Times New Roman" w:hAnsi="Times New Roman" w:cs="Times New Roman"/>
        </w:rPr>
      </w:pPr>
      <w:r w:rsidRPr="00490FAD">
        <w:rPr>
          <w:rFonts w:ascii="Times New Roman" w:hAnsi="Times New Roman" w:cs="Times New Roman"/>
        </w:rPr>
        <w:t xml:space="preserve">Finally, the government bear the duty to </w:t>
      </w:r>
      <w:r w:rsidRPr="00490FAD">
        <w:rPr>
          <w:rFonts w:ascii="Times New Roman" w:hAnsi="Times New Roman" w:cs="Times New Roman"/>
          <w:u w:val="single"/>
        </w:rPr>
        <w:t>fulfil</w:t>
      </w:r>
      <w:r w:rsidRPr="00490FAD">
        <w:rPr>
          <w:rFonts w:ascii="Times New Roman" w:hAnsi="Times New Roman" w:cs="Times New Roman"/>
        </w:rPr>
        <w:t xml:space="preserve"> or </w:t>
      </w:r>
      <w:r w:rsidRPr="00490FAD">
        <w:rPr>
          <w:rFonts w:ascii="Times New Roman" w:hAnsi="Times New Roman" w:cs="Times New Roman"/>
          <w:u w:val="single"/>
        </w:rPr>
        <w:t>facilitate</w:t>
      </w:r>
      <w:r w:rsidRPr="00490FAD">
        <w:rPr>
          <w:rFonts w:ascii="Times New Roman" w:hAnsi="Times New Roman" w:cs="Times New Roman"/>
        </w:rPr>
        <w:t xml:space="preserve"> the enjoyment of human rights. This is another </w:t>
      </w:r>
      <w:r w:rsidRPr="00490FAD">
        <w:rPr>
          <w:rFonts w:ascii="Times New Roman" w:hAnsi="Times New Roman" w:cs="Times New Roman"/>
          <w:i/>
        </w:rPr>
        <w:t xml:space="preserve">positive </w:t>
      </w:r>
      <w:r w:rsidRPr="00490FAD">
        <w:rPr>
          <w:rFonts w:ascii="Times New Roman" w:hAnsi="Times New Roman" w:cs="Times New Roman"/>
        </w:rPr>
        <w:t xml:space="preserve">duty demanding positive and proactive measures, such as allocation of sufficient resources, to create conditions favourable to the exercise </w:t>
      </w:r>
      <w:r w:rsidR="0027744B" w:rsidRPr="00490FAD">
        <w:rPr>
          <w:rFonts w:ascii="Times New Roman" w:hAnsi="Times New Roman" w:cs="Times New Roman"/>
          <w:lang w:eastAsia="zh-HK"/>
        </w:rPr>
        <w:t xml:space="preserve">of </w:t>
      </w:r>
      <w:r w:rsidRPr="00490FAD">
        <w:rPr>
          <w:rFonts w:ascii="Times New Roman" w:hAnsi="Times New Roman" w:cs="Times New Roman"/>
        </w:rPr>
        <w:t>human rights.</w:t>
      </w:r>
    </w:p>
    <w:p w14:paraId="4B470702" w14:textId="77777777" w:rsidR="004B43B2" w:rsidRPr="00490FAD" w:rsidRDefault="004B43B2" w:rsidP="00490FAD">
      <w:pPr>
        <w:spacing w:line="360" w:lineRule="auto"/>
        <w:jc w:val="both"/>
      </w:pPr>
    </w:p>
    <w:p w14:paraId="7EE4A280" w14:textId="006B19BD" w:rsidR="004B43B2" w:rsidRPr="00490FAD" w:rsidRDefault="00650DFF" w:rsidP="00490FAD">
      <w:pPr>
        <w:pStyle w:val="a3"/>
        <w:spacing w:line="360" w:lineRule="auto"/>
        <w:ind w:leftChars="0" w:left="720"/>
        <w:jc w:val="both"/>
        <w:rPr>
          <w:rFonts w:ascii="Times New Roman" w:hAnsi="Times New Roman" w:cs="Times New Roman"/>
        </w:rPr>
      </w:pPr>
      <w:r w:rsidRPr="00490FAD">
        <w:rPr>
          <w:rFonts w:ascii="Times New Roman" w:hAnsi="Times New Roman" w:cs="Times New Roman"/>
        </w:rPr>
        <w:t>e.</w:t>
      </w:r>
      <w:r w:rsidR="004B43B2" w:rsidRPr="00490FAD">
        <w:rPr>
          <w:rFonts w:ascii="Times New Roman" w:hAnsi="Times New Roman" w:cs="Times New Roman"/>
        </w:rPr>
        <w:t>g</w:t>
      </w:r>
      <w:r w:rsidRPr="00490FAD">
        <w:rPr>
          <w:rFonts w:ascii="Times New Roman" w:hAnsi="Times New Roman" w:cs="Times New Roman"/>
        </w:rPr>
        <w:t>.</w:t>
      </w:r>
      <w:r w:rsidR="004B43B2" w:rsidRPr="00490FAD">
        <w:rPr>
          <w:rFonts w:ascii="Times New Roman" w:hAnsi="Times New Roman" w:cs="Times New Roman"/>
        </w:rPr>
        <w:t xml:space="preserve"> Governments </w:t>
      </w:r>
      <w:r w:rsidR="00645985" w:rsidRPr="00490FAD">
        <w:rPr>
          <w:rFonts w:ascii="Times New Roman" w:hAnsi="Times New Roman" w:cs="Times New Roman"/>
          <w:lang w:eastAsia="zh-HK"/>
        </w:rPr>
        <w:t xml:space="preserve">should educate the public about labour rights and provide guidelines for forming and operating of labour unions. </w:t>
      </w:r>
    </w:p>
    <w:p w14:paraId="243B1358" w14:textId="2BAD898A" w:rsidR="004B43B2" w:rsidRDefault="004B43B2" w:rsidP="00650DFF">
      <w:pPr>
        <w:jc w:val="both"/>
        <w:rPr>
          <w:rFonts w:ascii="Garamond" w:eastAsia="DengXian" w:hAnsi="Garamond"/>
          <w:u w:val="single"/>
          <w:lang w:eastAsia="zh-CN"/>
        </w:rPr>
      </w:pPr>
    </w:p>
    <w:p w14:paraId="3B82312D" w14:textId="7D9A91F2" w:rsidR="00011447" w:rsidRDefault="00011447" w:rsidP="00650DFF">
      <w:pPr>
        <w:jc w:val="both"/>
        <w:rPr>
          <w:rFonts w:ascii="Garamond" w:eastAsia="DengXian" w:hAnsi="Garamond"/>
          <w:u w:val="single"/>
          <w:lang w:eastAsia="zh-CN"/>
        </w:rPr>
      </w:pPr>
      <w:r>
        <w:rPr>
          <w:rFonts w:ascii="Garamond" w:hAnsi="Garamond"/>
          <w:noProof/>
          <w:color w:val="1D2129"/>
          <w:u w:val="single"/>
        </w:rPr>
        <mc:AlternateContent>
          <mc:Choice Requires="wps">
            <w:drawing>
              <wp:anchor distT="0" distB="0" distL="114300" distR="114300" simplePos="0" relativeHeight="251677696" behindDoc="0" locked="0" layoutInCell="1" allowOverlap="1" wp14:anchorId="2DDDDD69" wp14:editId="3383DF96">
                <wp:simplePos x="0" y="0"/>
                <wp:positionH relativeFrom="margin">
                  <wp:posOffset>0</wp:posOffset>
                </wp:positionH>
                <wp:positionV relativeFrom="paragraph">
                  <wp:posOffset>0</wp:posOffset>
                </wp:positionV>
                <wp:extent cx="5267325" cy="571500"/>
                <wp:effectExtent l="0" t="0" r="28575" b="19050"/>
                <wp:wrapNone/>
                <wp:docPr id="3" name="矩形 3"/>
                <wp:cNvGraphicFramePr/>
                <a:graphic xmlns:a="http://schemas.openxmlformats.org/drawingml/2006/main">
                  <a:graphicData uri="http://schemas.microsoft.com/office/word/2010/wordprocessingShape">
                    <wps:wsp>
                      <wps:cNvSpPr/>
                      <wps:spPr>
                        <a:xfrm>
                          <a:off x="0" y="0"/>
                          <a:ext cx="5267325" cy="571500"/>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txbx>
                        <w:txbxContent>
                          <w:p w14:paraId="58343C19" w14:textId="709A909F" w:rsidR="00011447" w:rsidRPr="00490FAD" w:rsidRDefault="00F376D2" w:rsidP="00011447">
                            <w:pPr>
                              <w:rPr>
                                <w:rFonts w:ascii="Book Antiqua" w:hAnsi="Book Antiqua"/>
                                <w:b/>
                                <w:color w:val="000000" w:themeColor="text1"/>
                                <w:lang w:eastAsia="zh-HK"/>
                              </w:rPr>
                            </w:pPr>
                            <w:r w:rsidRPr="00490FAD">
                              <w:rPr>
                                <w:rFonts w:ascii="Book Antiqua" w:hAnsi="Book Antiqua"/>
                                <w:b/>
                                <w:color w:val="000000" w:themeColor="text1"/>
                              </w:rPr>
                              <w:t xml:space="preserve">5.3  </w:t>
                            </w:r>
                            <w:r w:rsidR="00011447" w:rsidRPr="00490FAD">
                              <w:rPr>
                                <w:rFonts w:ascii="Book Antiqua" w:hAnsi="Book Antiqua"/>
                                <w:b/>
                                <w:color w:val="000000" w:themeColor="text1"/>
                                <w:lang w:eastAsia="zh-HK"/>
                              </w:rPr>
                              <w:t>“Progressive realization” of economic, social and cultural rights and basic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DDDD69" id="矩形 3" o:spid="_x0000_s1028" style="position:absolute;left:0;text-align:left;margin-left:0;margin-top:0;width:414.75pt;height:4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" fillcolor="#bdd7ee" strokecolor="windowText" strokeweight="1pt">
                <v:textbox>
                  <w:txbxContent>
                    <w:p w14:paraId="58343C19" w14:textId="709A909F" w:rsidR="00011447" w:rsidRPr="00490FAD" w:rsidRDefault="00F376D2" w:rsidP="00011447">
                      <w:pPr>
                        <w:rPr>
                          <w:rFonts w:ascii="Book Antiqua" w:hAnsi="Book Antiqua"/>
                          <w:b/>
                          <w:color w:val="000000" w:themeColor="text1"/>
                          <w:lang w:eastAsia="zh-HK"/>
                        </w:rPr>
                      </w:pPr>
                      <w:r w:rsidRPr="00490FAD">
                        <w:rPr>
                          <w:rFonts w:ascii="Book Antiqua" w:hAnsi="Book Antiqua"/>
                          <w:b/>
                          <w:color w:val="000000" w:themeColor="text1"/>
                        </w:rPr>
                        <w:t xml:space="preserve">5.3  </w:t>
                      </w:r>
                      <w:r w:rsidR="00011447" w:rsidRPr="00490FAD">
                        <w:rPr>
                          <w:rFonts w:ascii="Book Antiqua" w:hAnsi="Book Antiqua"/>
                          <w:b/>
                          <w:color w:val="000000" w:themeColor="text1"/>
                          <w:lang w:eastAsia="zh-HK"/>
                        </w:rPr>
                        <w:t>“Progressive realization” of economic, social and cultural rights and basic needs</w:t>
                      </w:r>
                    </w:p>
                  </w:txbxContent>
                </v:textbox>
                <w10:wrap anchorx="margin"/>
              </v:rect>
            </w:pict>
          </mc:Fallback>
        </mc:AlternateContent>
      </w:r>
    </w:p>
    <w:p w14:paraId="612853AB" w14:textId="67692E2F" w:rsidR="00011447" w:rsidRDefault="00011447" w:rsidP="00650DFF">
      <w:pPr>
        <w:jc w:val="both"/>
        <w:rPr>
          <w:rFonts w:ascii="Garamond" w:eastAsia="DengXian" w:hAnsi="Garamond"/>
          <w:u w:val="single"/>
          <w:lang w:eastAsia="zh-CN"/>
        </w:rPr>
      </w:pPr>
    </w:p>
    <w:p w14:paraId="491D9F7C" w14:textId="77777777" w:rsidR="00011447" w:rsidRPr="00011447" w:rsidRDefault="00011447" w:rsidP="00650DFF">
      <w:pPr>
        <w:jc w:val="both"/>
        <w:rPr>
          <w:rFonts w:ascii="Garamond" w:eastAsia="DengXian" w:hAnsi="Garamond"/>
          <w:u w:val="single"/>
          <w:lang w:eastAsia="zh-CN"/>
        </w:rPr>
      </w:pPr>
    </w:p>
    <w:p w14:paraId="0917EDCE" w14:textId="72AA4E35" w:rsidR="004B43B2" w:rsidRPr="00490FAD" w:rsidRDefault="004B43B2" w:rsidP="00490FAD">
      <w:pPr>
        <w:spacing w:line="360" w:lineRule="auto"/>
        <w:jc w:val="both"/>
        <w:rPr>
          <w:rFonts w:eastAsia="Times New Roman"/>
        </w:rPr>
      </w:pPr>
      <w:r w:rsidRPr="00490FAD">
        <w:t xml:space="preserve">The government’s duties in relation to social, economic and cultural rights are in one respect different from its duties in relation to civil and political rights. Whilst civil and political rights are generally expected to be implemented and realized immediately, the International Covenant on Economic, Social and Cultural Rights expressly provides that the obligation of the state is </w:t>
      </w:r>
      <w:r w:rsidRPr="00490FAD">
        <w:rPr>
          <w:rFonts w:eastAsia="Times New Roman"/>
          <w:shd w:val="clear" w:color="auto" w:fill="FFFFFF"/>
        </w:rPr>
        <w:t>“to take steps… to the maximum of its available resources, with a view to achieving progressively the full realization of the rights recognized in the… Covenant</w:t>
      </w:r>
      <w:r w:rsidRPr="00490FAD">
        <w:rPr>
          <w:rStyle w:val="apple-converted-space"/>
          <w:rFonts w:eastAsia="Times New Roman"/>
          <w:shd w:val="clear" w:color="auto" w:fill="FFFFFF"/>
        </w:rPr>
        <w:t xml:space="preserve">”. </w:t>
      </w:r>
      <w:r w:rsidRPr="00490FAD">
        <w:rPr>
          <w:rFonts w:eastAsia="Times New Roman"/>
        </w:rPr>
        <w:t>The concept of “</w:t>
      </w:r>
      <w:r w:rsidRPr="00490FAD">
        <w:rPr>
          <w:rFonts w:eastAsia="Times New Roman"/>
          <w:u w:val="single"/>
        </w:rPr>
        <w:t>progressive realization</w:t>
      </w:r>
      <w:r w:rsidRPr="00490FAD">
        <w:rPr>
          <w:rFonts w:eastAsia="Times New Roman"/>
        </w:rPr>
        <w:t xml:space="preserve">” means that economic, social and cultural rights need not be fully and immediately realized irrespective of economic reality. </w:t>
      </w:r>
    </w:p>
    <w:p w14:paraId="760A9C40" w14:textId="77777777" w:rsidR="004B43B2" w:rsidRPr="00490FAD" w:rsidRDefault="004B43B2" w:rsidP="00490FAD">
      <w:pPr>
        <w:spacing w:line="360" w:lineRule="auto"/>
        <w:jc w:val="both"/>
        <w:rPr>
          <w:rFonts w:eastAsia="Times New Roman"/>
        </w:rPr>
      </w:pPr>
    </w:p>
    <w:p w14:paraId="101927BB" w14:textId="443DC6A4" w:rsidR="004B43B2" w:rsidRPr="00490FAD" w:rsidRDefault="004B43B2" w:rsidP="00490FAD">
      <w:pPr>
        <w:spacing w:line="360" w:lineRule="auto"/>
        <w:jc w:val="both"/>
      </w:pPr>
      <w:r w:rsidRPr="00490FAD">
        <w:rPr>
          <w:rFonts w:eastAsia="Times New Roman"/>
        </w:rPr>
        <w:t xml:space="preserve">That said, </w:t>
      </w:r>
      <w:r w:rsidRPr="00490FAD">
        <w:t xml:space="preserve">since human dignity is the basis of all human rights, government have the immediate duty to provide for the most </w:t>
      </w:r>
      <w:r w:rsidRPr="00490FAD">
        <w:rPr>
          <w:u w:val="single"/>
        </w:rPr>
        <w:t xml:space="preserve">basic </w:t>
      </w:r>
      <w:r w:rsidRPr="00490FAD">
        <w:rPr>
          <w:rFonts w:eastAsia="Times New Roman"/>
          <w:u w:val="single"/>
          <w:shd w:val="clear" w:color="auto" w:fill="FFFFFF"/>
        </w:rPr>
        <w:t>needs</w:t>
      </w:r>
      <w:r w:rsidRPr="00490FAD">
        <w:rPr>
          <w:rFonts w:eastAsia="Times New Roman"/>
          <w:shd w:val="clear" w:color="auto" w:fill="FFFFFF"/>
        </w:rPr>
        <w:t xml:space="preserve"> of life required for human survival and happiness. </w:t>
      </w:r>
    </w:p>
    <w:p w14:paraId="3015FABD" w14:textId="77777777" w:rsidR="004B43B2" w:rsidRPr="00490FAD" w:rsidRDefault="004B43B2" w:rsidP="00490FAD">
      <w:pPr>
        <w:spacing w:line="360" w:lineRule="auto"/>
        <w:jc w:val="both"/>
        <w:rPr>
          <w:rFonts w:eastAsia="Times New Roman"/>
        </w:rPr>
      </w:pPr>
    </w:p>
    <w:p w14:paraId="5640FB47" w14:textId="4264F628" w:rsidR="004B43B2" w:rsidRPr="00F54991" w:rsidRDefault="004B43B2" w:rsidP="00490FAD">
      <w:pPr>
        <w:spacing w:line="360" w:lineRule="auto"/>
        <w:jc w:val="both"/>
        <w:rPr>
          <w:rFonts w:ascii="Book Antiqua" w:eastAsia="DengXian" w:hAnsi="Book Antiqua"/>
          <w:lang w:eastAsia="zh-CN"/>
        </w:rPr>
      </w:pPr>
      <w:r w:rsidRPr="00490FAD">
        <w:rPr>
          <w:rFonts w:eastAsia="Times New Roman"/>
        </w:rPr>
        <w:t xml:space="preserve">It follows that, at the very least, a government is obliged to provide for its people, amongst other things, essential foodstuffs, essential primary health care, basic shelter and housing, and the most basic forms of education. </w:t>
      </w:r>
      <w:r w:rsidRPr="00490FAD">
        <w:rPr>
          <w:rFonts w:eastAsia="DengXian"/>
          <w:lang w:eastAsia="zh-CN"/>
        </w:rPr>
        <w:t>Thus, so far as this inviolable core is concerned, all human rights, whether civil-political or socio-economic, require immediate and active realization by the government.</w:t>
      </w:r>
    </w:p>
    <w:p w14:paraId="6A999249" w14:textId="78898CFD" w:rsidR="005D4887" w:rsidRDefault="00F54991" w:rsidP="00650DFF">
      <w:pPr>
        <w:jc w:val="both"/>
        <w:rPr>
          <w:rFonts w:ascii="Garamond" w:hAnsi="Garamond"/>
          <w:color w:val="1D2129"/>
        </w:rPr>
      </w:pPr>
      <w:r>
        <w:rPr>
          <w:rFonts w:ascii="Garamond" w:hAnsi="Garamond"/>
          <w:noProof/>
          <w:color w:val="1D2129"/>
          <w:u w:val="single"/>
        </w:rPr>
        <mc:AlternateContent>
          <mc:Choice Requires="wps">
            <w:drawing>
              <wp:anchor distT="0" distB="0" distL="114300" distR="114300" simplePos="0" relativeHeight="251679744" behindDoc="0" locked="0" layoutInCell="1" allowOverlap="1" wp14:anchorId="09C2380F" wp14:editId="056FF3FB">
                <wp:simplePos x="0" y="0"/>
                <wp:positionH relativeFrom="margin">
                  <wp:align>left</wp:align>
                </wp:positionH>
                <wp:positionV relativeFrom="paragraph">
                  <wp:posOffset>228600</wp:posOffset>
                </wp:positionV>
                <wp:extent cx="5267325" cy="371475"/>
                <wp:effectExtent l="0" t="0" r="28575" b="28575"/>
                <wp:wrapNone/>
                <wp:docPr id="10" name="矩形 10"/>
                <wp:cNvGraphicFramePr/>
                <a:graphic xmlns:a="http://schemas.openxmlformats.org/drawingml/2006/main">
                  <a:graphicData uri="http://schemas.microsoft.com/office/word/2010/wordprocessingShape">
                    <wps:wsp>
                      <wps:cNvSpPr/>
                      <wps:spPr>
                        <a:xfrm>
                          <a:off x="0" y="0"/>
                          <a:ext cx="5267325" cy="371475"/>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txbx>
                        <w:txbxContent>
                          <w:p w14:paraId="7EA96F11" w14:textId="3081F44C" w:rsidR="00F54991" w:rsidRPr="00490FAD" w:rsidRDefault="00F376D2" w:rsidP="00F54991">
                            <w:pPr>
                              <w:rPr>
                                <w:rFonts w:ascii="Book Antiqua" w:hAnsi="Book Antiqua"/>
                                <w:b/>
                                <w:color w:val="000000" w:themeColor="text1"/>
                                <w:lang w:eastAsia="zh-HK"/>
                              </w:rPr>
                            </w:pPr>
                            <w:r w:rsidRPr="00490FAD">
                              <w:rPr>
                                <w:rFonts w:ascii="Book Antiqua" w:hAnsi="Book Antiqua"/>
                                <w:b/>
                                <w:color w:val="000000" w:themeColor="text1"/>
                              </w:rPr>
                              <w:t xml:space="preserve">5.4 </w:t>
                            </w:r>
                            <w:r w:rsidR="00F54991" w:rsidRPr="00490FAD">
                              <w:rPr>
                                <w:rFonts w:ascii="Book Antiqua" w:hAnsi="Book Antiqua"/>
                                <w:b/>
                                <w:color w:val="000000" w:themeColor="text1"/>
                                <w:lang w:eastAsia="zh-HK"/>
                              </w:rPr>
                              <w:t>General duties of the individual to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2380F" id="矩形 10" o:spid="_x0000_s1029" style="position:absolute;left:0;text-align:left;margin-left:0;margin-top:18pt;width:414.75pt;height:29.25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" fillcolor="#bdd7ee" strokecolor="windowText" strokeweight="1pt">
                <v:textbox>
                  <w:txbxContent>
                    <w:p w14:paraId="7EA96F11" w14:textId="3081F44C" w:rsidR="00F54991" w:rsidRPr="00490FAD" w:rsidRDefault="00F376D2" w:rsidP="00F54991">
                      <w:pPr>
                        <w:rPr>
                          <w:rFonts w:ascii="Book Antiqua" w:hAnsi="Book Antiqua"/>
                          <w:b/>
                          <w:color w:val="000000" w:themeColor="text1"/>
                          <w:lang w:eastAsia="zh-HK"/>
                        </w:rPr>
                      </w:pPr>
                      <w:r w:rsidRPr="00490FAD">
                        <w:rPr>
                          <w:rFonts w:ascii="Book Antiqua" w:hAnsi="Book Antiqua"/>
                          <w:b/>
                          <w:color w:val="000000" w:themeColor="text1"/>
                        </w:rPr>
                        <w:t xml:space="preserve">5.4 </w:t>
                      </w:r>
                      <w:r w:rsidR="00F54991" w:rsidRPr="00490FAD">
                        <w:rPr>
                          <w:rFonts w:ascii="Book Antiqua" w:hAnsi="Book Antiqua"/>
                          <w:b/>
                          <w:color w:val="000000" w:themeColor="text1"/>
                          <w:lang w:eastAsia="zh-HK"/>
                        </w:rPr>
                        <w:t>General duties of the individual to society</w:t>
                      </w:r>
                    </w:p>
                  </w:txbxContent>
                </v:textbox>
                <w10:wrap anchorx="margin"/>
              </v:rect>
            </w:pict>
          </mc:Fallback>
        </mc:AlternateContent>
      </w:r>
    </w:p>
    <w:p w14:paraId="7A61FF5F" w14:textId="1BA087E1" w:rsidR="004B43B2" w:rsidRDefault="004B43B2" w:rsidP="00650DFF">
      <w:pPr>
        <w:jc w:val="both"/>
        <w:rPr>
          <w:rFonts w:ascii="Garamond" w:hAnsi="Garamond"/>
          <w:color w:val="1D2129"/>
        </w:rPr>
      </w:pPr>
    </w:p>
    <w:p w14:paraId="540BF11C" w14:textId="5DAC21FD" w:rsidR="00F54991" w:rsidRDefault="00F54991" w:rsidP="00650DFF">
      <w:pPr>
        <w:jc w:val="both"/>
        <w:rPr>
          <w:rFonts w:ascii="Garamond" w:hAnsi="Garamond"/>
          <w:color w:val="1D2129"/>
        </w:rPr>
      </w:pPr>
    </w:p>
    <w:p w14:paraId="2CC95174" w14:textId="5DF5A7B5" w:rsidR="005A7706" w:rsidRDefault="005A7706" w:rsidP="00650DFF">
      <w:pPr>
        <w:jc w:val="both"/>
        <w:rPr>
          <w:rFonts w:ascii="Garamond" w:hAnsi="Garamond"/>
          <w:color w:val="1D2129"/>
        </w:rPr>
      </w:pPr>
    </w:p>
    <w:p w14:paraId="596D7F10" w14:textId="2EB177B4" w:rsidR="009277BE" w:rsidRPr="00490FAD" w:rsidRDefault="00F376D2" w:rsidP="00490FAD">
      <w:pPr>
        <w:spacing w:line="360" w:lineRule="auto"/>
        <w:jc w:val="both"/>
        <w:rPr>
          <w:color w:val="1D2129"/>
        </w:rPr>
      </w:pPr>
      <w:r w:rsidRPr="00490FAD">
        <w:rPr>
          <w:rFonts w:eastAsia="DengXian"/>
          <w:noProof/>
          <w:color w:val="1D2129"/>
        </w:rPr>
        <w:drawing>
          <wp:anchor distT="0" distB="0" distL="114300" distR="114300" simplePos="0" relativeHeight="251689984" behindDoc="0" locked="0" layoutInCell="1" allowOverlap="1" wp14:anchorId="30E376D5" wp14:editId="2B48640D">
            <wp:simplePos x="0" y="0"/>
            <wp:positionH relativeFrom="column">
              <wp:posOffset>3911106</wp:posOffset>
            </wp:positionH>
            <wp:positionV relativeFrom="paragraph">
              <wp:posOffset>696595</wp:posOffset>
            </wp:positionV>
            <wp:extent cx="1339359" cy="86487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9359" cy="864870"/>
                    </a:xfrm>
                    <a:prstGeom prst="rect">
                      <a:avLst/>
                    </a:prstGeom>
                  </pic:spPr>
                </pic:pic>
              </a:graphicData>
            </a:graphic>
            <wp14:sizeRelH relativeFrom="margin">
              <wp14:pctWidth>0</wp14:pctWidth>
            </wp14:sizeRelH>
            <wp14:sizeRelV relativeFrom="margin">
              <wp14:pctHeight>0</wp14:pctHeight>
            </wp14:sizeRelV>
          </wp:anchor>
        </w:drawing>
      </w:r>
      <w:r w:rsidR="0001062A" w:rsidRPr="00490FAD">
        <w:rPr>
          <w:color w:val="1D2129"/>
        </w:rPr>
        <w:t xml:space="preserve">Whilst </w:t>
      </w:r>
      <w:r w:rsidR="00963F94" w:rsidRPr="00490FAD">
        <w:rPr>
          <w:color w:val="1D2129"/>
        </w:rPr>
        <w:t>individuals are primarily beneficiaries of human rights</w:t>
      </w:r>
      <w:r w:rsidR="00F6319B" w:rsidRPr="00490FAD">
        <w:rPr>
          <w:color w:val="1D2129"/>
        </w:rPr>
        <w:t xml:space="preserve">, </w:t>
      </w:r>
      <w:r w:rsidR="00635490" w:rsidRPr="00490FAD">
        <w:rPr>
          <w:color w:val="1D2129"/>
        </w:rPr>
        <w:t xml:space="preserve">to be enjoyed </w:t>
      </w:r>
      <w:r w:rsidR="00A07698" w:rsidRPr="00490FAD">
        <w:rPr>
          <w:color w:val="1D2129"/>
        </w:rPr>
        <w:t xml:space="preserve">in society, </w:t>
      </w:r>
      <w:r w:rsidR="00F6319B" w:rsidRPr="00490FAD">
        <w:rPr>
          <w:color w:val="1D2129"/>
        </w:rPr>
        <w:t>the</w:t>
      </w:r>
      <w:r w:rsidR="00FB6ACF" w:rsidRPr="00490FAD">
        <w:rPr>
          <w:color w:val="1D2129"/>
        </w:rPr>
        <w:t>se</w:t>
      </w:r>
      <w:r w:rsidR="00494FAE" w:rsidRPr="00490FAD">
        <w:rPr>
          <w:color w:val="1D2129"/>
        </w:rPr>
        <w:t xml:space="preserve"> benefits bring, in turn, </w:t>
      </w:r>
      <w:r w:rsidR="00F6319B" w:rsidRPr="00490FAD">
        <w:rPr>
          <w:color w:val="1D2129"/>
        </w:rPr>
        <w:t xml:space="preserve">with them </w:t>
      </w:r>
      <w:r w:rsidR="00EB2F1D" w:rsidRPr="00490FAD">
        <w:rPr>
          <w:color w:val="1D2129"/>
        </w:rPr>
        <w:t xml:space="preserve">reciprocal </w:t>
      </w:r>
      <w:r w:rsidR="00810A53" w:rsidRPr="00490FAD">
        <w:rPr>
          <w:color w:val="1D2129"/>
        </w:rPr>
        <w:t>duties</w:t>
      </w:r>
      <w:r w:rsidR="00FD2033" w:rsidRPr="00490FAD">
        <w:rPr>
          <w:color w:val="1D2129"/>
        </w:rPr>
        <w:t xml:space="preserve"> owed to</w:t>
      </w:r>
      <w:r w:rsidR="00494FAE" w:rsidRPr="00490FAD">
        <w:rPr>
          <w:color w:val="1D2129"/>
        </w:rPr>
        <w:t xml:space="preserve"> </w:t>
      </w:r>
      <w:r w:rsidR="00705D08" w:rsidRPr="00490FAD">
        <w:rPr>
          <w:color w:val="1D2129"/>
        </w:rPr>
        <w:t>“</w:t>
      </w:r>
      <w:r w:rsidR="00494FAE" w:rsidRPr="00490FAD">
        <w:rPr>
          <w:color w:val="1D2129"/>
        </w:rPr>
        <w:t>the community</w:t>
      </w:r>
      <w:r w:rsidR="00E61955" w:rsidRPr="00490FAD">
        <w:rPr>
          <w:color w:val="1D2129"/>
        </w:rPr>
        <w:t xml:space="preserve"> in which alone the free and full development of </w:t>
      </w:r>
      <w:r w:rsidR="00705D08" w:rsidRPr="00490FAD">
        <w:rPr>
          <w:color w:val="1D2129"/>
        </w:rPr>
        <w:t>[</w:t>
      </w:r>
      <w:r w:rsidR="00DF1D8F" w:rsidRPr="00490FAD">
        <w:rPr>
          <w:color w:val="1D2129"/>
        </w:rPr>
        <w:t>one’s</w:t>
      </w:r>
      <w:r w:rsidR="00705D08" w:rsidRPr="00490FAD">
        <w:rPr>
          <w:color w:val="1D2129"/>
        </w:rPr>
        <w:t>]</w:t>
      </w:r>
      <w:r w:rsidR="00DF1D8F" w:rsidRPr="00490FAD">
        <w:rPr>
          <w:color w:val="1D2129"/>
        </w:rPr>
        <w:t xml:space="preserve"> personality is possible</w:t>
      </w:r>
      <w:r w:rsidR="00705D08" w:rsidRPr="00490FAD">
        <w:rPr>
          <w:color w:val="1D2129"/>
        </w:rPr>
        <w:t>”: Art 29 UDHR</w:t>
      </w:r>
      <w:r w:rsidR="00DF1D8F" w:rsidRPr="00490FAD">
        <w:rPr>
          <w:color w:val="1D2129"/>
        </w:rPr>
        <w:t>.</w:t>
      </w:r>
      <w:r w:rsidRPr="00490FAD">
        <w:rPr>
          <w:rFonts w:eastAsia="DengXian"/>
          <w:noProof/>
          <w:color w:val="1D2129"/>
        </w:rPr>
        <w:t xml:space="preserve"> </w:t>
      </w:r>
    </w:p>
    <w:p w14:paraId="458C1988" w14:textId="694A004A" w:rsidR="00705D08" w:rsidRPr="00490FAD" w:rsidRDefault="00F376D2" w:rsidP="00490FAD">
      <w:pPr>
        <w:spacing w:line="360" w:lineRule="auto"/>
        <w:jc w:val="both"/>
        <w:rPr>
          <w:color w:val="1D2129"/>
          <w:lang w:eastAsia="zh-HK"/>
        </w:rPr>
      </w:pPr>
      <w:r w:rsidRPr="00490FAD">
        <w:rPr>
          <w:color w:val="1D2129"/>
          <w:lang w:eastAsia="zh-HK"/>
        </w:rPr>
        <w:br/>
      </w:r>
    </w:p>
    <w:p w14:paraId="507584B0" w14:textId="5BE852A8" w:rsidR="007C7A91" w:rsidRPr="00490FAD" w:rsidRDefault="007C7A91" w:rsidP="00490FAD">
      <w:pPr>
        <w:spacing w:line="360" w:lineRule="auto"/>
        <w:jc w:val="both"/>
        <w:rPr>
          <w:color w:val="1D2129"/>
        </w:rPr>
      </w:pPr>
      <w:r w:rsidRPr="00490FAD">
        <w:rPr>
          <w:b/>
          <w:color w:val="1D2129"/>
        </w:rPr>
        <w:t>Article 42, Basic Law</w:t>
      </w:r>
      <w:r w:rsidRPr="00490FAD">
        <w:rPr>
          <w:color w:val="1D2129"/>
        </w:rPr>
        <w:t>:</w:t>
      </w:r>
      <w:r w:rsidRPr="00490FAD">
        <w:rPr>
          <w:color w:val="1D2129"/>
        </w:rPr>
        <w:br/>
        <w:t>“Hong Kong residents and other persons in Hong Kong shall have the obligation to abide by the laws in force in the Hong Kong Special Administrative Region.”</w:t>
      </w:r>
    </w:p>
    <w:p w14:paraId="477043F5" w14:textId="77777777" w:rsidR="007C7A91" w:rsidRPr="00490FAD" w:rsidRDefault="007C7A91" w:rsidP="00490FAD">
      <w:pPr>
        <w:spacing w:line="360" w:lineRule="auto"/>
        <w:jc w:val="both"/>
        <w:rPr>
          <w:color w:val="1D2129"/>
          <w:lang w:eastAsia="zh-HK"/>
        </w:rPr>
      </w:pPr>
    </w:p>
    <w:p w14:paraId="2ABC4CA6" w14:textId="375D92A5" w:rsidR="00705D08" w:rsidRPr="00490FAD" w:rsidRDefault="00705D08" w:rsidP="00490FAD">
      <w:pPr>
        <w:spacing w:line="360" w:lineRule="auto"/>
        <w:jc w:val="both"/>
      </w:pPr>
      <w:r w:rsidRPr="00490FAD">
        <w:rPr>
          <w:color w:val="1D2129"/>
        </w:rPr>
        <w:t xml:space="preserve">If </w:t>
      </w:r>
      <w:r w:rsidRPr="00490FAD">
        <w:t xml:space="preserve">“humanity” is a coin, one side of it is human rights; whilst the other </w:t>
      </w:r>
      <w:r w:rsidR="00A83A69" w:rsidRPr="00490FAD">
        <w:t xml:space="preserve">side of it is responsibilities. It is both plain and necessary that the corollary of rights is responsibilities, </w:t>
      </w:r>
      <w:r w:rsidR="004654FF" w:rsidRPr="00490FAD">
        <w:t>because</w:t>
      </w:r>
      <w:r w:rsidR="00A83A69" w:rsidRPr="00490FAD">
        <w:t xml:space="preserve"> rights are not limitless, for otherwise there would not be social balance and harmony. </w:t>
      </w:r>
      <w:r w:rsidR="00F812EB" w:rsidRPr="00490FAD">
        <w:t xml:space="preserve">Everyone who exercises his or her rights </w:t>
      </w:r>
      <w:r w:rsidR="00AC30DD" w:rsidRPr="00490FAD">
        <w:t>is bound</w:t>
      </w:r>
      <w:r w:rsidR="00F812EB" w:rsidRPr="00490FAD">
        <w:t xml:space="preserve"> to ensure that the rights of others are not violated. </w:t>
      </w:r>
      <w:r w:rsidRPr="00490FAD">
        <w:t xml:space="preserve">It follows that </w:t>
      </w:r>
      <w:r w:rsidR="00324A1F" w:rsidRPr="00490FAD">
        <w:t>boundaries of</w:t>
      </w:r>
      <w:r w:rsidRPr="00490FAD">
        <w:t xml:space="preserve"> human rights not only may but also must be drawn if both rights and duties are to be </w:t>
      </w:r>
      <w:r w:rsidR="00321DFC" w:rsidRPr="00490FAD">
        <w:t xml:space="preserve">respected and </w:t>
      </w:r>
      <w:r w:rsidRPr="00490FAD">
        <w:t xml:space="preserve">honoured. </w:t>
      </w:r>
    </w:p>
    <w:p w14:paraId="397270FC" w14:textId="77777777" w:rsidR="000911F3" w:rsidRPr="00490FAD" w:rsidRDefault="000911F3" w:rsidP="00490FAD">
      <w:pPr>
        <w:spacing w:line="360" w:lineRule="auto"/>
        <w:jc w:val="both"/>
      </w:pPr>
    </w:p>
    <w:p w14:paraId="76653674" w14:textId="45F7D248" w:rsidR="000911F3" w:rsidRPr="00490FAD" w:rsidRDefault="000911F3" w:rsidP="00490FAD">
      <w:pPr>
        <w:spacing w:line="360" w:lineRule="auto"/>
        <w:jc w:val="both"/>
        <w:rPr>
          <w:lang w:eastAsia="zh-HK"/>
        </w:rPr>
      </w:pPr>
      <w:r w:rsidRPr="00490FAD">
        <w:t>Unlike</w:t>
      </w:r>
      <w:r w:rsidR="00FF1A1D" w:rsidRPr="00490FAD">
        <w:t xml:space="preserve"> for</w:t>
      </w:r>
      <w:r w:rsidRPr="00490FAD">
        <w:t xml:space="preserve"> “human rights”, however, </w:t>
      </w:r>
      <w:r w:rsidR="001C7488" w:rsidRPr="00490FAD">
        <w:t>there is no “universal” catalogue as such of “fundamental</w:t>
      </w:r>
      <w:r w:rsidR="005F3BDC" w:rsidRPr="00490FAD">
        <w:t xml:space="preserve"> duties</w:t>
      </w:r>
      <w:r w:rsidR="001C7488" w:rsidRPr="00490FAD">
        <w:t>” or “human duties”.</w:t>
      </w:r>
      <w:r w:rsidR="00617DF8" w:rsidRPr="00490FAD">
        <w:t xml:space="preserve"> This is perhaps unsurprising: notwithstanding the </w:t>
      </w:r>
      <w:r w:rsidR="0094726B" w:rsidRPr="00490FAD">
        <w:t xml:space="preserve">undoubted </w:t>
      </w:r>
      <w:r w:rsidR="00617DF8" w:rsidRPr="00490FAD">
        <w:t xml:space="preserve">need to strike a social balance between rights and duties, in almost any society the balance of power tilts overwhelmingly in favour of the state, which </w:t>
      </w:r>
      <w:r w:rsidR="007134BE" w:rsidRPr="00490FAD">
        <w:t>has the monopoly of the legal use of force, in the name of protecting all from each other, to</w:t>
      </w:r>
      <w:r w:rsidR="00617DF8" w:rsidRPr="00490FAD">
        <w:t xml:space="preserve"> impose restrictions on individual rights. Accordingly, it is usually the individual who needs specific </w:t>
      </w:r>
      <w:r w:rsidR="0094726B" w:rsidRPr="00490FAD">
        <w:t>protection of her fundamental rights and freedoms; the state has no similarly evident need for such specific protection in order to enforce the duties owed to it by individuals.</w:t>
      </w:r>
      <w:r w:rsidR="00645985" w:rsidRPr="00490FAD">
        <w:rPr>
          <w:lang w:eastAsia="zh-HK"/>
        </w:rPr>
        <w:t xml:space="preserve"> Refer to the background of UDHR in chapter one for details.</w:t>
      </w:r>
    </w:p>
    <w:p w14:paraId="3393C494" w14:textId="19F2B207" w:rsidR="00FF2030" w:rsidRPr="00490FAD" w:rsidRDefault="00FF2030" w:rsidP="00490FAD">
      <w:pPr>
        <w:spacing w:line="360" w:lineRule="auto"/>
        <w:jc w:val="both"/>
      </w:pPr>
    </w:p>
    <w:p w14:paraId="11470493" w14:textId="77777777" w:rsidR="0094726B" w:rsidRPr="00490FAD" w:rsidRDefault="0094726B" w:rsidP="00490FAD">
      <w:pPr>
        <w:spacing w:line="360" w:lineRule="auto"/>
        <w:jc w:val="both"/>
      </w:pPr>
    </w:p>
    <w:p w14:paraId="0F970E23" w14:textId="77777777" w:rsidR="00B4061E" w:rsidRPr="00490FAD" w:rsidRDefault="00B4061E" w:rsidP="00490FAD">
      <w:pPr>
        <w:spacing w:line="360" w:lineRule="auto"/>
        <w:jc w:val="both"/>
      </w:pPr>
    </w:p>
    <w:p w14:paraId="31061CF2" w14:textId="656EF3FE" w:rsidR="00B4061E" w:rsidRPr="00490FAD" w:rsidRDefault="00B4061E" w:rsidP="00490FAD">
      <w:pPr>
        <w:spacing w:line="360" w:lineRule="auto"/>
        <w:jc w:val="both"/>
        <w:rPr>
          <w:i/>
        </w:rPr>
      </w:pPr>
      <w:r w:rsidRPr="00490FAD">
        <w:t xml:space="preserve">Andrew Clapman, </w:t>
      </w:r>
      <w:r w:rsidRPr="00490FAD">
        <w:rPr>
          <w:i/>
        </w:rPr>
        <w:t xml:space="preserve">Human Rights Obligations of Non-State Actors </w:t>
      </w:r>
      <w:r w:rsidRPr="00490FAD">
        <w:t>(Oxford University Press: Oxford 2006)</w:t>
      </w:r>
      <w:r w:rsidRPr="00490FAD">
        <w:rPr>
          <w:i/>
        </w:rPr>
        <w:t xml:space="preserve"> </w:t>
      </w:r>
    </w:p>
    <w:p w14:paraId="6C935321" w14:textId="03E79354" w:rsidR="00B4061E" w:rsidRPr="00490FAD" w:rsidRDefault="00B4061E" w:rsidP="00490FAD">
      <w:pPr>
        <w:spacing w:line="360" w:lineRule="auto"/>
        <w:jc w:val="both"/>
      </w:pPr>
    </w:p>
    <w:p w14:paraId="7C51DC64" w14:textId="108018B2" w:rsidR="005A7706" w:rsidRPr="00490FAD" w:rsidRDefault="00F22770" w:rsidP="00490FAD">
      <w:pPr>
        <w:spacing w:line="360" w:lineRule="auto"/>
        <w:jc w:val="both"/>
        <w:rPr>
          <w:rFonts w:eastAsia="DengXian"/>
          <w:b/>
          <w:lang w:eastAsia="zh-CN"/>
        </w:rPr>
      </w:pPr>
      <w:r w:rsidRPr="00490FAD">
        <w:rPr>
          <w:rFonts w:eastAsia="DengXian"/>
          <w:lang w:eastAsia="zh-CN"/>
        </w:rPr>
        <w:t>That said, there are some general and obvious duties</w:t>
      </w:r>
      <w:r w:rsidR="001D21A7" w:rsidRPr="00490FAD">
        <w:t xml:space="preserve"> owed by the individual to society</w:t>
      </w:r>
      <w:r w:rsidRPr="00490FAD">
        <w:t>,</w:t>
      </w:r>
      <w:r w:rsidR="001D21A7" w:rsidRPr="00490FAD">
        <w:t xml:space="preserve"> </w:t>
      </w:r>
      <w:r w:rsidRPr="00490FAD">
        <w:t>including</w:t>
      </w:r>
      <w:r w:rsidR="009E4426" w:rsidRPr="00490FAD">
        <w:t>, for instance,</w:t>
      </w:r>
      <w:r w:rsidR="001D21A7" w:rsidRPr="00490FAD">
        <w:t xml:space="preserve"> a duty </w:t>
      </w:r>
      <w:r w:rsidRPr="00490FAD">
        <w:t xml:space="preserve">to obey the legitimate laws of the land. Further </w:t>
      </w:r>
      <w:r w:rsidR="009721C7" w:rsidRPr="00490FAD">
        <w:t xml:space="preserve">such </w:t>
      </w:r>
      <w:r w:rsidRPr="00490FAD">
        <w:t>general duties towards society,</w:t>
      </w:r>
      <w:r w:rsidR="005A7706" w:rsidRPr="00490FAD">
        <w:rPr>
          <w:rFonts w:eastAsia="DengXian"/>
          <w:lang w:eastAsia="zh-CN"/>
        </w:rPr>
        <w:t xml:space="preserve"> </w:t>
      </w:r>
      <w:r w:rsidRPr="00490FAD">
        <w:rPr>
          <w:rFonts w:eastAsia="DengXian"/>
          <w:lang w:eastAsia="zh-CN"/>
        </w:rPr>
        <w:t xml:space="preserve">such </w:t>
      </w:r>
      <w:r w:rsidR="005A7706" w:rsidRPr="00490FAD">
        <w:rPr>
          <w:rFonts w:eastAsia="DengXian"/>
          <w:lang w:eastAsia="zh-CN"/>
        </w:rPr>
        <w:t xml:space="preserve">as </w:t>
      </w:r>
      <w:r w:rsidRPr="00490FAD">
        <w:rPr>
          <w:rFonts w:eastAsia="DengXian"/>
          <w:lang w:eastAsia="zh-CN"/>
        </w:rPr>
        <w:t xml:space="preserve">those </w:t>
      </w:r>
      <w:r w:rsidR="005A7706" w:rsidRPr="00490FAD">
        <w:rPr>
          <w:rFonts w:eastAsia="DengXian"/>
          <w:lang w:eastAsia="zh-CN"/>
        </w:rPr>
        <w:t xml:space="preserve">enumerated in the African Charter on Human and Peoples' Rights, </w:t>
      </w:r>
      <w:r w:rsidRPr="00490FAD">
        <w:rPr>
          <w:rFonts w:eastAsia="DengXian"/>
          <w:lang w:eastAsia="zh-CN"/>
        </w:rPr>
        <w:t xml:space="preserve">may </w:t>
      </w:r>
      <w:r w:rsidR="005A7706" w:rsidRPr="00490FAD">
        <w:rPr>
          <w:rFonts w:eastAsia="DengXian"/>
          <w:lang w:eastAsia="zh-CN"/>
        </w:rPr>
        <w:t>include</w:t>
      </w:r>
    </w:p>
    <w:p w14:paraId="6B80D100" w14:textId="75682E75" w:rsidR="005A7706" w:rsidRPr="00490FAD" w:rsidRDefault="00EA5F4F" w:rsidP="00643045">
      <w:pPr>
        <w:numPr>
          <w:ilvl w:val="0"/>
          <w:numId w:val="15"/>
        </w:numPr>
        <w:shd w:val="clear" w:color="auto" w:fill="FFFFFF"/>
        <w:spacing w:line="360" w:lineRule="auto"/>
        <w:ind w:rightChars="125" w:right="300"/>
        <w:jc w:val="both"/>
        <w:rPr>
          <w:rFonts w:eastAsia="新細明體"/>
        </w:rPr>
      </w:pPr>
      <w:r w:rsidRPr="00490FAD">
        <w:rPr>
          <w:rFonts w:eastAsia="新細明體"/>
        </w:rPr>
        <w:t>a d</w:t>
      </w:r>
      <w:r w:rsidR="00F22770" w:rsidRPr="00490FAD">
        <w:rPr>
          <w:rFonts w:eastAsia="新細明體"/>
        </w:rPr>
        <w:t>uty t</w:t>
      </w:r>
      <w:r w:rsidR="005A7706" w:rsidRPr="00490FAD">
        <w:rPr>
          <w:rFonts w:eastAsia="新細明體"/>
        </w:rPr>
        <w:t xml:space="preserve">o preserve the harmonious development of the family and to work for the cohesion and respect of the family; to respect </w:t>
      </w:r>
      <w:r w:rsidR="00F22770" w:rsidRPr="00490FAD">
        <w:rPr>
          <w:rFonts w:eastAsia="新細明體"/>
        </w:rPr>
        <w:t>one’s</w:t>
      </w:r>
      <w:r w:rsidR="005A7706" w:rsidRPr="00490FAD">
        <w:rPr>
          <w:rFonts w:eastAsia="新細明體"/>
        </w:rPr>
        <w:t xml:space="preserve"> parents at all times, to maintain them in case of need.</w:t>
      </w:r>
    </w:p>
    <w:p w14:paraId="47DEE3C3" w14:textId="61CB9540" w:rsidR="005A7706" w:rsidRPr="00490FAD" w:rsidRDefault="00EA5F4F" w:rsidP="00643045">
      <w:pPr>
        <w:numPr>
          <w:ilvl w:val="0"/>
          <w:numId w:val="15"/>
        </w:numPr>
        <w:shd w:val="clear" w:color="auto" w:fill="FFFFFF"/>
        <w:spacing w:line="360" w:lineRule="auto"/>
        <w:ind w:rightChars="125" w:right="300"/>
        <w:jc w:val="both"/>
        <w:rPr>
          <w:rFonts w:eastAsia="新細明體"/>
        </w:rPr>
      </w:pPr>
      <w:r w:rsidRPr="00490FAD">
        <w:rPr>
          <w:rFonts w:eastAsia="新細明體"/>
        </w:rPr>
        <w:t>a d</w:t>
      </w:r>
      <w:r w:rsidR="00F22770" w:rsidRPr="00490FAD">
        <w:rPr>
          <w:rFonts w:eastAsia="新細明體"/>
        </w:rPr>
        <w:t>uty t</w:t>
      </w:r>
      <w:r w:rsidR="005A7706" w:rsidRPr="00490FAD">
        <w:rPr>
          <w:rFonts w:eastAsia="新細明體"/>
        </w:rPr>
        <w:t xml:space="preserve">o serve </w:t>
      </w:r>
      <w:r w:rsidR="00F22770" w:rsidRPr="00490FAD">
        <w:rPr>
          <w:rFonts w:eastAsia="新細明體"/>
        </w:rPr>
        <w:t>one’s</w:t>
      </w:r>
      <w:r w:rsidR="005A7706" w:rsidRPr="00490FAD">
        <w:rPr>
          <w:rFonts w:eastAsia="新細明體"/>
        </w:rPr>
        <w:t xml:space="preserve"> national community by placing </w:t>
      </w:r>
      <w:r w:rsidR="00F22770" w:rsidRPr="00490FAD">
        <w:rPr>
          <w:rFonts w:eastAsia="新細明體"/>
        </w:rPr>
        <w:t>one’s</w:t>
      </w:r>
      <w:r w:rsidR="005A7706" w:rsidRPr="00490FAD">
        <w:rPr>
          <w:rFonts w:eastAsia="新細明體"/>
        </w:rPr>
        <w:t xml:space="preserve"> physical and intellectual abilities at its service;</w:t>
      </w:r>
    </w:p>
    <w:p w14:paraId="4CD485EF" w14:textId="79EB404B" w:rsidR="005A7706" w:rsidRPr="00490FAD" w:rsidRDefault="00EA5F4F" w:rsidP="00643045">
      <w:pPr>
        <w:numPr>
          <w:ilvl w:val="0"/>
          <w:numId w:val="15"/>
        </w:numPr>
        <w:shd w:val="clear" w:color="auto" w:fill="FFFFFF"/>
        <w:spacing w:line="360" w:lineRule="auto"/>
        <w:ind w:rightChars="125" w:right="300"/>
        <w:jc w:val="both"/>
        <w:rPr>
          <w:rFonts w:eastAsia="新細明體"/>
        </w:rPr>
      </w:pPr>
      <w:r w:rsidRPr="00490FAD">
        <w:rPr>
          <w:rFonts w:eastAsia="新細明體"/>
        </w:rPr>
        <w:t>a d</w:t>
      </w:r>
      <w:r w:rsidR="00F22770" w:rsidRPr="00490FAD">
        <w:rPr>
          <w:rFonts w:eastAsia="新細明體"/>
        </w:rPr>
        <w:t>uty n</w:t>
      </w:r>
      <w:r w:rsidR="005A7706" w:rsidRPr="00490FAD">
        <w:rPr>
          <w:rFonts w:eastAsia="新細明體"/>
        </w:rPr>
        <w:t xml:space="preserve">ot to compromise </w:t>
      </w:r>
      <w:r w:rsidR="00F22770" w:rsidRPr="00490FAD">
        <w:rPr>
          <w:rFonts w:eastAsia="新細明體"/>
        </w:rPr>
        <w:t>national security</w:t>
      </w:r>
      <w:r w:rsidR="005A5690">
        <w:rPr>
          <w:rFonts w:eastAsia="新細明體"/>
        </w:rPr>
        <w:t xml:space="preserve"> (refer to the 4 types of crimes under Hong Kong National Security Law for details)</w:t>
      </w:r>
      <w:r w:rsidR="005A7706" w:rsidRPr="00490FAD">
        <w:rPr>
          <w:rFonts w:eastAsia="新細明體"/>
        </w:rPr>
        <w:t>;</w:t>
      </w:r>
    </w:p>
    <w:p w14:paraId="1022F05A" w14:textId="479C1F09" w:rsidR="005A7706" w:rsidRPr="00490FAD" w:rsidRDefault="00EA5F4F" w:rsidP="00643045">
      <w:pPr>
        <w:numPr>
          <w:ilvl w:val="0"/>
          <w:numId w:val="15"/>
        </w:numPr>
        <w:shd w:val="clear" w:color="auto" w:fill="FFFFFF"/>
        <w:spacing w:line="360" w:lineRule="auto"/>
        <w:ind w:rightChars="125" w:right="300"/>
        <w:jc w:val="both"/>
        <w:rPr>
          <w:rFonts w:eastAsia="新細明體"/>
        </w:rPr>
      </w:pPr>
      <w:r w:rsidRPr="00490FAD">
        <w:rPr>
          <w:rFonts w:eastAsia="新細明體"/>
        </w:rPr>
        <w:t>a d</w:t>
      </w:r>
      <w:r w:rsidR="00F22770" w:rsidRPr="00490FAD">
        <w:rPr>
          <w:rFonts w:eastAsia="新細明體"/>
        </w:rPr>
        <w:t>uty t</w:t>
      </w:r>
      <w:r w:rsidR="005A7706" w:rsidRPr="00490FAD">
        <w:rPr>
          <w:rFonts w:eastAsia="新細明體"/>
        </w:rPr>
        <w:t>o preserve and strengthen social and national solidarity;</w:t>
      </w:r>
    </w:p>
    <w:p w14:paraId="276B6DF6" w14:textId="46F1E8FD" w:rsidR="005A7706" w:rsidRPr="00490FAD" w:rsidRDefault="00EA5F4F" w:rsidP="00643045">
      <w:pPr>
        <w:numPr>
          <w:ilvl w:val="0"/>
          <w:numId w:val="15"/>
        </w:numPr>
        <w:shd w:val="clear" w:color="auto" w:fill="FFFFFF"/>
        <w:spacing w:line="360" w:lineRule="auto"/>
        <w:ind w:rightChars="125" w:right="300"/>
        <w:jc w:val="both"/>
        <w:rPr>
          <w:rFonts w:eastAsia="新細明體"/>
        </w:rPr>
      </w:pPr>
      <w:r w:rsidRPr="00490FAD">
        <w:rPr>
          <w:rFonts w:eastAsia="新細明體"/>
        </w:rPr>
        <w:t>a d</w:t>
      </w:r>
      <w:r w:rsidR="00F22770" w:rsidRPr="00490FAD">
        <w:rPr>
          <w:rFonts w:eastAsia="新細明體"/>
        </w:rPr>
        <w:t>uty t</w:t>
      </w:r>
      <w:r w:rsidR="005A7706" w:rsidRPr="00490FAD">
        <w:rPr>
          <w:rFonts w:eastAsia="新細明體"/>
        </w:rPr>
        <w:t xml:space="preserve">o preserve and strengthen </w:t>
      </w:r>
      <w:r w:rsidR="00F22770" w:rsidRPr="00490FAD">
        <w:rPr>
          <w:rFonts w:eastAsia="新細明體"/>
        </w:rPr>
        <w:t xml:space="preserve">the </w:t>
      </w:r>
      <w:r w:rsidR="005A7706" w:rsidRPr="00490FAD">
        <w:rPr>
          <w:rFonts w:eastAsia="新細明體"/>
        </w:rPr>
        <w:t xml:space="preserve">independence and territorial integrity of </w:t>
      </w:r>
      <w:r w:rsidR="00F22770" w:rsidRPr="00490FAD">
        <w:rPr>
          <w:rFonts w:eastAsia="新細明體"/>
        </w:rPr>
        <w:t>one’s</w:t>
      </w:r>
      <w:r w:rsidR="005A7706" w:rsidRPr="00490FAD">
        <w:rPr>
          <w:rFonts w:eastAsia="新細明體"/>
        </w:rPr>
        <w:t xml:space="preserve"> country </w:t>
      </w:r>
      <w:r w:rsidR="00F22770" w:rsidRPr="00490FAD">
        <w:rPr>
          <w:rFonts w:eastAsia="新細明體"/>
        </w:rPr>
        <w:t>in accordance with well-established international legal principles</w:t>
      </w:r>
      <w:r w:rsidR="005A7706" w:rsidRPr="00490FAD">
        <w:rPr>
          <w:rFonts w:eastAsia="新細明體"/>
        </w:rPr>
        <w:t>;</w:t>
      </w:r>
    </w:p>
    <w:p w14:paraId="5F6631DC" w14:textId="68F06DA4" w:rsidR="005A7706" w:rsidRPr="00490FAD" w:rsidRDefault="00EA5F4F" w:rsidP="00643045">
      <w:pPr>
        <w:numPr>
          <w:ilvl w:val="0"/>
          <w:numId w:val="15"/>
        </w:numPr>
        <w:shd w:val="clear" w:color="auto" w:fill="FFFFFF"/>
        <w:spacing w:line="360" w:lineRule="auto"/>
        <w:ind w:rightChars="125" w:right="300"/>
        <w:jc w:val="both"/>
        <w:rPr>
          <w:rFonts w:eastAsia="新細明體"/>
        </w:rPr>
      </w:pPr>
      <w:r w:rsidRPr="00490FAD">
        <w:rPr>
          <w:rFonts w:eastAsia="新細明體"/>
        </w:rPr>
        <w:t>a d</w:t>
      </w:r>
      <w:r w:rsidR="00F22770" w:rsidRPr="00490FAD">
        <w:rPr>
          <w:rFonts w:eastAsia="新細明體"/>
        </w:rPr>
        <w:t>uty t</w:t>
      </w:r>
      <w:r w:rsidR="005A7706" w:rsidRPr="00490FAD">
        <w:rPr>
          <w:rFonts w:eastAsia="新細明體"/>
        </w:rPr>
        <w:t>o work to pay taxes imp</w:t>
      </w:r>
      <w:r w:rsidR="00F22770" w:rsidRPr="00490FAD">
        <w:rPr>
          <w:rFonts w:eastAsia="新細明體"/>
        </w:rPr>
        <w:t xml:space="preserve">osed by law in the interest of </w:t>
      </w:r>
      <w:r w:rsidR="005A7706" w:rsidRPr="00490FAD">
        <w:rPr>
          <w:rFonts w:eastAsia="新細明體"/>
        </w:rPr>
        <w:t>society;</w:t>
      </w:r>
    </w:p>
    <w:p w14:paraId="318621C5" w14:textId="05C1EA6B" w:rsidR="005A7706" w:rsidRPr="00490FAD" w:rsidRDefault="005A7706" w:rsidP="00490FAD">
      <w:pPr>
        <w:spacing w:line="360" w:lineRule="auto"/>
        <w:jc w:val="both"/>
        <w:rPr>
          <w:rFonts w:eastAsia="新細明體"/>
        </w:rPr>
      </w:pPr>
    </w:p>
    <w:p w14:paraId="09CBC2AC" w14:textId="58FA29C0" w:rsidR="001A0AA8" w:rsidRPr="00490FAD" w:rsidRDefault="001A0AA8" w:rsidP="00490FAD">
      <w:pPr>
        <w:spacing w:line="360" w:lineRule="auto"/>
        <w:jc w:val="both"/>
      </w:pPr>
      <w:r w:rsidRPr="00490FAD">
        <w:t>These general duties are typically enforced by the government acting on behalf of society.</w:t>
      </w:r>
      <w:r w:rsidR="00DB0D71" w:rsidRPr="00490FAD">
        <w:t xml:space="preserve"> You break the law if you fail to pay taxes in accordance with the relevant laws.</w:t>
      </w:r>
      <w:r w:rsidRPr="00490FAD">
        <w:t xml:space="preserve"> </w:t>
      </w:r>
      <w:r w:rsidR="00860C03" w:rsidRPr="00490FAD">
        <w:t>As such, t</w:t>
      </w:r>
      <w:r w:rsidRPr="00490FAD">
        <w:t>hey are the inverse of the vertical duties of the government to promote and protect the individual's human rights. In exchange for the government’s protection, the individual reciprocates by discharging one’s own duties to better society.</w:t>
      </w:r>
    </w:p>
    <w:p w14:paraId="102082CB" w14:textId="265225A2" w:rsidR="00F376D2" w:rsidRPr="00490FAD" w:rsidRDefault="00643045" w:rsidP="00490FAD">
      <w:pPr>
        <w:spacing w:line="360" w:lineRule="auto"/>
        <w:jc w:val="both"/>
      </w:pPr>
      <w:r>
        <w:rPr>
          <w:rFonts w:ascii="Garamond" w:hAnsi="Garamond"/>
          <w:noProof/>
          <w:color w:val="1D2129"/>
          <w:u w:val="single"/>
        </w:rPr>
        <mc:AlternateContent>
          <mc:Choice Requires="wps">
            <w:drawing>
              <wp:anchor distT="0" distB="0" distL="114300" distR="114300" simplePos="0" relativeHeight="251681792" behindDoc="0" locked="0" layoutInCell="1" allowOverlap="1" wp14:anchorId="3F5E5FBC" wp14:editId="66375529">
                <wp:simplePos x="0" y="0"/>
                <wp:positionH relativeFrom="margin">
                  <wp:posOffset>-19050</wp:posOffset>
                </wp:positionH>
                <wp:positionV relativeFrom="paragraph">
                  <wp:posOffset>304800</wp:posOffset>
                </wp:positionV>
                <wp:extent cx="5267325" cy="371475"/>
                <wp:effectExtent l="0" t="0" r="28575" b="28575"/>
                <wp:wrapNone/>
                <wp:docPr id="11" name="矩形 11"/>
                <wp:cNvGraphicFramePr/>
                <a:graphic xmlns:a="http://schemas.openxmlformats.org/drawingml/2006/main">
                  <a:graphicData uri="http://schemas.microsoft.com/office/word/2010/wordprocessingShape">
                    <wps:wsp>
                      <wps:cNvSpPr/>
                      <wps:spPr>
                        <a:xfrm>
                          <a:off x="0" y="0"/>
                          <a:ext cx="5267325" cy="371475"/>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txbx>
                        <w:txbxContent>
                          <w:p w14:paraId="2A5448E2" w14:textId="120489BA" w:rsidR="00F54991" w:rsidRPr="00643045" w:rsidRDefault="00F376D2" w:rsidP="00F54991">
                            <w:pPr>
                              <w:rPr>
                                <w:rFonts w:ascii="Book Antiqua" w:hAnsi="Book Antiqua"/>
                                <w:b/>
                                <w:color w:val="000000" w:themeColor="text1"/>
                                <w:lang w:eastAsia="zh-HK"/>
                              </w:rPr>
                            </w:pPr>
                            <w:r w:rsidRPr="00643045">
                              <w:rPr>
                                <w:rFonts w:ascii="Book Antiqua" w:hAnsi="Book Antiqua"/>
                                <w:b/>
                                <w:color w:val="000000" w:themeColor="text1"/>
                              </w:rPr>
                              <w:t xml:space="preserve">5.5  </w:t>
                            </w:r>
                            <w:r w:rsidR="00F54991" w:rsidRPr="00643045">
                              <w:rPr>
                                <w:rFonts w:ascii="Book Antiqua" w:hAnsi="Book Antiqua"/>
                                <w:b/>
                                <w:color w:val="000000" w:themeColor="text1"/>
                                <w:lang w:eastAsia="zh-HK"/>
                              </w:rPr>
                              <w:t>Duties of the individual to respect the human rights of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E5FBC" id="矩形 11" o:spid="_x0000_s1030" style="position:absolute;left:0;text-align:left;margin-left:-1.5pt;margin-top:24pt;width:414.75pt;height:29.2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" fillcolor="#bdd7ee" strokecolor="windowText" strokeweight="1pt">
                <v:textbox>
                  <w:txbxContent>
                    <w:p w14:paraId="2A5448E2" w14:textId="120489BA" w:rsidR="00F54991" w:rsidRPr="00643045" w:rsidRDefault="00F376D2" w:rsidP="00F54991">
                      <w:pPr>
                        <w:rPr>
                          <w:rFonts w:ascii="Book Antiqua" w:hAnsi="Book Antiqua"/>
                          <w:b/>
                          <w:color w:val="000000" w:themeColor="text1"/>
                          <w:lang w:eastAsia="zh-HK"/>
                        </w:rPr>
                      </w:pPr>
                      <w:r w:rsidRPr="00643045">
                        <w:rPr>
                          <w:rFonts w:ascii="Book Antiqua" w:hAnsi="Book Antiqua"/>
                          <w:b/>
                          <w:color w:val="000000" w:themeColor="text1"/>
                        </w:rPr>
                        <w:t xml:space="preserve">5.5  </w:t>
                      </w:r>
                      <w:r w:rsidR="00F54991" w:rsidRPr="00643045">
                        <w:rPr>
                          <w:rFonts w:ascii="Book Antiqua" w:hAnsi="Book Antiqua"/>
                          <w:b/>
                          <w:color w:val="000000" w:themeColor="text1"/>
                          <w:lang w:eastAsia="zh-HK"/>
                        </w:rPr>
                        <w:t>Duties of the individual to respect the human rights of others</w:t>
                      </w:r>
                    </w:p>
                  </w:txbxContent>
                </v:textbox>
                <w10:wrap anchorx="margin"/>
              </v:rect>
            </w:pict>
          </mc:Fallback>
        </mc:AlternateContent>
      </w:r>
    </w:p>
    <w:p w14:paraId="4AE33742" w14:textId="782E6128" w:rsidR="001A0AA8" w:rsidRDefault="001A0AA8" w:rsidP="00650DFF">
      <w:pPr>
        <w:jc w:val="both"/>
        <w:rPr>
          <w:rFonts w:ascii="Garamond" w:eastAsia="新細明體" w:hAnsi="Garamond" w:cs="Arial"/>
        </w:rPr>
      </w:pPr>
    </w:p>
    <w:p w14:paraId="3B6589DE" w14:textId="77777777" w:rsidR="00F54991" w:rsidRDefault="00F54991" w:rsidP="00650DFF">
      <w:pPr>
        <w:jc w:val="both"/>
        <w:rPr>
          <w:rFonts w:ascii="Garamond" w:eastAsia="DengXian" w:hAnsi="Garamond"/>
          <w:i/>
          <w:color w:val="1D2129"/>
          <w:sz w:val="32"/>
          <w:szCs w:val="32"/>
          <w:lang w:eastAsia="zh-CN"/>
        </w:rPr>
      </w:pPr>
    </w:p>
    <w:p w14:paraId="46C3E6D4" w14:textId="0E109696" w:rsidR="00FD74CF" w:rsidRPr="00643045" w:rsidRDefault="00FD74CF" w:rsidP="00643045">
      <w:pPr>
        <w:spacing w:line="360" w:lineRule="auto"/>
        <w:jc w:val="both"/>
      </w:pPr>
      <w:r w:rsidRPr="00643045">
        <w:t>Inverse and general</w:t>
      </w:r>
      <w:r w:rsidR="00F22770" w:rsidRPr="00643045">
        <w:t xml:space="preserve"> duties </w:t>
      </w:r>
      <w:r w:rsidRPr="00643045">
        <w:t>of the kind discussed above</w:t>
      </w:r>
      <w:r w:rsidR="00036BF4" w:rsidRPr="00643045">
        <w:t xml:space="preserve"> are by definition vague and open-ended.</w:t>
      </w:r>
      <w:r w:rsidRPr="00643045">
        <w:t xml:space="preserve"> </w:t>
      </w:r>
      <w:r w:rsidR="00036BF4" w:rsidRPr="00643045">
        <w:t>When abused, they can</w:t>
      </w:r>
      <w:r w:rsidR="00F22770" w:rsidRPr="00643045">
        <w:t xml:space="preserve"> undermine human rights because the government may rely on them to offset the duties it</w:t>
      </w:r>
      <w:r w:rsidRPr="00643045">
        <w:t>self</w:t>
      </w:r>
      <w:r w:rsidR="00F22770" w:rsidRPr="00643045">
        <w:t xml:space="preserve"> owes to the individual under human rights law.</w:t>
      </w:r>
      <w:r w:rsidRPr="00643045">
        <w:t xml:space="preserve"> </w:t>
      </w:r>
      <w:r w:rsidR="005A7706" w:rsidRPr="00643045">
        <w:t>Indeed, an over-emphasis on one’s duties to their societies</w:t>
      </w:r>
      <w:r w:rsidRPr="00643045">
        <w:t xml:space="preserve"> c</w:t>
      </w:r>
      <w:r w:rsidR="005A7706" w:rsidRPr="00643045">
        <w:t xml:space="preserve">ould provide governments with </w:t>
      </w:r>
      <w:r w:rsidRPr="00643045">
        <w:t>pretexts for</w:t>
      </w:r>
      <w:r w:rsidR="005A7706" w:rsidRPr="00643045">
        <w:t xml:space="preserve"> limit</w:t>
      </w:r>
      <w:r w:rsidRPr="00643045">
        <w:t>ing</w:t>
      </w:r>
      <w:r w:rsidR="005A7706" w:rsidRPr="00643045">
        <w:t xml:space="preserve"> </w:t>
      </w:r>
      <w:r w:rsidRPr="00643045">
        <w:t>or overriding human</w:t>
      </w:r>
      <w:r w:rsidR="005A7706" w:rsidRPr="00643045">
        <w:t xml:space="preserve"> rights. </w:t>
      </w:r>
      <w:r w:rsidRPr="00643045">
        <w:t>For example, critics of the leadership during a professed crisis or emergency can be, and usually are, denounced as traitors who compromise social and national solidarity.</w:t>
      </w:r>
    </w:p>
    <w:p w14:paraId="647B1C85" w14:textId="77777777" w:rsidR="00FD74CF" w:rsidRPr="00643045" w:rsidRDefault="00FD74CF" w:rsidP="00643045">
      <w:pPr>
        <w:spacing w:line="360" w:lineRule="auto"/>
        <w:jc w:val="both"/>
      </w:pPr>
    </w:p>
    <w:p w14:paraId="396F65DB" w14:textId="1F6F4023" w:rsidR="007945B1" w:rsidRPr="00643045" w:rsidRDefault="00CD45B9" w:rsidP="00643045">
      <w:pPr>
        <w:spacing w:line="360" w:lineRule="auto"/>
        <w:jc w:val="both"/>
      </w:pPr>
      <w:r w:rsidRPr="00643045">
        <w:t>Meanwhile</w:t>
      </w:r>
      <w:r w:rsidR="007945B1" w:rsidRPr="00643045">
        <w:t>, it cannot be denied that at least some private individuals have the power to harm one another greatly</w:t>
      </w:r>
      <w:r w:rsidR="0038328D" w:rsidRPr="00643045">
        <w:t xml:space="preserve"> and results</w:t>
      </w:r>
      <w:r w:rsidR="007945B1" w:rsidRPr="00643045">
        <w:t xml:space="preserve"> in s</w:t>
      </w:r>
      <w:r w:rsidR="0038328D" w:rsidRPr="00643045">
        <w:t xml:space="preserve">erious </w:t>
      </w:r>
      <w:r w:rsidR="007945B1" w:rsidRPr="00643045">
        <w:t>impairment of human rights. Multinational corporations and terrorist groups are just</w:t>
      </w:r>
      <w:r w:rsidR="0038328D" w:rsidRPr="00643045">
        <w:t xml:space="preserve"> a few examples that are</w:t>
      </w:r>
      <w:r w:rsidR="007945B1" w:rsidRPr="00643045">
        <w:t xml:space="preserve"> as capable of mass human rights violations as governments. </w:t>
      </w:r>
      <w:r w:rsidR="0038328D" w:rsidRPr="00643045">
        <w:t>Similarly, v</w:t>
      </w:r>
      <w:r w:rsidR="007945B1" w:rsidRPr="00643045">
        <w:t xml:space="preserve">iolence against women, perhaps the most </w:t>
      </w:r>
      <w:r w:rsidR="00B9434A" w:rsidRPr="00643045">
        <w:t xml:space="preserve">persistent </w:t>
      </w:r>
      <w:r w:rsidR="007945B1" w:rsidRPr="00643045">
        <w:t>human rights violation in the world today, is committed in the home by husbands and fathers far more often than by government agents</w:t>
      </w:r>
      <w:r w:rsidR="00CE41F0" w:rsidRPr="00643045">
        <w:t xml:space="preserve"> such as the police</w:t>
      </w:r>
      <w:r w:rsidR="007945B1" w:rsidRPr="00643045">
        <w:t>. Many human rights</w:t>
      </w:r>
      <w:r w:rsidR="00CE41F0" w:rsidRPr="00643045">
        <w:t>, if they are to be enjoyed fully,</w:t>
      </w:r>
      <w:r w:rsidR="007945B1" w:rsidRPr="00643045">
        <w:t xml:space="preserve"> thus need </w:t>
      </w:r>
      <w:r w:rsidR="00CE41F0" w:rsidRPr="00643045">
        <w:t xml:space="preserve">robust </w:t>
      </w:r>
      <w:r w:rsidR="007945B1" w:rsidRPr="00643045">
        <w:t xml:space="preserve">protection from private actors </w:t>
      </w:r>
      <w:r w:rsidR="00CE41F0" w:rsidRPr="00643045">
        <w:t>as much as they do from</w:t>
      </w:r>
      <w:r w:rsidR="007945B1" w:rsidRPr="00643045">
        <w:t xml:space="preserve"> governments.</w:t>
      </w:r>
    </w:p>
    <w:p w14:paraId="01A343C0" w14:textId="77777777" w:rsidR="007945B1" w:rsidRPr="00643045" w:rsidRDefault="007945B1" w:rsidP="00643045">
      <w:pPr>
        <w:spacing w:line="360" w:lineRule="auto"/>
        <w:jc w:val="both"/>
      </w:pPr>
    </w:p>
    <w:p w14:paraId="04B8AEA7" w14:textId="09FC363E" w:rsidR="00CB5FE8" w:rsidRDefault="00F376D2" w:rsidP="00643045">
      <w:pPr>
        <w:spacing w:line="360" w:lineRule="auto"/>
        <w:jc w:val="both"/>
        <w:rPr>
          <w:rFonts w:ascii="Book Antiqua" w:hAnsi="Book Antiqua"/>
        </w:rPr>
      </w:pPr>
      <w:r w:rsidRPr="00643045">
        <w:rPr>
          <w:noProof/>
          <w:sz w:val="28"/>
          <w:szCs w:val="28"/>
        </w:rPr>
        <w:drawing>
          <wp:anchor distT="0" distB="0" distL="114300" distR="114300" simplePos="0" relativeHeight="251692032" behindDoc="0" locked="0" layoutInCell="1" allowOverlap="1" wp14:anchorId="6C4A0D48" wp14:editId="5DCDA496">
            <wp:simplePos x="0" y="0"/>
            <wp:positionH relativeFrom="column">
              <wp:posOffset>4324350</wp:posOffset>
            </wp:positionH>
            <wp:positionV relativeFrom="paragraph">
              <wp:posOffset>1133475</wp:posOffset>
            </wp:positionV>
            <wp:extent cx="766325" cy="1492756"/>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6325" cy="1492756"/>
                    </a:xfrm>
                    <a:prstGeom prst="rect">
                      <a:avLst/>
                    </a:prstGeom>
                  </pic:spPr>
                </pic:pic>
              </a:graphicData>
            </a:graphic>
            <wp14:sizeRelH relativeFrom="margin">
              <wp14:pctWidth>0</wp14:pctWidth>
            </wp14:sizeRelH>
            <wp14:sizeRelV relativeFrom="margin">
              <wp14:pctHeight>0</wp14:pctHeight>
            </wp14:sizeRelV>
          </wp:anchor>
        </w:drawing>
      </w:r>
      <w:r w:rsidR="00C875DE" w:rsidRPr="00643045">
        <w:t xml:space="preserve">An alternative, and arguably better, </w:t>
      </w:r>
      <w:r w:rsidR="00CE41F0" w:rsidRPr="00643045">
        <w:t xml:space="preserve">way of thinking about </w:t>
      </w:r>
      <w:r w:rsidR="00C875DE" w:rsidRPr="00643045">
        <w:t>“</w:t>
      </w:r>
      <w:r w:rsidR="00CE41F0" w:rsidRPr="00643045">
        <w:t>duties</w:t>
      </w:r>
      <w:r w:rsidR="00C875DE" w:rsidRPr="00643045">
        <w:t>”</w:t>
      </w:r>
      <w:r w:rsidR="00004B28" w:rsidRPr="00643045">
        <w:t xml:space="preserve"> is therefore by </w:t>
      </w:r>
      <w:r w:rsidR="00036BF4" w:rsidRPr="00643045">
        <w:t>recognis</w:t>
      </w:r>
      <w:r w:rsidR="00CE41F0" w:rsidRPr="00643045">
        <w:t xml:space="preserve">ing </w:t>
      </w:r>
      <w:r w:rsidR="00004B28" w:rsidRPr="00643045">
        <w:t>“</w:t>
      </w:r>
      <w:r w:rsidR="00CE41F0" w:rsidRPr="00643045">
        <w:t>duties</w:t>
      </w:r>
      <w:r w:rsidR="00004B28" w:rsidRPr="00643045">
        <w:t>”</w:t>
      </w:r>
      <w:r w:rsidR="00CE41F0" w:rsidRPr="00643045">
        <w:t xml:space="preserve"> as </w:t>
      </w:r>
      <w:r w:rsidR="00DE4E8A" w:rsidRPr="00643045">
        <w:t>corresponding</w:t>
      </w:r>
      <w:r w:rsidR="001D21A7" w:rsidRPr="00643045">
        <w:t xml:space="preserve"> </w:t>
      </w:r>
      <w:r w:rsidR="00CE41F0" w:rsidRPr="00643045">
        <w:t>to human right</w:t>
      </w:r>
      <w:r w:rsidR="00DE4E8A" w:rsidRPr="00643045">
        <w:t>s</w:t>
      </w:r>
      <w:r w:rsidR="00CE41F0" w:rsidRPr="00643045">
        <w:t xml:space="preserve"> – </w:t>
      </w:r>
      <w:r w:rsidR="001D21A7" w:rsidRPr="00643045">
        <w:t>that is, private duties to respect the human rights of others</w:t>
      </w:r>
      <w:r w:rsidR="00DE4E8A" w:rsidRPr="00643045">
        <w:t>. For example, whereas an individual has a right to freedom of speech, others have the duty not to interfere with that right unless that speech threatens to infringe the rights of others.</w:t>
      </w:r>
      <w:r w:rsidR="00CE41F0" w:rsidRPr="00643045">
        <w:t xml:space="preserve"> </w:t>
      </w:r>
      <w:r w:rsidR="00036BF4" w:rsidRPr="00643045">
        <w:t>The advantage of this approach lies in the need for the government, every time it purports to enforce “human duties”, to pinpoint the human rights” on which the duties are based, thereby reducing the potential for arbitrariness or abuse.</w:t>
      </w:r>
      <w:r w:rsidR="00036BF4" w:rsidRPr="001A0C63">
        <w:rPr>
          <w:rFonts w:ascii="Book Antiqua" w:hAnsi="Book Antiqua"/>
        </w:rPr>
        <w:t xml:space="preserve"> </w:t>
      </w:r>
    </w:p>
    <w:p w14:paraId="42AC5DA3" w14:textId="77777777" w:rsidR="001A0C63" w:rsidRPr="001A0C63" w:rsidRDefault="001A0C63" w:rsidP="00650DFF">
      <w:pPr>
        <w:jc w:val="both"/>
        <w:rPr>
          <w:rFonts w:ascii="Book Antiqua" w:hAnsi="Book Antiqua"/>
        </w:rPr>
      </w:pPr>
    </w:p>
    <w:p w14:paraId="6E612990" w14:textId="628D1BC5" w:rsidR="00CB5FE8" w:rsidRDefault="001A0C63" w:rsidP="00650DFF">
      <w:pPr>
        <w:jc w:val="both"/>
        <w:rPr>
          <w:rFonts w:ascii="Book Antiqua" w:hAnsi="Book Antiqua"/>
          <w:lang w:eastAsia="zh-HK"/>
        </w:rPr>
      </w:pPr>
      <w:r>
        <w:rPr>
          <w:rFonts w:ascii="Garamond" w:hAnsi="Garamond"/>
          <w:noProof/>
          <w:color w:val="1D2129"/>
          <w:u w:val="single"/>
        </w:rPr>
        <mc:AlternateContent>
          <mc:Choice Requires="wps">
            <w:drawing>
              <wp:anchor distT="0" distB="0" distL="114300" distR="114300" simplePos="0" relativeHeight="251683840" behindDoc="0" locked="0" layoutInCell="1" allowOverlap="1" wp14:anchorId="2CAD007A" wp14:editId="5610D5FD">
                <wp:simplePos x="0" y="0"/>
                <wp:positionH relativeFrom="margin">
                  <wp:posOffset>0</wp:posOffset>
                </wp:positionH>
                <wp:positionV relativeFrom="paragraph">
                  <wp:posOffset>76200</wp:posOffset>
                </wp:positionV>
                <wp:extent cx="5267325" cy="323850"/>
                <wp:effectExtent l="0" t="0" r="28575" b="19050"/>
                <wp:wrapNone/>
                <wp:docPr id="12" name="矩形 12"/>
                <wp:cNvGraphicFramePr/>
                <a:graphic xmlns:a="http://schemas.openxmlformats.org/drawingml/2006/main">
                  <a:graphicData uri="http://schemas.microsoft.com/office/word/2010/wordprocessingShape">
                    <wps:wsp>
                      <wps:cNvSpPr/>
                      <wps:spPr>
                        <a:xfrm>
                          <a:off x="0" y="0"/>
                          <a:ext cx="5267325" cy="323850"/>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txbx>
                        <w:txbxContent>
                          <w:p w14:paraId="5BB59615" w14:textId="18E8E7A5" w:rsidR="001A0C63" w:rsidRPr="00643045" w:rsidRDefault="00F376D2" w:rsidP="001A0C63">
                            <w:pPr>
                              <w:rPr>
                                <w:b/>
                                <w:color w:val="000000" w:themeColor="text1"/>
                                <w:lang w:eastAsia="zh-HK"/>
                              </w:rPr>
                            </w:pPr>
                            <w:r w:rsidRPr="00643045">
                              <w:rPr>
                                <w:b/>
                                <w:color w:val="000000" w:themeColor="text1"/>
                              </w:rPr>
                              <w:t xml:space="preserve">5.6  </w:t>
                            </w:r>
                            <w:r w:rsidR="001A0C63" w:rsidRPr="00643045">
                              <w:rPr>
                                <w:b/>
                                <w:color w:val="000000" w:themeColor="text1"/>
                                <w:lang w:eastAsia="zh-HK"/>
                              </w:rPr>
                              <w:t>Victim-oriented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D007A" id="矩形 12" o:spid="_x0000_s1031" style="position:absolute;left:0;text-align:left;margin-left:0;margin-top:6pt;width:414.75pt;height:25.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" fillcolor="#bdd7ee" strokecolor="windowText" strokeweight="1pt">
                <v:textbox>
                  <w:txbxContent>
                    <w:p w14:paraId="5BB59615" w14:textId="18E8E7A5" w:rsidR="001A0C63" w:rsidRPr="00643045" w:rsidRDefault="00F376D2" w:rsidP="001A0C63">
                      <w:pPr>
                        <w:rPr>
                          <w:b/>
                          <w:color w:val="000000" w:themeColor="text1"/>
                          <w:lang w:eastAsia="zh-HK"/>
                        </w:rPr>
                      </w:pPr>
                      <w:r w:rsidRPr="00643045">
                        <w:rPr>
                          <w:b/>
                          <w:color w:val="000000" w:themeColor="text1"/>
                        </w:rPr>
                        <w:t xml:space="preserve">5.6  </w:t>
                      </w:r>
                      <w:r w:rsidR="001A0C63" w:rsidRPr="00643045">
                        <w:rPr>
                          <w:b/>
                          <w:color w:val="000000" w:themeColor="text1"/>
                          <w:lang w:eastAsia="zh-HK"/>
                        </w:rPr>
                        <w:t>Victim-oriented Approach</w:t>
                      </w:r>
                    </w:p>
                  </w:txbxContent>
                </v:textbox>
                <w10:wrap anchorx="margin"/>
              </v:rect>
            </w:pict>
          </mc:Fallback>
        </mc:AlternateContent>
      </w:r>
    </w:p>
    <w:p w14:paraId="30C15F45" w14:textId="7AB3E60B" w:rsidR="001A0C63" w:rsidRDefault="001A0C63" w:rsidP="00650DFF">
      <w:pPr>
        <w:jc w:val="both"/>
        <w:rPr>
          <w:rFonts w:ascii="Book Antiqua" w:hAnsi="Book Antiqua"/>
          <w:lang w:eastAsia="zh-HK"/>
        </w:rPr>
      </w:pPr>
    </w:p>
    <w:p w14:paraId="2E923A20" w14:textId="56169014" w:rsidR="001A0C63" w:rsidRPr="001A0C63" w:rsidRDefault="001A0C63" w:rsidP="00650DFF">
      <w:pPr>
        <w:jc w:val="both"/>
        <w:rPr>
          <w:rFonts w:ascii="Book Antiqua" w:hAnsi="Book Antiqua"/>
          <w:lang w:eastAsia="zh-HK"/>
        </w:rPr>
      </w:pPr>
    </w:p>
    <w:p w14:paraId="68012203" w14:textId="3C10DFA9" w:rsidR="009B0A93" w:rsidRPr="00643045" w:rsidRDefault="00CE41F0" w:rsidP="00643045">
      <w:pPr>
        <w:spacing w:line="360" w:lineRule="auto"/>
        <w:jc w:val="both"/>
      </w:pPr>
      <w:r w:rsidRPr="00643045">
        <w:t>This is where the government’s duty to protect and fulfil</w:t>
      </w:r>
      <w:r w:rsidR="00DE4E8A" w:rsidRPr="00643045">
        <w:t xml:space="preserve"> human rights becomes relevant</w:t>
      </w:r>
      <w:r w:rsidR="00F548DA" w:rsidRPr="00643045">
        <w:t xml:space="preserve">. The </w:t>
      </w:r>
      <w:r w:rsidR="00C875DE" w:rsidRPr="00643045">
        <w:t>question here is</w:t>
      </w:r>
      <w:r w:rsidR="00B46733" w:rsidRPr="00643045">
        <w:t xml:space="preserve"> </w:t>
      </w:r>
      <w:r w:rsidR="00C875DE" w:rsidRPr="00643045">
        <w:t>conceptualized as</w:t>
      </w:r>
      <w:r w:rsidR="00B46733" w:rsidRPr="00643045">
        <w:t xml:space="preserve"> one of whether the government</w:t>
      </w:r>
      <w:r w:rsidR="00DE4E8A" w:rsidRPr="00643045">
        <w:t xml:space="preserve"> </w:t>
      </w:r>
      <w:r w:rsidR="00220E19" w:rsidRPr="00643045">
        <w:t xml:space="preserve">has </w:t>
      </w:r>
      <w:r w:rsidR="00DE4E8A" w:rsidRPr="00643045">
        <w:t>exercise</w:t>
      </w:r>
      <w:r w:rsidR="00220E19" w:rsidRPr="00643045">
        <w:t>d</w:t>
      </w:r>
      <w:r w:rsidR="00DE4E8A" w:rsidRPr="00643045">
        <w:t xml:space="preserve"> due diligence to prevent or repress harm </w:t>
      </w:r>
      <w:r w:rsidR="00D34A96" w:rsidRPr="00643045">
        <w:t xml:space="preserve">inflicted on a private individual </w:t>
      </w:r>
      <w:r w:rsidR="00D34A96" w:rsidRPr="00643045">
        <w:rPr>
          <w:i/>
        </w:rPr>
        <w:t xml:space="preserve">by </w:t>
      </w:r>
      <w:r w:rsidR="00D34A96" w:rsidRPr="00643045">
        <w:t xml:space="preserve">another private individual </w:t>
      </w:r>
      <w:r w:rsidR="00DE4E8A" w:rsidRPr="00643045">
        <w:t>that, if directly inflicted by itself, would constitute a violation of human rights.</w:t>
      </w:r>
    </w:p>
    <w:p w14:paraId="623E0684" w14:textId="61A4061C" w:rsidR="004221C0" w:rsidRPr="00643045" w:rsidRDefault="004221C0" w:rsidP="00643045">
      <w:pPr>
        <w:spacing w:line="360" w:lineRule="auto"/>
        <w:jc w:val="both"/>
      </w:pPr>
    </w:p>
    <w:p w14:paraId="1745E81E" w14:textId="62F16ED0" w:rsidR="00C33745" w:rsidRPr="00643045" w:rsidRDefault="00D34A96" w:rsidP="00643045">
      <w:pPr>
        <w:spacing w:line="360" w:lineRule="auto"/>
        <w:jc w:val="both"/>
      </w:pPr>
      <w:r w:rsidRPr="00643045">
        <w:t>The conceptual basis of this approach is that i</w:t>
      </w:r>
      <w:r w:rsidR="00C33745" w:rsidRPr="00643045">
        <w:t xml:space="preserve">t is the responsibility of the </w:t>
      </w:r>
      <w:r w:rsidR="00DE4E8A" w:rsidRPr="00643045">
        <w:t>government</w:t>
      </w:r>
      <w:r w:rsidR="00C33745" w:rsidRPr="00643045">
        <w:t xml:space="preserve"> to prevent such </w:t>
      </w:r>
      <w:r w:rsidR="00DE4E8A" w:rsidRPr="00643045">
        <w:t>behaviour</w:t>
      </w:r>
      <w:r w:rsidR="00C33745" w:rsidRPr="00643045">
        <w:t xml:space="preserve"> as well</w:t>
      </w:r>
      <w:r w:rsidR="00DE4E8A" w:rsidRPr="00643045">
        <w:t xml:space="preserve"> as to refrain from it itself. U</w:t>
      </w:r>
      <w:r w:rsidR="00C33745" w:rsidRPr="00643045">
        <w:t>ltimately, it is always the government that has the</w:t>
      </w:r>
      <w:r w:rsidR="00AC6DC8" w:rsidRPr="00643045">
        <w:t xml:space="preserve"> resources and</w:t>
      </w:r>
      <w:r w:rsidR="00C33745" w:rsidRPr="00643045">
        <w:t xml:space="preserve"> capacity for</w:t>
      </w:r>
      <w:r w:rsidR="00DE4E8A" w:rsidRPr="00643045">
        <w:t xml:space="preserve"> effectively</w:t>
      </w:r>
      <w:r w:rsidR="00C33745" w:rsidRPr="00643045">
        <w:t xml:space="preserve"> creating a human rights frie</w:t>
      </w:r>
      <w:r w:rsidR="00DE4E8A" w:rsidRPr="00643045">
        <w:t>n</w:t>
      </w:r>
      <w:r w:rsidR="00C33745" w:rsidRPr="00643045">
        <w:t>d</w:t>
      </w:r>
      <w:r w:rsidR="00DE4E8A" w:rsidRPr="00643045">
        <w:t>l</w:t>
      </w:r>
      <w:r w:rsidR="00C33745" w:rsidRPr="00643045">
        <w:t>y cultu</w:t>
      </w:r>
      <w:r w:rsidR="00CD45B9" w:rsidRPr="00643045">
        <w:t>re that is intolerant of ill tre</w:t>
      </w:r>
      <w:r w:rsidR="00C33745" w:rsidRPr="00643045">
        <w:t>atmen</w:t>
      </w:r>
      <w:r w:rsidR="00DE4E8A" w:rsidRPr="00643045">
        <w:t>t</w:t>
      </w:r>
      <w:r w:rsidR="00C33745" w:rsidRPr="00643045">
        <w:t>, discrimination and othe</w:t>
      </w:r>
      <w:r w:rsidR="00DE4E8A" w:rsidRPr="00643045">
        <w:t xml:space="preserve">r violations of human rights. </w:t>
      </w:r>
      <w:r w:rsidR="00CD45B9" w:rsidRPr="00643045">
        <w:t>This means that there will be no need really to hold “human duties” on an equal basis with “human rights” in practice – even though the two concepts ought to be equal in theory – but at the same time</w:t>
      </w:r>
      <w:r w:rsidR="00DE4E8A" w:rsidRPr="00643045">
        <w:t xml:space="preserve"> </w:t>
      </w:r>
      <w:r w:rsidR="00CD45B9" w:rsidRPr="00643045">
        <w:t xml:space="preserve">the government is allowed or indeed required to investigate and punish individuals for violating the human rights of others. </w:t>
      </w:r>
      <w:r w:rsidR="00DE4E8A" w:rsidRPr="00643045">
        <w:t>Only t</w:t>
      </w:r>
      <w:r w:rsidR="00C33745" w:rsidRPr="00643045">
        <w:t>his</w:t>
      </w:r>
      <w:r w:rsidR="00DE4E8A" w:rsidRPr="00643045">
        <w:t>, as the late former Chairman of the United Nations Human Rights Committee put it,</w:t>
      </w:r>
      <w:r w:rsidR="00C33745" w:rsidRPr="00643045">
        <w:t xml:space="preserve"> wo</w:t>
      </w:r>
      <w:r w:rsidR="00DE4E8A" w:rsidRPr="00643045">
        <w:t>uld be a truly “viable, victim-orie</w:t>
      </w:r>
      <w:r w:rsidR="00C33745" w:rsidRPr="00643045">
        <w:t>n</w:t>
      </w:r>
      <w:r w:rsidR="00DE4E8A" w:rsidRPr="00643045">
        <w:t>t</w:t>
      </w:r>
      <w:r w:rsidR="00C33745" w:rsidRPr="00643045">
        <w:t>ed approach that remains respectful of the es</w:t>
      </w:r>
      <w:r w:rsidR="00DE4E8A" w:rsidRPr="00643045">
        <w:t xml:space="preserve">sence of human rights”: </w:t>
      </w:r>
      <w:r w:rsidRPr="00643045">
        <w:t xml:space="preserve">Sir Nigel Rodley, 'Non-state actors and human rights' in Scott Sheeran and Sir Nigel Rodley (eds), </w:t>
      </w:r>
      <w:r w:rsidRPr="00643045">
        <w:rPr>
          <w:i/>
        </w:rPr>
        <w:t>Routledge handbook of International Human Rights Law</w:t>
      </w:r>
      <w:r w:rsidRPr="00643045">
        <w:t xml:space="preserve"> (Routledge 2013).</w:t>
      </w:r>
    </w:p>
    <w:p w14:paraId="40CAB55A" w14:textId="5F51A81E" w:rsidR="001D76B9" w:rsidRPr="00643045" w:rsidRDefault="001D76B9" w:rsidP="00643045">
      <w:pPr>
        <w:spacing w:line="360" w:lineRule="auto"/>
        <w:jc w:val="both"/>
      </w:pPr>
    </w:p>
    <w:p w14:paraId="5AAB653B" w14:textId="4F5998C7" w:rsidR="001D76B9" w:rsidRPr="00643045" w:rsidRDefault="001D76B9" w:rsidP="00643045">
      <w:pPr>
        <w:spacing w:line="360" w:lineRule="auto"/>
        <w:jc w:val="both"/>
      </w:pPr>
      <w:r w:rsidRPr="00643045">
        <w:t xml:space="preserve">See further John H Knox, 'Horizontal Human Rights Law' (2008) 102 </w:t>
      </w:r>
      <w:r w:rsidRPr="00643045">
        <w:rPr>
          <w:i/>
        </w:rPr>
        <w:t>American Journal of International Law</w:t>
      </w:r>
      <w:r w:rsidRPr="00643045">
        <w:t xml:space="preserve"> 1.</w:t>
      </w:r>
    </w:p>
    <w:p w14:paraId="092BC927" w14:textId="4FB3C0BB" w:rsidR="00F376D2" w:rsidRDefault="00F376D2" w:rsidP="00650DFF">
      <w:pPr>
        <w:jc w:val="both"/>
        <w:rPr>
          <w:rFonts w:ascii="Book Antiqua" w:hAnsi="Book Antiqua"/>
        </w:rPr>
      </w:pPr>
      <w:r w:rsidRPr="008940EF">
        <w:rPr>
          <w:rFonts w:asciiTheme="minorEastAsia" w:hAnsiTheme="minorEastAsia" w:cs="Arial"/>
          <w:noProof/>
          <w:color w:val="000000" w:themeColor="text1"/>
          <w:sz w:val="28"/>
          <w:szCs w:val="28"/>
        </w:rPr>
        <w:drawing>
          <wp:anchor distT="0" distB="0" distL="114300" distR="114300" simplePos="0" relativeHeight="251694080" behindDoc="0" locked="0" layoutInCell="1" allowOverlap="1" wp14:anchorId="7F706EB2" wp14:editId="3FE2AFE6">
            <wp:simplePos x="0" y="0"/>
            <wp:positionH relativeFrom="column">
              <wp:posOffset>2077156</wp:posOffset>
            </wp:positionH>
            <wp:positionV relativeFrom="paragraph">
              <wp:posOffset>124178</wp:posOffset>
            </wp:positionV>
            <wp:extent cx="1481070" cy="1256635"/>
            <wp:effectExtent l="0" t="0" r="5080" b="127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1070" cy="1256635"/>
                    </a:xfrm>
                    <a:prstGeom prst="rect">
                      <a:avLst/>
                    </a:prstGeom>
                  </pic:spPr>
                </pic:pic>
              </a:graphicData>
            </a:graphic>
            <wp14:sizeRelH relativeFrom="margin">
              <wp14:pctWidth>0</wp14:pctWidth>
            </wp14:sizeRelH>
            <wp14:sizeRelV relativeFrom="margin">
              <wp14:pctHeight>0</wp14:pctHeight>
            </wp14:sizeRelV>
          </wp:anchor>
        </w:drawing>
      </w:r>
    </w:p>
    <w:p w14:paraId="2D9D8EE2" w14:textId="2FC2062E" w:rsidR="00F376D2" w:rsidRDefault="00F376D2" w:rsidP="00650DFF">
      <w:pPr>
        <w:jc w:val="both"/>
        <w:rPr>
          <w:rFonts w:ascii="Book Antiqua" w:hAnsi="Book Antiqua"/>
        </w:rPr>
      </w:pPr>
    </w:p>
    <w:p w14:paraId="7ED8287A" w14:textId="4595D851" w:rsidR="00F376D2" w:rsidRDefault="00F376D2" w:rsidP="00650DFF">
      <w:pPr>
        <w:jc w:val="both"/>
        <w:rPr>
          <w:rFonts w:ascii="Book Antiqua" w:hAnsi="Book Antiqua"/>
        </w:rPr>
      </w:pPr>
    </w:p>
    <w:p w14:paraId="209868FB" w14:textId="5F301A53" w:rsidR="00F376D2" w:rsidRDefault="00F376D2" w:rsidP="00650DFF">
      <w:pPr>
        <w:jc w:val="both"/>
        <w:rPr>
          <w:rFonts w:ascii="Book Antiqua" w:hAnsi="Book Antiqua"/>
        </w:rPr>
      </w:pPr>
    </w:p>
    <w:p w14:paraId="28BBFD33" w14:textId="483C6321" w:rsidR="00F376D2" w:rsidRPr="001A0C63" w:rsidRDefault="00F376D2" w:rsidP="00650DFF">
      <w:pPr>
        <w:jc w:val="both"/>
        <w:rPr>
          <w:rFonts w:ascii="Book Antiqua" w:hAnsi="Book Antiqua"/>
        </w:rPr>
      </w:pPr>
    </w:p>
    <w:p w14:paraId="2BB52A67" w14:textId="7AB41D9C" w:rsidR="00D87A9C" w:rsidRDefault="00D87A9C" w:rsidP="00650DFF">
      <w:pPr>
        <w:shd w:val="clear" w:color="auto" w:fill="FFFFFF"/>
        <w:ind w:right="300"/>
        <w:jc w:val="both"/>
        <w:rPr>
          <w:rFonts w:ascii="Garamond" w:eastAsia="新細明體" w:hAnsi="Garamond" w:cs="Arial"/>
          <w:color w:val="333333"/>
          <w:sz w:val="18"/>
          <w:szCs w:val="18"/>
        </w:rPr>
      </w:pPr>
    </w:p>
    <w:p w14:paraId="1CAE44A1" w14:textId="77777777" w:rsidR="00643045" w:rsidRDefault="00643045">
      <w:pPr>
        <w:rPr>
          <w:rFonts w:ascii="Garamond" w:hAnsi="Garamond" w:cs="Arial"/>
          <w:color w:val="000000" w:themeColor="text1"/>
          <w:sz w:val="32"/>
          <w:szCs w:val="32"/>
          <w:lang w:eastAsia="zh-HK"/>
        </w:rPr>
      </w:pPr>
      <w:r>
        <w:rPr>
          <w:rFonts w:ascii="Garamond" w:hAnsi="Garamond" w:cs="Arial"/>
          <w:color w:val="000000" w:themeColor="text1"/>
          <w:sz w:val="32"/>
          <w:szCs w:val="32"/>
          <w:lang w:eastAsia="zh-HK"/>
        </w:rPr>
        <w:br w:type="page"/>
      </w:r>
    </w:p>
    <w:p w14:paraId="5101F4F9" w14:textId="12C14CDC" w:rsidR="00852AB6" w:rsidRPr="00643045" w:rsidRDefault="004D2703" w:rsidP="00650DFF">
      <w:pPr>
        <w:shd w:val="clear" w:color="auto" w:fill="FFFFFF"/>
        <w:ind w:right="300"/>
        <w:jc w:val="both"/>
        <w:rPr>
          <w:b/>
          <w:color w:val="000000" w:themeColor="text1"/>
          <w:lang w:eastAsia="zh-HK"/>
        </w:rPr>
      </w:pPr>
      <w:r w:rsidRPr="00643045">
        <w:rPr>
          <w:b/>
          <w:color w:val="000000" w:themeColor="text1"/>
          <w:lang w:eastAsia="zh-HK"/>
        </w:rPr>
        <w:t>Case:</w:t>
      </w:r>
    </w:p>
    <w:p w14:paraId="06873ED3" w14:textId="7D4DC768" w:rsidR="00791AC1" w:rsidRPr="00643045" w:rsidRDefault="00F16F6C" w:rsidP="00852AB6">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before="240"/>
        <w:rPr>
          <w:rFonts w:eastAsia="Times New Roman"/>
          <w:color w:val="000000" w:themeColor="text1"/>
        </w:rPr>
      </w:pPr>
      <w:r w:rsidRPr="00643045">
        <w:rPr>
          <w:color w:val="000000" w:themeColor="text1"/>
          <w:lang w:eastAsia="zh-HK"/>
        </w:rPr>
        <w:t>In 23 Jan 2016, o</w:t>
      </w:r>
      <w:r w:rsidR="00791AC1" w:rsidRPr="00643045">
        <w:rPr>
          <w:rFonts w:eastAsia="Times New Roman"/>
          <w:color w:val="000000" w:themeColor="text1"/>
        </w:rPr>
        <w:t>ver 300 firefighters, police officers and paramedics were mobilised to respond to distress calls from those trapped on Tai Mo Shan, Hong Kong’s highest peak. They rescued a total of 129 mountain runners and curious citizens who went “frost-chasing”. Some took along their children on a “family outing”.</w:t>
      </w:r>
    </w:p>
    <w:p w14:paraId="0D81DE80" w14:textId="23D450A3" w:rsidR="00791AC1" w:rsidRPr="00643045" w:rsidRDefault="00791AC1" w:rsidP="00852AB6">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before="240"/>
        <w:rPr>
          <w:color w:val="000000" w:themeColor="text1"/>
          <w:lang w:eastAsia="zh-HK"/>
        </w:rPr>
      </w:pPr>
      <w:r w:rsidRPr="00643045">
        <w:rPr>
          <w:color w:val="000000" w:themeColor="text1"/>
          <w:lang w:eastAsia="zh-HK"/>
        </w:rPr>
        <w:t>R</w:t>
      </w:r>
      <w:r w:rsidRPr="00643045">
        <w:rPr>
          <w:rFonts w:eastAsia="Times New Roman"/>
          <w:color w:val="000000" w:themeColor="text1"/>
        </w:rPr>
        <w:t>escuers were seen slipping over on the icy slopes</w:t>
      </w:r>
      <w:r w:rsidR="00F16F6C" w:rsidRPr="00643045">
        <w:rPr>
          <w:color w:val="000000" w:themeColor="text1"/>
          <w:lang w:eastAsia="zh-HK"/>
        </w:rPr>
        <w:t xml:space="preserve"> and hurt themselves as well</w:t>
      </w:r>
      <w:r w:rsidRPr="00643045">
        <w:rPr>
          <w:rFonts w:eastAsia="Times New Roman"/>
          <w:color w:val="000000" w:themeColor="text1"/>
        </w:rPr>
        <w:t xml:space="preserve">, </w:t>
      </w:r>
      <w:r w:rsidR="00F16F6C" w:rsidRPr="00643045">
        <w:rPr>
          <w:color w:val="000000" w:themeColor="text1"/>
          <w:lang w:eastAsia="zh-HK"/>
        </w:rPr>
        <w:t>since</w:t>
      </w:r>
      <w:r w:rsidRPr="00643045">
        <w:rPr>
          <w:rFonts w:eastAsia="Times New Roman"/>
          <w:color w:val="000000" w:themeColor="text1"/>
        </w:rPr>
        <w:t xml:space="preserve"> their standard-issue boots failed to provide any grip. There are only 56 pairs of crampons in the Fire Services Department’s entire inventory. Ambulances and fire engines are neither four-wheel drive nor prepared for icy conditions. A couple of ambulances had to turn away due to the conditions. The Government Flying Service, which managed eight flights that day, also admitted that their helicopters were not designed for such conditions.</w:t>
      </w:r>
      <w:r w:rsidR="00F16F6C" w:rsidRPr="00643045">
        <w:rPr>
          <w:color w:val="000000" w:themeColor="text1"/>
          <w:lang w:eastAsia="zh-HK"/>
        </w:rPr>
        <w:t xml:space="preserve"> </w:t>
      </w:r>
    </w:p>
    <w:p w14:paraId="723416E8" w14:textId="1F6D6D0B" w:rsidR="00791AC1" w:rsidRPr="00643045" w:rsidRDefault="00F16F6C" w:rsidP="00852AB6">
      <w:pPr>
        <w:pBdr>
          <w:top w:val="thinThickSmallGap" w:sz="24" w:space="1" w:color="auto"/>
          <w:left w:val="thinThickSmallGap" w:sz="24" w:space="4" w:color="auto"/>
          <w:bottom w:val="thickThinSmallGap" w:sz="24" w:space="1" w:color="auto"/>
          <w:right w:val="thickThinSmallGap" w:sz="24" w:space="4" w:color="auto"/>
        </w:pBdr>
        <w:shd w:val="clear" w:color="auto" w:fill="FFFFFF"/>
        <w:spacing w:before="240"/>
        <w:rPr>
          <w:color w:val="000000" w:themeColor="text1"/>
          <w:lang w:eastAsia="zh-HK"/>
        </w:rPr>
      </w:pPr>
      <w:r w:rsidRPr="00643045">
        <w:rPr>
          <w:color w:val="000000" w:themeColor="text1"/>
          <w:lang w:eastAsia="zh-HK"/>
        </w:rPr>
        <w:t>One female citizen, obviously without adequate gear to have her adventure into the mountain peak was stopped by policemen on the road. The woman insisted to take the risk and yelled at the policemen, “This is my life!”</w:t>
      </w:r>
    </w:p>
    <w:p w14:paraId="43FD0833" w14:textId="3D7AA53D" w:rsidR="00F16F6C" w:rsidRPr="00013BFD" w:rsidRDefault="00F16F6C" w:rsidP="00791AC1">
      <w:pPr>
        <w:shd w:val="clear" w:color="auto" w:fill="FFFFFF"/>
        <w:spacing w:before="240"/>
        <w:rPr>
          <w:rFonts w:ascii="Arial" w:hAnsi="Arial" w:cs="Arial"/>
          <w:color w:val="000000" w:themeColor="text1"/>
          <w:sz w:val="27"/>
          <w:szCs w:val="27"/>
          <w:lang w:eastAsia="zh-HK"/>
        </w:rPr>
      </w:pPr>
    </w:p>
    <w:p w14:paraId="5D30781F" w14:textId="09BA5AC5" w:rsidR="00F16F6C" w:rsidRPr="00643045" w:rsidRDefault="00F16F6C" w:rsidP="005E2A1E">
      <w:pPr>
        <w:shd w:val="clear" w:color="auto" w:fill="FFFFFF"/>
        <w:spacing w:before="240" w:line="360" w:lineRule="auto"/>
        <w:rPr>
          <w:color w:val="000000" w:themeColor="text1"/>
          <w:lang w:eastAsia="zh-HK"/>
        </w:rPr>
      </w:pPr>
      <w:r w:rsidRPr="00643045">
        <w:rPr>
          <w:color w:val="000000" w:themeColor="text1"/>
          <w:lang w:eastAsia="zh-HK"/>
        </w:rPr>
        <w:t>Questions:</w:t>
      </w:r>
    </w:p>
    <w:p w14:paraId="277D372C" w14:textId="7921BE2D" w:rsidR="00F16F6C" w:rsidRPr="00643045" w:rsidRDefault="00F16F6C" w:rsidP="005E2A1E">
      <w:pPr>
        <w:pStyle w:val="a3"/>
        <w:numPr>
          <w:ilvl w:val="0"/>
          <w:numId w:val="11"/>
        </w:numPr>
        <w:shd w:val="clear" w:color="auto" w:fill="FFFFFF"/>
        <w:spacing w:before="240" w:line="360" w:lineRule="auto"/>
        <w:ind w:leftChars="0"/>
        <w:rPr>
          <w:rFonts w:ascii="Times New Roman" w:hAnsi="Times New Roman" w:cs="Times New Roman"/>
          <w:color w:val="000000" w:themeColor="text1"/>
          <w:szCs w:val="24"/>
          <w:lang w:eastAsia="zh-HK"/>
        </w:rPr>
      </w:pPr>
      <w:r w:rsidRPr="00643045">
        <w:rPr>
          <w:rFonts w:ascii="Times New Roman" w:hAnsi="Times New Roman" w:cs="Times New Roman"/>
          <w:color w:val="000000" w:themeColor="text1"/>
          <w:szCs w:val="24"/>
          <w:lang w:eastAsia="zh-HK"/>
        </w:rPr>
        <w:t>Analyze the woman’s behavior with the theories you have learnt in normative ethics. Is her move ethical?</w:t>
      </w:r>
    </w:p>
    <w:p w14:paraId="30747C17" w14:textId="7FCD988E" w:rsidR="00E65F2B" w:rsidRPr="00643045" w:rsidRDefault="00F16F6C" w:rsidP="005E2A1E">
      <w:pPr>
        <w:pStyle w:val="a3"/>
        <w:numPr>
          <w:ilvl w:val="0"/>
          <w:numId w:val="11"/>
        </w:numPr>
        <w:shd w:val="clear" w:color="auto" w:fill="FFFFFF"/>
        <w:spacing w:before="240" w:line="360" w:lineRule="auto"/>
        <w:ind w:leftChars="0"/>
        <w:rPr>
          <w:rFonts w:ascii="Times New Roman" w:hAnsi="Times New Roman" w:cs="Times New Roman"/>
          <w:color w:val="000000" w:themeColor="text1"/>
          <w:szCs w:val="24"/>
          <w:lang w:eastAsia="zh-HK"/>
        </w:rPr>
      </w:pPr>
      <w:r w:rsidRPr="00643045">
        <w:rPr>
          <w:rFonts w:ascii="Times New Roman" w:hAnsi="Times New Roman" w:cs="Times New Roman"/>
          <w:color w:val="000000" w:themeColor="text1"/>
          <w:szCs w:val="24"/>
          <w:lang w:eastAsia="zh-HK"/>
        </w:rPr>
        <w:t xml:space="preserve">Weigh the woman’s claim of personal freedom </w:t>
      </w:r>
      <w:r w:rsidR="00E65F2B" w:rsidRPr="00643045">
        <w:rPr>
          <w:rFonts w:ascii="Times New Roman" w:hAnsi="Times New Roman" w:cs="Times New Roman"/>
          <w:color w:val="000000" w:themeColor="text1"/>
          <w:szCs w:val="24"/>
          <w:lang w:eastAsia="zh-HK"/>
        </w:rPr>
        <w:t>against</w:t>
      </w:r>
      <w:r w:rsidRPr="00643045">
        <w:rPr>
          <w:rFonts w:ascii="Times New Roman" w:hAnsi="Times New Roman" w:cs="Times New Roman"/>
          <w:color w:val="000000" w:themeColor="text1"/>
          <w:szCs w:val="24"/>
          <w:lang w:eastAsia="zh-HK"/>
        </w:rPr>
        <w:t xml:space="preserve"> one’s duties and judge if</w:t>
      </w:r>
      <w:r w:rsidR="00E65F2B" w:rsidRPr="00643045">
        <w:rPr>
          <w:rFonts w:ascii="Times New Roman" w:hAnsi="Times New Roman" w:cs="Times New Roman"/>
          <w:color w:val="000000" w:themeColor="text1"/>
          <w:szCs w:val="24"/>
          <w:lang w:eastAsia="zh-HK"/>
        </w:rPr>
        <w:t xml:space="preserve"> this woman’s action is ethical.</w:t>
      </w:r>
    </w:p>
    <w:p w14:paraId="5DBC686F" w14:textId="5A159702" w:rsidR="00F16F6C" w:rsidRPr="00643045" w:rsidRDefault="00E65F2B" w:rsidP="005E2A1E">
      <w:pPr>
        <w:pStyle w:val="a3"/>
        <w:numPr>
          <w:ilvl w:val="0"/>
          <w:numId w:val="11"/>
        </w:numPr>
        <w:shd w:val="clear" w:color="auto" w:fill="FFFFFF"/>
        <w:spacing w:before="240" w:line="360" w:lineRule="auto"/>
        <w:ind w:leftChars="0"/>
        <w:rPr>
          <w:rFonts w:ascii="Times New Roman" w:hAnsi="Times New Roman" w:cs="Times New Roman"/>
          <w:color w:val="000000" w:themeColor="text1"/>
          <w:szCs w:val="24"/>
          <w:lang w:eastAsia="zh-HK"/>
        </w:rPr>
      </w:pPr>
      <w:r w:rsidRPr="00643045">
        <w:rPr>
          <w:rFonts w:ascii="Times New Roman" w:hAnsi="Times New Roman" w:cs="Times New Roman"/>
          <w:color w:val="000000" w:themeColor="text1"/>
          <w:szCs w:val="24"/>
          <w:lang w:eastAsia="zh-HK"/>
        </w:rPr>
        <w:t>Should the police officer in charge let her further access into the frozen road</w:t>
      </w:r>
      <w:r w:rsidR="00F16F6C" w:rsidRPr="00643045">
        <w:rPr>
          <w:rFonts w:ascii="Times New Roman" w:hAnsi="Times New Roman" w:cs="Times New Roman"/>
          <w:color w:val="000000" w:themeColor="text1"/>
          <w:szCs w:val="24"/>
          <w:lang w:eastAsia="zh-HK"/>
        </w:rPr>
        <w:t>?</w:t>
      </w:r>
    </w:p>
    <w:p w14:paraId="14321F6F" w14:textId="5D98A83F" w:rsidR="00E65F2B" w:rsidRPr="00643045" w:rsidRDefault="00E65F2B" w:rsidP="005E2A1E">
      <w:pPr>
        <w:pStyle w:val="a3"/>
        <w:numPr>
          <w:ilvl w:val="0"/>
          <w:numId w:val="11"/>
        </w:numPr>
        <w:shd w:val="clear" w:color="auto" w:fill="FFFFFF"/>
        <w:spacing w:before="240" w:line="360" w:lineRule="auto"/>
        <w:ind w:leftChars="0"/>
        <w:rPr>
          <w:rFonts w:ascii="Times New Roman" w:hAnsi="Times New Roman" w:cs="Times New Roman"/>
          <w:color w:val="000000" w:themeColor="text1"/>
          <w:szCs w:val="24"/>
          <w:lang w:eastAsia="zh-HK"/>
        </w:rPr>
      </w:pPr>
      <w:r w:rsidRPr="00643045">
        <w:rPr>
          <w:rFonts w:ascii="Times New Roman" w:hAnsi="Times New Roman" w:cs="Times New Roman"/>
          <w:color w:val="000000" w:themeColor="text1"/>
          <w:szCs w:val="24"/>
          <w:lang w:eastAsia="zh-HK"/>
        </w:rPr>
        <w:t>What other similar ethical circumstances can you think of?</w:t>
      </w:r>
    </w:p>
    <w:p w14:paraId="63E60F3F" w14:textId="094F1773" w:rsidR="007E0DA8" w:rsidRPr="0067619F" w:rsidRDefault="00B0105A" w:rsidP="005E2A1E">
      <w:pPr>
        <w:spacing w:line="360" w:lineRule="auto"/>
        <w:rPr>
          <w:rFonts w:asciiTheme="minorHAnsi" w:hAnsiTheme="minorHAnsi" w:cs="Arial"/>
          <w:color w:val="000000" w:themeColor="text1"/>
          <w:sz w:val="18"/>
          <w:szCs w:val="18"/>
          <w:lang w:eastAsia="zh-HK"/>
        </w:rPr>
      </w:pPr>
      <w:r w:rsidRPr="008940EF">
        <w:rPr>
          <w:rFonts w:ascii="DengXian" w:eastAsia="DengXian" w:hAnsi="DengXian" w:cs="Arial"/>
          <w:noProof/>
          <w:color w:val="000000" w:themeColor="text1"/>
          <w:sz w:val="28"/>
          <w:szCs w:val="28"/>
        </w:rPr>
        <w:drawing>
          <wp:anchor distT="0" distB="0" distL="114300" distR="114300" simplePos="0" relativeHeight="251696128" behindDoc="0" locked="0" layoutInCell="1" allowOverlap="1" wp14:anchorId="59C3C72A" wp14:editId="7144F5A1">
            <wp:simplePos x="0" y="0"/>
            <wp:positionH relativeFrom="column">
              <wp:posOffset>3474143</wp:posOffset>
            </wp:positionH>
            <wp:positionV relativeFrom="paragraph">
              <wp:posOffset>147724</wp:posOffset>
            </wp:positionV>
            <wp:extent cx="2150771" cy="2150771"/>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50771" cy="2150771"/>
                    </a:xfrm>
                    <a:prstGeom prst="rect">
                      <a:avLst/>
                    </a:prstGeom>
                  </pic:spPr>
                </pic:pic>
              </a:graphicData>
            </a:graphic>
            <wp14:sizeRelH relativeFrom="margin">
              <wp14:pctWidth>0</wp14:pctWidth>
            </wp14:sizeRelH>
            <wp14:sizeRelV relativeFrom="margin">
              <wp14:pctHeight>0</wp14:pctHeight>
            </wp14:sizeRelV>
          </wp:anchor>
        </w:drawing>
      </w:r>
      <w:r w:rsidR="00D42FE4" w:rsidRPr="0067619F">
        <w:rPr>
          <w:rFonts w:asciiTheme="minorHAnsi" w:hAnsiTheme="minorHAnsi" w:cs="Arial"/>
          <w:color w:val="000000" w:themeColor="text1"/>
          <w:sz w:val="18"/>
          <w:szCs w:val="18"/>
          <w:lang w:eastAsia="zh-HK"/>
        </w:rPr>
        <w:br w:type="page"/>
      </w:r>
    </w:p>
    <w:p w14:paraId="7A4EC623" w14:textId="62D9DF2E" w:rsidR="00650DFF" w:rsidRDefault="00852AB6" w:rsidP="00650DFF">
      <w:pPr>
        <w:jc w:val="both"/>
        <w:rPr>
          <w:rFonts w:ascii="Garamond" w:hAnsi="Garamond"/>
        </w:rPr>
      </w:pPr>
      <w:r>
        <w:rPr>
          <w:rFonts w:ascii="Garamond" w:hAnsi="Garamond"/>
          <w:noProof/>
          <w:color w:val="1D2129"/>
          <w:u w:val="single"/>
        </w:rPr>
        <mc:AlternateContent>
          <mc:Choice Requires="wps">
            <w:drawing>
              <wp:anchor distT="0" distB="0" distL="114300" distR="114300" simplePos="0" relativeHeight="251668480" behindDoc="0" locked="0" layoutInCell="1" allowOverlap="1" wp14:anchorId="5B53C795" wp14:editId="381C7572">
                <wp:simplePos x="0" y="0"/>
                <wp:positionH relativeFrom="margin">
                  <wp:posOffset>0</wp:posOffset>
                </wp:positionH>
                <wp:positionV relativeFrom="paragraph">
                  <wp:posOffset>0</wp:posOffset>
                </wp:positionV>
                <wp:extent cx="5267325" cy="371475"/>
                <wp:effectExtent l="0" t="0" r="28575" b="28575"/>
                <wp:wrapNone/>
                <wp:docPr id="6" name="矩形 6"/>
                <wp:cNvGraphicFramePr/>
                <a:graphic xmlns:a="http://schemas.openxmlformats.org/drawingml/2006/main">
                  <a:graphicData uri="http://schemas.microsoft.com/office/word/2010/wordprocessingShape">
                    <wps:wsp>
                      <wps:cNvSpPr/>
                      <wps:spPr>
                        <a:xfrm>
                          <a:off x="0" y="0"/>
                          <a:ext cx="5267325" cy="3714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E79D8" w14:textId="5C50D42A" w:rsidR="00852AB6" w:rsidRPr="00643045" w:rsidRDefault="00B0105A" w:rsidP="00852AB6">
                            <w:pPr>
                              <w:rPr>
                                <w:b/>
                                <w:color w:val="000000" w:themeColor="text1"/>
                                <w:lang w:eastAsia="zh-HK"/>
                              </w:rPr>
                            </w:pPr>
                            <w:r w:rsidRPr="00643045">
                              <w:rPr>
                                <w:b/>
                                <w:color w:val="000000" w:themeColor="text1"/>
                              </w:rPr>
                              <w:t xml:space="preserve">5.7  </w:t>
                            </w:r>
                            <w:r w:rsidR="00852AB6" w:rsidRPr="00643045">
                              <w:rPr>
                                <w:b/>
                                <w:color w:val="000000" w:themeColor="text1"/>
                                <w:lang w:eastAsia="zh-HK"/>
                              </w:rPr>
                              <w:t>Human Rights and the Rule of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3C795" id="矩形 6" o:spid="_x0000_s1032" style="position:absolute;left:0;text-align:left;margin-left:0;margin-top:0;width:414.75pt;height:29.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" fillcolor="#bdd6ee [1300]" strokecolor="black [3213]" strokeweight="1pt">
                <v:textbox>
                  <w:txbxContent>
                    <w:p w14:paraId="273E79D8" w14:textId="5C50D42A" w:rsidR="00852AB6" w:rsidRPr="00643045" w:rsidRDefault="00B0105A" w:rsidP="00852AB6">
                      <w:pPr>
                        <w:rPr>
                          <w:b/>
                          <w:color w:val="000000" w:themeColor="text1"/>
                          <w:lang w:eastAsia="zh-HK"/>
                        </w:rPr>
                      </w:pPr>
                      <w:r w:rsidRPr="00643045">
                        <w:rPr>
                          <w:b/>
                          <w:color w:val="000000" w:themeColor="text1"/>
                        </w:rPr>
                        <w:t xml:space="preserve">5.7  </w:t>
                      </w:r>
                      <w:r w:rsidR="00852AB6" w:rsidRPr="00643045">
                        <w:rPr>
                          <w:b/>
                          <w:color w:val="000000" w:themeColor="text1"/>
                          <w:lang w:eastAsia="zh-HK"/>
                        </w:rPr>
                        <w:t>Human Rights and the Rule of Law</w:t>
                      </w:r>
                    </w:p>
                  </w:txbxContent>
                </v:textbox>
                <w10:wrap anchorx="margin"/>
              </v:rect>
            </w:pict>
          </mc:Fallback>
        </mc:AlternateContent>
      </w:r>
    </w:p>
    <w:p w14:paraId="423DD010" w14:textId="77777777" w:rsidR="00650DFF" w:rsidRPr="00CD6F66" w:rsidRDefault="00650DFF" w:rsidP="00650DFF">
      <w:pPr>
        <w:jc w:val="both"/>
        <w:rPr>
          <w:rFonts w:ascii="Garamond" w:hAnsi="Garamond"/>
        </w:rPr>
      </w:pPr>
    </w:p>
    <w:p w14:paraId="3891019B" w14:textId="77777777" w:rsidR="00286AAB" w:rsidRPr="00CD6F66" w:rsidRDefault="00286AAB" w:rsidP="00650DFF">
      <w:pPr>
        <w:jc w:val="both"/>
        <w:rPr>
          <w:rFonts w:ascii="Garamond" w:hAnsi="Garamond"/>
          <w:i/>
          <w:sz w:val="32"/>
          <w:szCs w:val="32"/>
          <w:lang w:eastAsia="zh-HK"/>
        </w:rPr>
      </w:pPr>
    </w:p>
    <w:p w14:paraId="384411FB" w14:textId="0029A019" w:rsidR="00286AAB" w:rsidRPr="00643045" w:rsidRDefault="00286AAB" w:rsidP="00643045">
      <w:pPr>
        <w:pStyle w:val="Web"/>
        <w:shd w:val="clear" w:color="auto" w:fill="FFFFFF"/>
        <w:spacing w:before="0" w:beforeAutospacing="0" w:after="300" w:afterAutospacing="0" w:line="360" w:lineRule="auto"/>
        <w:rPr>
          <w:color w:val="000000" w:themeColor="text1"/>
        </w:rPr>
      </w:pPr>
      <w:r w:rsidRPr="00643045">
        <w:rPr>
          <w:color w:val="000000" w:themeColor="text1"/>
        </w:rPr>
        <w:t>All human beings have the right to be t</w:t>
      </w:r>
      <w:r w:rsidR="00852AB6" w:rsidRPr="00643045">
        <w:rPr>
          <w:color w:val="000000" w:themeColor="text1"/>
        </w:rPr>
        <w:t>reated with dignity and respect</w:t>
      </w:r>
      <w:r w:rsidRPr="00643045">
        <w:rPr>
          <w:color w:val="000000" w:themeColor="text1"/>
        </w:rPr>
        <w:t>. Such dignity and respect are afforded to people through the enjoyment of all human rights and are protected through the rule of law.</w:t>
      </w:r>
    </w:p>
    <w:p w14:paraId="3D6D9640" w14:textId="32069FAB" w:rsidR="00286AAB" w:rsidRPr="00643045" w:rsidRDefault="00286AAB" w:rsidP="00643045">
      <w:pPr>
        <w:pStyle w:val="Web"/>
        <w:shd w:val="clear" w:color="auto" w:fill="FFFFFF"/>
        <w:spacing w:before="0" w:beforeAutospacing="0" w:after="300" w:afterAutospacing="0" w:line="360" w:lineRule="auto"/>
        <w:rPr>
          <w:color w:val="000000" w:themeColor="text1"/>
        </w:rPr>
      </w:pPr>
      <w:r w:rsidRPr="00643045">
        <w:rPr>
          <w:color w:val="000000" w:themeColor="text1"/>
        </w:rPr>
        <w:t>The rule of law has played an integral part in anchoring economic</w:t>
      </w:r>
      <w:r w:rsidR="00852AB6" w:rsidRPr="00643045">
        <w:rPr>
          <w:color w:val="000000" w:themeColor="text1"/>
        </w:rPr>
        <w:t xml:space="preserve">, social and cultural rights in </w:t>
      </w:r>
      <w:r w:rsidRPr="00643045">
        <w:rPr>
          <w:color w:val="000000" w:themeColor="text1"/>
        </w:rPr>
        <w:t>national constitutions, laws and regulations. Where such rights are justiciable or their legal protection is otherwise ensured, the rule of law provides the means of redress when those rights are not upheld or public resources are misused.</w:t>
      </w:r>
    </w:p>
    <w:p w14:paraId="0466B1A8" w14:textId="77777777" w:rsidR="00643045" w:rsidRDefault="00643045" w:rsidP="00643045">
      <w:pPr>
        <w:pStyle w:val="Web"/>
        <w:shd w:val="clear" w:color="auto" w:fill="FFFFFF"/>
        <w:spacing w:before="0" w:beforeAutospacing="0" w:after="300" w:afterAutospacing="0" w:line="360" w:lineRule="auto"/>
        <w:rPr>
          <w:color w:val="000000" w:themeColor="text1"/>
        </w:rPr>
      </w:pPr>
    </w:p>
    <w:p w14:paraId="3029E965" w14:textId="5FA62858" w:rsidR="00286AAB" w:rsidRPr="00643045" w:rsidRDefault="00286AAB" w:rsidP="00643045">
      <w:pPr>
        <w:pStyle w:val="Web"/>
        <w:shd w:val="clear" w:color="auto" w:fill="FFFFFF"/>
        <w:spacing w:before="0" w:beforeAutospacing="0" w:after="300" w:afterAutospacing="0" w:line="360" w:lineRule="auto"/>
        <w:rPr>
          <w:color w:val="000000" w:themeColor="text1"/>
        </w:rPr>
      </w:pPr>
      <w:r w:rsidRPr="00643045">
        <w:rPr>
          <w:color w:val="000000" w:themeColor="text1"/>
        </w:rPr>
        <w:t xml:space="preserve">While universally agreed human rights, norms and standards provide its normative foundation, the rule of law must be anchored in a national context, including its culture, history and politics. </w:t>
      </w:r>
    </w:p>
    <w:p w14:paraId="3E392F98" w14:textId="43282D13" w:rsidR="009A2587" w:rsidRPr="00643045" w:rsidRDefault="00643045" w:rsidP="00643045">
      <w:pPr>
        <w:pStyle w:val="Web"/>
        <w:shd w:val="clear" w:color="auto" w:fill="FFFFFF"/>
        <w:spacing w:before="0" w:beforeAutospacing="0" w:after="300" w:afterAutospacing="0" w:line="360" w:lineRule="auto"/>
        <w:rPr>
          <w:rFonts w:eastAsiaTheme="minorEastAsia"/>
          <w:color w:val="000000" w:themeColor="text1"/>
          <w:lang w:eastAsia="zh-HK"/>
        </w:rPr>
      </w:pPr>
      <w:bookmarkStart w:id="0" w:name="_GoBack"/>
      <w:r w:rsidRPr="00643045">
        <w:rPr>
          <w:rFonts w:eastAsia="DengXian"/>
          <w:noProof/>
        </w:rPr>
        <w:drawing>
          <wp:anchor distT="0" distB="0" distL="114300" distR="114300" simplePos="0" relativeHeight="251698176" behindDoc="0" locked="0" layoutInCell="1" allowOverlap="1" wp14:anchorId="32B1E1A3" wp14:editId="41462FEB">
            <wp:simplePos x="0" y="0"/>
            <wp:positionH relativeFrom="column">
              <wp:posOffset>3670935</wp:posOffset>
            </wp:positionH>
            <wp:positionV relativeFrom="paragraph">
              <wp:posOffset>1697355</wp:posOffset>
            </wp:positionV>
            <wp:extent cx="1308735" cy="993775"/>
            <wp:effectExtent l="0" t="0" r="5715"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08735" cy="993775"/>
                    </a:xfrm>
                    <a:prstGeom prst="rect">
                      <a:avLst/>
                    </a:prstGeom>
                  </pic:spPr>
                </pic:pic>
              </a:graphicData>
            </a:graphic>
            <wp14:sizeRelH relativeFrom="margin">
              <wp14:pctWidth>0</wp14:pctWidth>
            </wp14:sizeRelH>
            <wp14:sizeRelV relativeFrom="margin">
              <wp14:pctHeight>0</wp14:pctHeight>
            </wp14:sizeRelV>
          </wp:anchor>
        </w:drawing>
      </w:r>
      <w:bookmarkEnd w:id="0"/>
      <w:r w:rsidR="00286AAB" w:rsidRPr="00643045">
        <w:rPr>
          <w:color w:val="000000" w:themeColor="text1"/>
        </w:rPr>
        <w:t>The rule of law and human rights are two sides of the same principle, the freedom to live in dignity. The rule of law and human rights therefore have an indivisible and intrinsic relationship. That intrinsic relationship has been fully recognized by Member States si</w:t>
      </w:r>
      <w:r w:rsidR="00AA200E" w:rsidRPr="00643045">
        <w:rPr>
          <w:color w:val="000000" w:themeColor="text1"/>
        </w:rPr>
        <w:t xml:space="preserve">nce the adoption of </w:t>
      </w:r>
      <w:r w:rsidR="00286AAB" w:rsidRPr="00643045">
        <w:rPr>
          <w:color w:val="000000" w:themeColor="text1"/>
        </w:rPr>
        <w:t>the Universal Declaration of Human Rights, in which it is stated that it is essential, “if man is not to be compelled to have recourse, as a last resort, to rebellion against tyranny and oppression, that human rights should be</w:t>
      </w:r>
      <w:r w:rsidR="00AA200E" w:rsidRPr="00643045">
        <w:rPr>
          <w:color w:val="000000" w:themeColor="text1"/>
        </w:rPr>
        <w:t xml:space="preserve"> protected by the rule of law”.</w:t>
      </w:r>
      <w:r w:rsidR="00286AAB" w:rsidRPr="00643045">
        <w:rPr>
          <w:color w:val="000000" w:themeColor="text1"/>
        </w:rPr>
        <w:br/>
      </w:r>
    </w:p>
    <w:p w14:paraId="52EBA0DB" w14:textId="16745C05" w:rsidR="00286AAB" w:rsidRPr="00643045" w:rsidRDefault="00AA200E" w:rsidP="00643045">
      <w:pPr>
        <w:pStyle w:val="Web"/>
        <w:shd w:val="clear" w:color="auto" w:fill="FFFFFF"/>
        <w:spacing w:before="0" w:beforeAutospacing="0" w:after="300" w:afterAutospacing="0" w:line="360" w:lineRule="auto"/>
        <w:rPr>
          <w:color w:val="000000" w:themeColor="text1"/>
        </w:rPr>
      </w:pPr>
      <w:r w:rsidRPr="00643045">
        <w:rPr>
          <w:color w:val="000000" w:themeColor="text1"/>
        </w:rPr>
        <w:t xml:space="preserve">In the </w:t>
      </w:r>
      <w:r w:rsidR="00286AAB" w:rsidRPr="00643045">
        <w:rPr>
          <w:color w:val="000000" w:themeColor="text1"/>
        </w:rPr>
        <w:t>Declaration of the High-level Meeting on the Rule of Law, Member States</w:t>
      </w:r>
      <w:r w:rsidR="009A2587" w:rsidRPr="00643045">
        <w:rPr>
          <w:rFonts w:eastAsiaTheme="minorEastAsia"/>
          <w:color w:val="000000" w:themeColor="text1"/>
          <w:lang w:eastAsia="zh-HK"/>
        </w:rPr>
        <w:t xml:space="preserve"> of the United Nations</w:t>
      </w:r>
      <w:r w:rsidR="00286AAB" w:rsidRPr="00643045">
        <w:rPr>
          <w:color w:val="000000" w:themeColor="text1"/>
        </w:rPr>
        <w:t xml:space="preserve"> emphasized that human rights and the rule of law were interlinked and mutually reinforcing.</w:t>
      </w:r>
    </w:p>
    <w:p w14:paraId="40619BA6" w14:textId="5A375CAF" w:rsidR="007E0DA8" w:rsidRPr="00643045" w:rsidRDefault="00AA200E" w:rsidP="00643045">
      <w:pPr>
        <w:spacing w:line="360" w:lineRule="auto"/>
        <w:jc w:val="both"/>
        <w:rPr>
          <w:lang w:eastAsia="zh-HK"/>
        </w:rPr>
      </w:pPr>
      <w:r w:rsidRPr="00643045">
        <w:t xml:space="preserve">Source: </w:t>
      </w:r>
      <w:r w:rsidR="00286AAB" w:rsidRPr="00643045">
        <w:t>https://www.un.org/ruleoflaw/rule-of-law-and-human-rights/</w:t>
      </w:r>
    </w:p>
    <w:p w14:paraId="7062D16E" w14:textId="35BAA705" w:rsidR="00D42FE4" w:rsidRDefault="00D42FE4">
      <w:pPr>
        <w:rPr>
          <w:rFonts w:ascii="Garamond" w:hAnsi="Garamond"/>
          <w:lang w:eastAsia="zh-HK"/>
        </w:rPr>
      </w:pPr>
    </w:p>
    <w:p w14:paraId="54A63153" w14:textId="77777777" w:rsidR="00643045" w:rsidRDefault="00643045">
      <w:pPr>
        <w:rPr>
          <w:rFonts w:ascii="Garamond" w:hAnsi="Garamond"/>
          <w:lang w:eastAsia="zh-HK"/>
        </w:rPr>
      </w:pPr>
    </w:p>
    <w:p w14:paraId="46B08984" w14:textId="32027F40" w:rsidR="00286AAB" w:rsidRDefault="00D42FE4" w:rsidP="00650DFF">
      <w:pPr>
        <w:jc w:val="both"/>
        <w:rPr>
          <w:rFonts w:ascii="Garamond" w:hAnsi="Garamond"/>
          <w:lang w:eastAsia="zh-HK"/>
        </w:rPr>
      </w:pPr>
      <w:r>
        <w:rPr>
          <w:rFonts w:ascii="Garamond" w:hAnsi="Garamond"/>
          <w:noProof/>
          <w:color w:val="1D2129"/>
          <w:u w:val="single"/>
        </w:rPr>
        <mc:AlternateContent>
          <mc:Choice Requires="wps">
            <w:drawing>
              <wp:anchor distT="0" distB="0" distL="114300" distR="114300" simplePos="0" relativeHeight="251675648" behindDoc="0" locked="0" layoutInCell="1" allowOverlap="1" wp14:anchorId="24D8906B" wp14:editId="23292E5E">
                <wp:simplePos x="0" y="0"/>
                <wp:positionH relativeFrom="margin">
                  <wp:posOffset>0</wp:posOffset>
                </wp:positionH>
                <wp:positionV relativeFrom="paragraph">
                  <wp:posOffset>0</wp:posOffset>
                </wp:positionV>
                <wp:extent cx="5267325" cy="371475"/>
                <wp:effectExtent l="0" t="0" r="28575" b="28575"/>
                <wp:wrapNone/>
                <wp:docPr id="9" name="矩形 9"/>
                <wp:cNvGraphicFramePr/>
                <a:graphic xmlns:a="http://schemas.openxmlformats.org/drawingml/2006/main">
                  <a:graphicData uri="http://schemas.microsoft.com/office/word/2010/wordprocessingShape">
                    <wps:wsp>
                      <wps:cNvSpPr/>
                      <wps:spPr>
                        <a:xfrm>
                          <a:off x="0" y="0"/>
                          <a:ext cx="5267325" cy="3714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0A255" w14:textId="5EAEF969" w:rsidR="00D42FE4" w:rsidRPr="00643045" w:rsidRDefault="00B0105A" w:rsidP="00D42FE4">
                            <w:pPr>
                              <w:rPr>
                                <w:b/>
                                <w:color w:val="000000" w:themeColor="text1"/>
                                <w:lang w:eastAsia="zh-HK"/>
                              </w:rPr>
                            </w:pPr>
                            <w:r w:rsidRPr="00643045">
                              <w:rPr>
                                <w:b/>
                                <w:color w:val="000000" w:themeColor="text1"/>
                              </w:rPr>
                              <w:t xml:space="preserve">5.8  </w:t>
                            </w:r>
                            <w:r w:rsidR="0088096C">
                              <w:rPr>
                                <w:b/>
                                <w:color w:val="000000" w:themeColor="text1"/>
                              </w:rPr>
                              <w:t>U</w:t>
                            </w:r>
                            <w:r w:rsidR="00D42FE4" w:rsidRPr="00643045">
                              <w:rPr>
                                <w:b/>
                                <w:color w:val="000000" w:themeColor="text1"/>
                                <w:lang w:eastAsia="zh-HK"/>
                              </w:rPr>
                              <w:t>ndermining Human Rights</w:t>
                            </w:r>
                            <w:r w:rsidR="0088096C">
                              <w:rPr>
                                <w:b/>
                                <w:color w:val="000000" w:themeColor="text1"/>
                                <w:lang w:eastAsia="zh-HK"/>
                              </w:rPr>
                              <w:t xml:space="preserve"> in the name of “Rule of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D8906B" id="矩形 9" o:spid="_x0000_s1033" style="position:absolute;left:0;text-align:left;margin-left:0;margin-top:0;width:414.75pt;height:29.2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" fillcolor="#bdd6ee [1300]" strokecolor="black [3213]" strokeweight="1pt">
                <v:textbox>
                  <w:txbxContent>
                    <w:p w14:paraId="4420A255" w14:textId="5EAEF969" w:rsidR="00D42FE4" w:rsidRPr="00643045" w:rsidRDefault="00B0105A" w:rsidP="00D42FE4">
                      <w:pPr>
                        <w:rPr>
                          <w:b/>
                          <w:color w:val="000000" w:themeColor="text1"/>
                          <w:lang w:eastAsia="zh-HK"/>
                        </w:rPr>
                      </w:pPr>
                      <w:r w:rsidRPr="00643045">
                        <w:rPr>
                          <w:b/>
                          <w:color w:val="000000" w:themeColor="text1"/>
                        </w:rPr>
                        <w:t xml:space="preserve">5.8  </w:t>
                      </w:r>
                      <w:r w:rsidR="0088096C">
                        <w:rPr>
                          <w:b/>
                          <w:color w:val="000000" w:themeColor="text1"/>
                        </w:rPr>
                        <w:t>U</w:t>
                      </w:r>
                      <w:r w:rsidR="00D42FE4" w:rsidRPr="00643045">
                        <w:rPr>
                          <w:b/>
                          <w:color w:val="000000" w:themeColor="text1"/>
                          <w:lang w:eastAsia="zh-HK"/>
                        </w:rPr>
                        <w:t>ndermining Human Rights</w:t>
                      </w:r>
                      <w:r w:rsidR="0088096C">
                        <w:rPr>
                          <w:b/>
                          <w:color w:val="000000" w:themeColor="text1"/>
                          <w:lang w:eastAsia="zh-HK"/>
                        </w:rPr>
                        <w:t xml:space="preserve"> in the name of “Rule of Law”</w:t>
                      </w:r>
                    </w:p>
                  </w:txbxContent>
                </v:textbox>
                <w10:wrap anchorx="margin"/>
              </v:rect>
            </w:pict>
          </mc:Fallback>
        </mc:AlternateContent>
      </w:r>
    </w:p>
    <w:p w14:paraId="7F4FE35D" w14:textId="77777777" w:rsidR="00EA2272" w:rsidRDefault="00EA2272" w:rsidP="00650DFF">
      <w:pPr>
        <w:jc w:val="both"/>
        <w:rPr>
          <w:rFonts w:ascii="Garamond" w:hAnsi="Garamond"/>
          <w:lang w:eastAsia="zh-HK"/>
        </w:rPr>
      </w:pPr>
    </w:p>
    <w:p w14:paraId="36D26BA2" w14:textId="77777777" w:rsidR="00EA2272" w:rsidRPr="00AA200E" w:rsidRDefault="00EA2272" w:rsidP="00650DFF">
      <w:pPr>
        <w:jc w:val="both"/>
        <w:rPr>
          <w:rFonts w:ascii="Garamond" w:hAnsi="Garamond"/>
          <w:lang w:eastAsia="zh-HK"/>
        </w:rPr>
      </w:pPr>
    </w:p>
    <w:p w14:paraId="3DEAA754" w14:textId="7FA3123E" w:rsidR="00EA2272" w:rsidRPr="00643045" w:rsidRDefault="00643045" w:rsidP="00643045">
      <w:pPr>
        <w:spacing w:line="360" w:lineRule="auto"/>
        <w:jc w:val="both"/>
        <w:rPr>
          <w:lang w:eastAsia="zh-HK"/>
        </w:rPr>
      </w:pPr>
      <w:r w:rsidRPr="00643045">
        <w:rPr>
          <w:noProof/>
          <w:sz w:val="28"/>
          <w:szCs w:val="28"/>
        </w:rPr>
        <w:drawing>
          <wp:anchor distT="0" distB="0" distL="114300" distR="114300" simplePos="0" relativeHeight="251700224" behindDoc="0" locked="0" layoutInCell="1" allowOverlap="1" wp14:anchorId="34C2042E" wp14:editId="07AD686F">
            <wp:simplePos x="0" y="0"/>
            <wp:positionH relativeFrom="column">
              <wp:posOffset>4146550</wp:posOffset>
            </wp:positionH>
            <wp:positionV relativeFrom="paragraph">
              <wp:posOffset>1276985</wp:posOffset>
            </wp:positionV>
            <wp:extent cx="1397000" cy="1397000"/>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7000" cy="1397000"/>
                    </a:xfrm>
                    <a:prstGeom prst="rect">
                      <a:avLst/>
                    </a:prstGeom>
                  </pic:spPr>
                </pic:pic>
              </a:graphicData>
            </a:graphic>
            <wp14:sizeRelH relativeFrom="margin">
              <wp14:pctWidth>0</wp14:pctWidth>
            </wp14:sizeRelH>
            <wp14:sizeRelV relativeFrom="margin">
              <wp14:pctHeight>0</wp14:pctHeight>
            </wp14:sizeRelV>
          </wp:anchor>
        </w:drawing>
      </w:r>
      <w:r w:rsidR="00EA2272" w:rsidRPr="00643045">
        <w:rPr>
          <w:lang w:eastAsia="zh-HK"/>
        </w:rPr>
        <w:t xml:space="preserve">Teachers may select one Terms of </w:t>
      </w:r>
      <w:r w:rsidR="00C30BA5" w:rsidRPr="00643045">
        <w:rPr>
          <w:lang w:eastAsia="zh-HK"/>
        </w:rPr>
        <w:t xml:space="preserve">Service and display the content on a big screen and invite one student to read one paragraph of the document. Time the reading speed and estimate the total hour needed for reading the whole document as advised by related law enforcing authority. </w:t>
      </w:r>
    </w:p>
    <w:p w14:paraId="6CE31A39" w14:textId="2F94EF0A" w:rsidR="00E0734C" w:rsidRPr="00643045" w:rsidRDefault="00E0734C" w:rsidP="00643045">
      <w:pPr>
        <w:spacing w:line="360" w:lineRule="auto"/>
        <w:jc w:val="both"/>
        <w:rPr>
          <w:lang w:eastAsia="zh-HK"/>
        </w:rPr>
      </w:pPr>
    </w:p>
    <w:p w14:paraId="5F71FDCF" w14:textId="0513E9FE" w:rsidR="00E0734C" w:rsidRPr="00643045" w:rsidRDefault="00E0734C" w:rsidP="00643045">
      <w:pPr>
        <w:spacing w:line="360" w:lineRule="auto"/>
        <w:jc w:val="both"/>
        <w:rPr>
          <w:lang w:eastAsia="zh-HK"/>
        </w:rPr>
      </w:pPr>
      <w:r w:rsidRPr="00643045">
        <w:rPr>
          <w:lang w:eastAsia="zh-HK"/>
        </w:rPr>
        <w:t xml:space="preserve">One example has been provided for teachers’ reference: </w:t>
      </w:r>
    </w:p>
    <w:p w14:paraId="6AC94CB8" w14:textId="77777777" w:rsidR="00E0148A" w:rsidRPr="00643045" w:rsidRDefault="00E0148A" w:rsidP="00643045">
      <w:pPr>
        <w:spacing w:line="360" w:lineRule="auto"/>
        <w:jc w:val="both"/>
        <w:rPr>
          <w:lang w:eastAsia="zh-HK"/>
        </w:rPr>
      </w:pPr>
    </w:p>
    <w:p w14:paraId="528344D7" w14:textId="3365FDE0" w:rsidR="00E0734C" w:rsidRPr="00643045" w:rsidRDefault="00E0148A" w:rsidP="00643045">
      <w:pPr>
        <w:spacing w:line="360" w:lineRule="auto"/>
        <w:jc w:val="both"/>
        <w:rPr>
          <w:lang w:eastAsia="zh-HK"/>
        </w:rPr>
      </w:pPr>
      <w:r w:rsidRPr="00643045">
        <w:rPr>
          <w:lang w:eastAsia="zh-HK"/>
        </w:rPr>
        <w:t>https://www.facebook.com/terms.php</w:t>
      </w:r>
    </w:p>
    <w:p w14:paraId="74A10531" w14:textId="77777777" w:rsidR="00E0734C" w:rsidRPr="00643045" w:rsidRDefault="00E0734C" w:rsidP="00643045">
      <w:pPr>
        <w:spacing w:line="360" w:lineRule="auto"/>
        <w:jc w:val="both"/>
        <w:rPr>
          <w:lang w:eastAsia="zh-HK"/>
        </w:rPr>
      </w:pPr>
    </w:p>
    <w:p w14:paraId="2476387F" w14:textId="77777777" w:rsidR="00643045" w:rsidRPr="00643045" w:rsidRDefault="00643045">
      <w:pPr>
        <w:rPr>
          <w:lang w:eastAsia="zh-HK"/>
        </w:rPr>
      </w:pPr>
      <w:r w:rsidRPr="00643045">
        <w:rPr>
          <w:lang w:eastAsia="zh-HK"/>
        </w:rPr>
        <w:br w:type="page"/>
      </w:r>
    </w:p>
    <w:p w14:paraId="7BC75A94" w14:textId="0D6CDD66" w:rsidR="00C30BA5" w:rsidRPr="00643045" w:rsidRDefault="00E0148A" w:rsidP="00643045">
      <w:pPr>
        <w:spacing w:line="360" w:lineRule="auto"/>
        <w:jc w:val="both"/>
        <w:rPr>
          <w:lang w:eastAsia="zh-HK"/>
        </w:rPr>
      </w:pPr>
      <w:r w:rsidRPr="00643045">
        <w:rPr>
          <w:lang w:eastAsia="zh-HK"/>
        </w:rPr>
        <w:t xml:space="preserve">Below is an extracted paragraph from </w:t>
      </w:r>
      <w:r w:rsidR="0069242F" w:rsidRPr="00643045">
        <w:rPr>
          <w:lang w:eastAsia="zh-HK"/>
        </w:rPr>
        <w:t>one of the hyperlinks in the above</w:t>
      </w:r>
      <w:r w:rsidRPr="00643045">
        <w:rPr>
          <w:lang w:eastAsia="zh-HK"/>
        </w:rPr>
        <w:t xml:space="preserve"> document:</w:t>
      </w:r>
    </w:p>
    <w:p w14:paraId="47912096" w14:textId="77777777" w:rsidR="00E0148A" w:rsidRPr="0069242F" w:rsidRDefault="00E0148A" w:rsidP="00650DFF">
      <w:pPr>
        <w:jc w:val="both"/>
        <w:rPr>
          <w:rFonts w:ascii="Garamond" w:hAnsi="Garamond"/>
          <w:lang w:eastAsia="zh-HK"/>
        </w:rPr>
      </w:pPr>
    </w:p>
    <w:p w14:paraId="601511BB" w14:textId="6BD81259" w:rsidR="00D42FE4" w:rsidRPr="00643045" w:rsidRDefault="00E0148A" w:rsidP="00D42FE4">
      <w:pPr>
        <w:pBdr>
          <w:top w:val="thinThickSmallGap" w:sz="24" w:space="1" w:color="auto"/>
          <w:left w:val="thinThickSmallGap" w:sz="24" w:space="1" w:color="auto"/>
          <w:bottom w:val="thickThinSmallGap" w:sz="24" w:space="1" w:color="auto"/>
          <w:right w:val="thickThinSmallGap" w:sz="24" w:space="1" w:color="auto"/>
          <w:between w:val="single" w:sz="4" w:space="1" w:color="auto"/>
          <w:bar w:val="single" w:sz="4" w:color="auto"/>
        </w:pBdr>
        <w:jc w:val="both"/>
        <w:rPr>
          <w:color w:val="000000" w:themeColor="text1"/>
          <w:shd w:val="clear" w:color="auto" w:fill="FFFFFF"/>
        </w:rPr>
      </w:pPr>
      <w:r w:rsidRPr="00643045">
        <w:rPr>
          <w:color w:val="000000" w:themeColor="text1"/>
          <w:shd w:val="clear" w:color="auto" w:fill="FFFFFF"/>
        </w:rPr>
        <w:t>We may access, preserve and share your information in response to a legal request (like a search warrant, court order or subpoena) if we have a good faith belief that the law requires us to do so. This may include responding to legal requests from jurisdictions outside of the United States where we have a good faith belief that the response is required by law in that jurisdiction, affects users in that jurisdiction, and is consistent with internationally recognized standards. We may also access, preserve and share information when we have a good faith belief it is necessary to: detect, prevent and address fraud and other illegal activity; to protect ourselves, you and others, including as part of investigations; or to prevent death or imminent bodily harm.</w:t>
      </w:r>
    </w:p>
    <w:p w14:paraId="479BE2ED" w14:textId="5B9A3ACE" w:rsidR="00D42FE4" w:rsidRPr="00013BFD" w:rsidRDefault="00D42FE4" w:rsidP="00D42FE4">
      <w:pPr>
        <w:pStyle w:val="a3"/>
        <w:ind w:leftChars="0"/>
        <w:jc w:val="both"/>
        <w:rPr>
          <w:rFonts w:ascii="Garamond" w:hAnsi="Garamond"/>
          <w:color w:val="000000" w:themeColor="text1"/>
          <w:lang w:eastAsia="zh-HK"/>
        </w:rPr>
      </w:pPr>
    </w:p>
    <w:p w14:paraId="5686241A" w14:textId="11936866" w:rsidR="00D42FE4" w:rsidRPr="00643045" w:rsidRDefault="00D42FE4" w:rsidP="005E2A1E">
      <w:pPr>
        <w:spacing w:line="360" w:lineRule="auto"/>
        <w:jc w:val="both"/>
        <w:rPr>
          <w:color w:val="000000" w:themeColor="text1"/>
          <w:kern w:val="2"/>
          <w:szCs w:val="22"/>
          <w:lang w:eastAsia="zh-HK"/>
        </w:rPr>
      </w:pPr>
      <w:r w:rsidRPr="00643045">
        <w:rPr>
          <w:color w:val="000000" w:themeColor="text1"/>
          <w:kern w:val="2"/>
          <w:szCs w:val="22"/>
          <w:lang w:eastAsia="zh-HK"/>
        </w:rPr>
        <w:t>Questions:</w:t>
      </w:r>
    </w:p>
    <w:p w14:paraId="5F18CCEC" w14:textId="77777777" w:rsidR="00D42FE4" w:rsidRPr="00643045" w:rsidRDefault="00D42FE4" w:rsidP="005E2A1E">
      <w:pPr>
        <w:spacing w:line="360" w:lineRule="auto"/>
        <w:jc w:val="both"/>
        <w:rPr>
          <w:color w:val="000000" w:themeColor="text1"/>
          <w:lang w:eastAsia="zh-HK"/>
        </w:rPr>
      </w:pPr>
    </w:p>
    <w:p w14:paraId="29EAE3A4" w14:textId="003D380C" w:rsidR="00C30BA5" w:rsidRPr="00643045" w:rsidRDefault="00E0148A" w:rsidP="005E2A1E">
      <w:pPr>
        <w:pStyle w:val="a3"/>
        <w:numPr>
          <w:ilvl w:val="0"/>
          <w:numId w:val="10"/>
        </w:numPr>
        <w:spacing w:line="360" w:lineRule="auto"/>
        <w:ind w:leftChars="0"/>
        <w:jc w:val="both"/>
        <w:rPr>
          <w:rFonts w:ascii="Times New Roman" w:hAnsi="Times New Roman" w:cs="Times New Roman"/>
          <w:color w:val="000000" w:themeColor="text1"/>
          <w:lang w:eastAsia="zh-HK"/>
        </w:rPr>
      </w:pPr>
      <w:r w:rsidRPr="00643045">
        <w:rPr>
          <w:rFonts w:ascii="Times New Roman" w:hAnsi="Times New Roman" w:cs="Times New Roman"/>
          <w:color w:val="000000" w:themeColor="text1"/>
          <w:lang w:eastAsia="zh-HK"/>
        </w:rPr>
        <w:t>In what circumstances that the above terms protect human rights</w:t>
      </w:r>
    </w:p>
    <w:p w14:paraId="40B5CC09" w14:textId="0B0D28A0" w:rsidR="00E0148A" w:rsidRPr="00643045" w:rsidRDefault="00E0148A" w:rsidP="005E2A1E">
      <w:pPr>
        <w:pStyle w:val="a3"/>
        <w:numPr>
          <w:ilvl w:val="0"/>
          <w:numId w:val="10"/>
        </w:numPr>
        <w:spacing w:line="360" w:lineRule="auto"/>
        <w:ind w:leftChars="0"/>
        <w:jc w:val="both"/>
        <w:rPr>
          <w:rFonts w:ascii="Times New Roman" w:hAnsi="Times New Roman" w:cs="Times New Roman"/>
          <w:color w:val="000000" w:themeColor="text1"/>
          <w:lang w:eastAsia="zh-HK"/>
        </w:rPr>
      </w:pPr>
      <w:r w:rsidRPr="00643045">
        <w:rPr>
          <w:rFonts w:ascii="Times New Roman" w:hAnsi="Times New Roman" w:cs="Times New Roman"/>
          <w:color w:val="000000" w:themeColor="text1"/>
          <w:lang w:eastAsia="zh-HK"/>
        </w:rPr>
        <w:t xml:space="preserve">Will the terms undermine human rights in some other circumstances? Discuss in groups and suggest 2 situations that your human rights can be </w:t>
      </w:r>
      <w:r w:rsidR="0069242F" w:rsidRPr="00643045">
        <w:rPr>
          <w:rFonts w:ascii="Times New Roman" w:hAnsi="Times New Roman" w:cs="Times New Roman"/>
          <w:color w:val="000000" w:themeColor="text1"/>
          <w:lang w:eastAsia="zh-HK"/>
        </w:rPr>
        <w:t>taken away</w:t>
      </w:r>
      <w:r w:rsidRPr="00643045">
        <w:rPr>
          <w:rFonts w:ascii="Times New Roman" w:hAnsi="Times New Roman" w:cs="Times New Roman"/>
          <w:color w:val="000000" w:themeColor="text1"/>
          <w:lang w:eastAsia="zh-HK"/>
        </w:rPr>
        <w:t xml:space="preserve"> </w:t>
      </w:r>
      <w:r w:rsidR="0069242F" w:rsidRPr="00643045">
        <w:rPr>
          <w:rFonts w:ascii="Times New Roman" w:hAnsi="Times New Roman" w:cs="Times New Roman"/>
          <w:color w:val="000000" w:themeColor="text1"/>
          <w:lang w:eastAsia="zh-HK"/>
        </w:rPr>
        <w:t>LEGALLY.</w:t>
      </w:r>
    </w:p>
    <w:p w14:paraId="51D2B2B4" w14:textId="0781AD25" w:rsidR="0069242F" w:rsidRPr="00643045" w:rsidRDefault="00B0105A" w:rsidP="005E2A1E">
      <w:pPr>
        <w:pStyle w:val="a3"/>
        <w:numPr>
          <w:ilvl w:val="0"/>
          <w:numId w:val="10"/>
        </w:numPr>
        <w:spacing w:line="360" w:lineRule="auto"/>
        <w:ind w:leftChars="0"/>
        <w:jc w:val="both"/>
        <w:rPr>
          <w:rFonts w:ascii="Times New Roman" w:hAnsi="Times New Roman" w:cs="Times New Roman"/>
          <w:color w:val="000000" w:themeColor="text1"/>
          <w:lang w:eastAsia="zh-HK"/>
        </w:rPr>
      </w:pPr>
      <w:r w:rsidRPr="00643045">
        <w:rPr>
          <w:rFonts w:ascii="Times New Roman" w:eastAsia="DengXian" w:hAnsi="Times New Roman" w:cs="Times New Roman"/>
          <w:noProof/>
          <w:sz w:val="28"/>
          <w:szCs w:val="28"/>
        </w:rPr>
        <w:drawing>
          <wp:anchor distT="0" distB="0" distL="114300" distR="114300" simplePos="0" relativeHeight="251702272" behindDoc="0" locked="0" layoutInCell="1" allowOverlap="1" wp14:anchorId="66686E66" wp14:editId="2DC9B3DF">
            <wp:simplePos x="0" y="0"/>
            <wp:positionH relativeFrom="column">
              <wp:posOffset>3346450</wp:posOffset>
            </wp:positionH>
            <wp:positionV relativeFrom="paragraph">
              <wp:posOffset>297180</wp:posOffset>
            </wp:positionV>
            <wp:extent cx="2731911" cy="1536583"/>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1911" cy="1536583"/>
                    </a:xfrm>
                    <a:prstGeom prst="rect">
                      <a:avLst/>
                    </a:prstGeom>
                  </pic:spPr>
                </pic:pic>
              </a:graphicData>
            </a:graphic>
            <wp14:sizeRelH relativeFrom="margin">
              <wp14:pctWidth>0</wp14:pctWidth>
            </wp14:sizeRelH>
            <wp14:sizeRelV relativeFrom="margin">
              <wp14:pctHeight>0</wp14:pctHeight>
            </wp14:sizeRelV>
          </wp:anchor>
        </w:drawing>
      </w:r>
      <w:r w:rsidR="0069242F" w:rsidRPr="00643045">
        <w:rPr>
          <w:rFonts w:ascii="Times New Roman" w:hAnsi="Times New Roman" w:cs="Times New Roman"/>
          <w:color w:val="000000" w:themeColor="text1"/>
          <w:lang w:eastAsia="zh-HK"/>
        </w:rPr>
        <w:t>What new understanding of “rule of law” can you generalize after exploring into the above case?</w:t>
      </w:r>
    </w:p>
    <w:p w14:paraId="750C98D4" w14:textId="78239114" w:rsidR="00EA2272" w:rsidRDefault="00EA2272" w:rsidP="00650DFF">
      <w:pPr>
        <w:jc w:val="both"/>
        <w:rPr>
          <w:rFonts w:ascii="Garamond" w:hAnsi="Garamond"/>
          <w:lang w:eastAsia="zh-HK"/>
        </w:rPr>
      </w:pPr>
    </w:p>
    <w:p w14:paraId="1012C8F2" w14:textId="77777777" w:rsidR="009024C1" w:rsidRDefault="009024C1" w:rsidP="00650DFF">
      <w:pPr>
        <w:jc w:val="both"/>
        <w:rPr>
          <w:rFonts w:ascii="Garamond" w:hAnsi="Garamond"/>
          <w:lang w:eastAsia="zh-HK"/>
        </w:rPr>
      </w:pPr>
    </w:p>
    <w:p w14:paraId="0BC0DEA8" w14:textId="3989C4A2" w:rsidR="00E65F2B" w:rsidRDefault="00E65F2B">
      <w:pPr>
        <w:rPr>
          <w:rFonts w:ascii="Garamond" w:hAnsi="Garamond"/>
        </w:rPr>
      </w:pPr>
    </w:p>
    <w:p w14:paraId="754948C6" w14:textId="1779D08A" w:rsidR="00643045" w:rsidRDefault="00643045">
      <w:pPr>
        <w:rPr>
          <w:rFonts w:ascii="Garamond" w:hAnsi="Garamond"/>
        </w:rPr>
      </w:pPr>
    </w:p>
    <w:p w14:paraId="55D02CD1" w14:textId="79C3503D" w:rsidR="00643045" w:rsidRDefault="00643045">
      <w:pPr>
        <w:rPr>
          <w:rFonts w:ascii="Garamond" w:hAnsi="Garamond"/>
        </w:rPr>
      </w:pPr>
    </w:p>
    <w:p w14:paraId="3A250A59" w14:textId="54EA3FD3" w:rsidR="00AA200E" w:rsidRDefault="005E2A1E" w:rsidP="00650DFF">
      <w:pPr>
        <w:jc w:val="both"/>
        <w:rPr>
          <w:rFonts w:ascii="Garamond" w:hAnsi="Garamond" w:cstheme="minorHAnsi"/>
          <w:i/>
          <w:sz w:val="27"/>
          <w:szCs w:val="27"/>
          <w:lang w:val="en"/>
        </w:rPr>
      </w:pPr>
      <w:r>
        <w:rPr>
          <w:rFonts w:ascii="Garamond" w:hAnsi="Garamond"/>
          <w:noProof/>
          <w:color w:val="1D2129"/>
          <w:u w:val="single"/>
        </w:rPr>
        <mc:AlternateContent>
          <mc:Choice Requires="wps">
            <w:drawing>
              <wp:anchor distT="0" distB="0" distL="114300" distR="114300" simplePos="0" relativeHeight="251670528" behindDoc="0" locked="0" layoutInCell="1" allowOverlap="1" wp14:anchorId="7335EB2D" wp14:editId="71F6B7C9">
                <wp:simplePos x="0" y="0"/>
                <wp:positionH relativeFrom="margin">
                  <wp:posOffset>0</wp:posOffset>
                </wp:positionH>
                <wp:positionV relativeFrom="paragraph">
                  <wp:posOffset>66675</wp:posOffset>
                </wp:positionV>
                <wp:extent cx="5267325" cy="371475"/>
                <wp:effectExtent l="0" t="0" r="28575" b="28575"/>
                <wp:wrapNone/>
                <wp:docPr id="7" name="矩形 7"/>
                <wp:cNvGraphicFramePr/>
                <a:graphic xmlns:a="http://schemas.openxmlformats.org/drawingml/2006/main">
                  <a:graphicData uri="http://schemas.microsoft.com/office/word/2010/wordprocessingShape">
                    <wps:wsp>
                      <wps:cNvSpPr/>
                      <wps:spPr>
                        <a:xfrm>
                          <a:off x="0" y="0"/>
                          <a:ext cx="5267325" cy="3714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EF994" w14:textId="11A506F8" w:rsidR="00AA200E" w:rsidRPr="00643045" w:rsidRDefault="00B0105A" w:rsidP="00AA200E">
                            <w:pPr>
                              <w:rPr>
                                <w:b/>
                                <w:color w:val="000000" w:themeColor="text1"/>
                                <w:lang w:eastAsia="zh-HK"/>
                              </w:rPr>
                            </w:pPr>
                            <w:r w:rsidRPr="00643045">
                              <w:rPr>
                                <w:b/>
                                <w:color w:val="000000" w:themeColor="text1"/>
                              </w:rPr>
                              <w:t xml:space="preserve">5.9  </w:t>
                            </w:r>
                            <w:r w:rsidR="00AA200E" w:rsidRPr="00643045">
                              <w:rPr>
                                <w:b/>
                                <w:color w:val="000000" w:themeColor="text1"/>
                                <w:lang w:eastAsia="zh-HK"/>
                              </w:rPr>
                              <w:t>Clashes of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5EB2D" id="矩形 7" o:spid="_x0000_s1034" style="position:absolute;left:0;text-align:left;margin-left:0;margin-top:5.25pt;width:414.75pt;height:29.2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" fillcolor="#bdd6ee [1300]" strokecolor="black [3213]" strokeweight="1pt">
                <v:textbox>
                  <w:txbxContent>
                    <w:p w14:paraId="023EF994" w14:textId="11A506F8" w:rsidR="00AA200E" w:rsidRPr="00643045" w:rsidRDefault="00B0105A" w:rsidP="00AA200E">
                      <w:pPr>
                        <w:rPr>
                          <w:b/>
                          <w:color w:val="000000" w:themeColor="text1"/>
                          <w:lang w:eastAsia="zh-HK"/>
                        </w:rPr>
                      </w:pPr>
                      <w:r w:rsidRPr="00643045">
                        <w:rPr>
                          <w:b/>
                          <w:color w:val="000000" w:themeColor="text1"/>
                        </w:rPr>
                        <w:t xml:space="preserve">5.9  </w:t>
                      </w:r>
                      <w:r w:rsidR="00AA200E" w:rsidRPr="00643045">
                        <w:rPr>
                          <w:b/>
                          <w:color w:val="000000" w:themeColor="text1"/>
                          <w:lang w:eastAsia="zh-HK"/>
                        </w:rPr>
                        <w:t>Clashes of Rights</w:t>
                      </w:r>
                    </w:p>
                  </w:txbxContent>
                </v:textbox>
                <w10:wrap anchorx="margin"/>
              </v:rect>
            </w:pict>
          </mc:Fallback>
        </mc:AlternateContent>
      </w:r>
    </w:p>
    <w:p w14:paraId="3849EB27" w14:textId="77777777" w:rsidR="00AA200E" w:rsidRDefault="00AA200E" w:rsidP="00650DFF">
      <w:pPr>
        <w:jc w:val="both"/>
        <w:rPr>
          <w:rFonts w:ascii="Garamond" w:hAnsi="Garamond" w:cstheme="minorHAnsi"/>
          <w:i/>
          <w:sz w:val="27"/>
          <w:szCs w:val="27"/>
          <w:lang w:val="en"/>
        </w:rPr>
      </w:pPr>
    </w:p>
    <w:p w14:paraId="59D6B6A8" w14:textId="30A09A3B" w:rsidR="00EC4CC3" w:rsidRPr="00CD6F66" w:rsidRDefault="00EC4CC3" w:rsidP="00650DFF">
      <w:pPr>
        <w:jc w:val="both"/>
        <w:rPr>
          <w:rFonts w:ascii="Garamond" w:hAnsi="Garamond"/>
          <w:lang w:val="en"/>
        </w:rPr>
      </w:pPr>
    </w:p>
    <w:p w14:paraId="1D2A25B2" w14:textId="45F6E7F2" w:rsidR="00EC4CC3" w:rsidRPr="00643045" w:rsidRDefault="00EC4CC3" w:rsidP="00643045">
      <w:pPr>
        <w:spacing w:line="360" w:lineRule="auto"/>
        <w:jc w:val="both"/>
        <w:rPr>
          <w:color w:val="000000" w:themeColor="text1"/>
          <w:lang w:val="en"/>
        </w:rPr>
      </w:pPr>
      <w:r w:rsidRPr="00643045">
        <w:rPr>
          <w:color w:val="000000" w:themeColor="text1"/>
          <w:lang w:val="en"/>
        </w:rPr>
        <w:t xml:space="preserve">For supporters of Human Rights ethicists, the most pain-skating problem is that, it is impossible to satisfy the rights of all parties in the community to their fullest extent. The issue is as much practical as it is conceptual. As the saying goes, a person’s human rights end where another’s human rights begin. It makes no sense to say, for example, freedom of movement enables a stranger to enter your bathroom while you are taking a bath. Thus, the real question is often how we can strike a fair balance between competing claims of human rights. </w:t>
      </w:r>
    </w:p>
    <w:p w14:paraId="1DC8E31A" w14:textId="1C69CE6E" w:rsidR="00AA200E" w:rsidRPr="00643045" w:rsidRDefault="00523E57" w:rsidP="00643045">
      <w:pPr>
        <w:spacing w:line="360" w:lineRule="auto"/>
        <w:jc w:val="both"/>
        <w:rPr>
          <w:lang w:val="en"/>
        </w:rPr>
      </w:pPr>
      <w:r w:rsidRPr="00643045">
        <w:rPr>
          <w:noProof/>
        </w:rPr>
        <w:drawing>
          <wp:anchor distT="0" distB="0" distL="114300" distR="114300" simplePos="0" relativeHeight="251671552" behindDoc="1" locked="0" layoutInCell="1" allowOverlap="1" wp14:anchorId="359F5998" wp14:editId="62C2AA85">
            <wp:simplePos x="0" y="0"/>
            <wp:positionH relativeFrom="margin">
              <wp:posOffset>695325</wp:posOffset>
            </wp:positionH>
            <wp:positionV relativeFrom="paragraph">
              <wp:posOffset>114300</wp:posOffset>
            </wp:positionV>
            <wp:extent cx="4204970" cy="1323975"/>
            <wp:effectExtent l="0" t="0" r="5080" b="9525"/>
            <wp:wrapTight wrapText="bothSides">
              <wp:wrapPolygon edited="0">
                <wp:start x="0" y="0"/>
                <wp:lineTo x="0" y="21445"/>
                <wp:lineTo x="21528" y="21445"/>
                <wp:lineTo x="21528" y="0"/>
                <wp:lineTo x="0" y="0"/>
              </wp:wrapPolygon>
            </wp:wrapTight>
            <wp:docPr id="4" name="圖片 4" descr="tug of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g of w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497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143B3" w14:textId="3496E8B2" w:rsidR="00AA200E" w:rsidRPr="00643045" w:rsidRDefault="00AA200E" w:rsidP="00643045">
      <w:pPr>
        <w:spacing w:line="360" w:lineRule="auto"/>
        <w:jc w:val="both"/>
        <w:rPr>
          <w:lang w:val="en"/>
        </w:rPr>
      </w:pPr>
    </w:p>
    <w:p w14:paraId="74F4EF42" w14:textId="017C8268" w:rsidR="00EC4CC3" w:rsidRPr="00643045" w:rsidRDefault="00EC4CC3" w:rsidP="00643045">
      <w:pPr>
        <w:spacing w:line="360" w:lineRule="auto"/>
        <w:jc w:val="both"/>
        <w:rPr>
          <w:lang w:val="en"/>
        </w:rPr>
      </w:pPr>
    </w:p>
    <w:p w14:paraId="12264A40" w14:textId="77777777" w:rsidR="00AA200E" w:rsidRPr="00643045" w:rsidRDefault="00AA200E" w:rsidP="00643045">
      <w:pPr>
        <w:spacing w:line="360" w:lineRule="auto"/>
        <w:jc w:val="both"/>
        <w:rPr>
          <w:lang w:val="en"/>
        </w:rPr>
      </w:pPr>
    </w:p>
    <w:p w14:paraId="5FC182AA" w14:textId="77777777" w:rsidR="00643045" w:rsidRDefault="00643045" w:rsidP="00643045">
      <w:pPr>
        <w:spacing w:line="360" w:lineRule="auto"/>
        <w:jc w:val="both"/>
        <w:rPr>
          <w:lang w:val="en"/>
        </w:rPr>
      </w:pPr>
    </w:p>
    <w:p w14:paraId="738BAFC2" w14:textId="5C4BB73D" w:rsidR="00EC4CC3" w:rsidRPr="00643045" w:rsidRDefault="00643045" w:rsidP="00643045">
      <w:pPr>
        <w:spacing w:line="360" w:lineRule="auto"/>
        <w:jc w:val="both"/>
        <w:rPr>
          <w:lang w:val="en"/>
        </w:rPr>
      </w:pPr>
      <w:r>
        <w:rPr>
          <w:lang w:val="en"/>
        </w:rPr>
        <w:t xml:space="preserve">The </w:t>
      </w:r>
      <w:r w:rsidR="00EC4CC3" w:rsidRPr="00643045">
        <w:rPr>
          <w:lang w:val="en"/>
        </w:rPr>
        <w:t>following are some scenes where the rights of different parties may clash. Please explain when, how and in what circumstances might one human right prevails over another (</w:t>
      </w:r>
      <w:r w:rsidR="00EC4CC3" w:rsidRPr="00643045">
        <w:rPr>
          <w:b/>
          <w:lang w:val="en"/>
        </w:rPr>
        <w:t>not always an easy question!</w:t>
      </w:r>
      <w:r w:rsidR="00EC4CC3" w:rsidRPr="00643045">
        <w:rPr>
          <w:lang w:val="en"/>
        </w:rPr>
        <w:t>):</w:t>
      </w:r>
    </w:p>
    <w:p w14:paraId="50E29E2F" w14:textId="77777777" w:rsidR="00EC4CC3" w:rsidRPr="00CD6F66" w:rsidRDefault="00EC4CC3" w:rsidP="00650DFF">
      <w:pPr>
        <w:jc w:val="both"/>
        <w:rPr>
          <w:rFonts w:ascii="Garamond" w:hAnsi="Garamond"/>
          <w:lang w:val="en"/>
        </w:rPr>
      </w:pPr>
    </w:p>
    <w:tbl>
      <w:tblPr>
        <w:tblW w:w="8640" w:type="dxa"/>
        <w:tblInd w:w="-1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000" w:firstRow="0" w:lastRow="0" w:firstColumn="0" w:lastColumn="0" w:noHBand="0" w:noVBand="0"/>
      </w:tblPr>
      <w:tblGrid>
        <w:gridCol w:w="4320"/>
        <w:gridCol w:w="4320"/>
      </w:tblGrid>
      <w:tr w:rsidR="00EC4CC3" w:rsidRPr="00CD6F66" w14:paraId="74A390E4" w14:textId="77777777" w:rsidTr="00AA200E">
        <w:trPr>
          <w:trHeight w:val="1249"/>
        </w:trPr>
        <w:tc>
          <w:tcPr>
            <w:tcW w:w="4320" w:type="dxa"/>
          </w:tcPr>
          <w:p w14:paraId="20DB62E4" w14:textId="63390596" w:rsidR="00EC4CC3" w:rsidRPr="005E2A1E" w:rsidRDefault="00EC4CC3" w:rsidP="00650DFF">
            <w:pPr>
              <w:jc w:val="both"/>
              <w:rPr>
                <w:lang w:val="en"/>
              </w:rPr>
            </w:pPr>
            <w:r w:rsidRPr="005E2A1E">
              <w:rPr>
                <w:lang w:val="en"/>
              </w:rPr>
              <w:t>The news reporters takes a photo of what happens inside a flat.</w:t>
            </w:r>
          </w:p>
          <w:p w14:paraId="1D9826AF" w14:textId="77777777" w:rsidR="00AA200E" w:rsidRPr="005E2A1E" w:rsidRDefault="00AA200E" w:rsidP="00650DFF">
            <w:pPr>
              <w:jc w:val="both"/>
              <w:rPr>
                <w:lang w:val="en"/>
              </w:rPr>
            </w:pPr>
          </w:p>
          <w:p w14:paraId="1B6D9B4C" w14:textId="77777777" w:rsidR="00EC4CC3" w:rsidRPr="005E2A1E" w:rsidRDefault="00EC4CC3" w:rsidP="00650DFF">
            <w:pPr>
              <w:jc w:val="both"/>
              <w:rPr>
                <w:b/>
                <w:i/>
                <w:shd w:val="pct15" w:color="auto" w:fill="FFFFFF"/>
                <w:lang w:val="en"/>
              </w:rPr>
            </w:pPr>
            <w:r w:rsidRPr="005E2A1E">
              <w:rPr>
                <w:b/>
                <w:i/>
                <w:shd w:val="pct15" w:color="auto" w:fill="FFFFFF"/>
                <w:lang w:val="en"/>
              </w:rPr>
              <w:t>Right to Information</w:t>
            </w:r>
          </w:p>
          <w:p w14:paraId="56EB7D9D" w14:textId="77777777" w:rsidR="00EC4CC3" w:rsidRPr="005E2A1E" w:rsidRDefault="00EC4CC3" w:rsidP="00650DFF">
            <w:pPr>
              <w:jc w:val="both"/>
              <w:rPr>
                <w:b/>
                <w:lang w:val="en"/>
              </w:rPr>
            </w:pPr>
          </w:p>
          <w:p w14:paraId="233EC30F" w14:textId="77777777" w:rsidR="00EC4CC3" w:rsidRPr="005E2A1E" w:rsidRDefault="00EC4CC3" w:rsidP="00650DFF">
            <w:pPr>
              <w:jc w:val="both"/>
              <w:rPr>
                <w:b/>
                <w:lang w:val="en"/>
              </w:rPr>
            </w:pPr>
            <w:r w:rsidRPr="005E2A1E">
              <w:rPr>
                <w:b/>
                <w:lang w:val="en"/>
              </w:rPr>
              <w:t>(What if all the reporters want to know is how the owner of the flat looks like when he is in the toilet?)</w:t>
            </w:r>
          </w:p>
        </w:tc>
        <w:tc>
          <w:tcPr>
            <w:tcW w:w="4320" w:type="dxa"/>
          </w:tcPr>
          <w:p w14:paraId="39CDD3D1" w14:textId="77777777" w:rsidR="00EC4CC3" w:rsidRPr="005E2A1E" w:rsidRDefault="00EC4CC3" w:rsidP="00650DFF">
            <w:pPr>
              <w:jc w:val="both"/>
              <w:rPr>
                <w:lang w:val="en"/>
              </w:rPr>
            </w:pPr>
            <w:r w:rsidRPr="005E2A1E">
              <w:rPr>
                <w:lang w:val="en"/>
              </w:rPr>
              <w:t>The owner of the flat refuses to let reporters take photos of and publish the details his private life.</w:t>
            </w:r>
          </w:p>
          <w:p w14:paraId="0BDC4679" w14:textId="77777777" w:rsidR="00AA200E" w:rsidRPr="005E2A1E" w:rsidRDefault="00AA200E" w:rsidP="00650DFF">
            <w:pPr>
              <w:jc w:val="both"/>
              <w:rPr>
                <w:b/>
                <w:lang w:val="en"/>
              </w:rPr>
            </w:pPr>
          </w:p>
          <w:p w14:paraId="2843C9B3" w14:textId="34F73C97" w:rsidR="00EC4CC3" w:rsidRPr="005E2A1E" w:rsidRDefault="00EC4CC3" w:rsidP="00650DFF">
            <w:pPr>
              <w:jc w:val="both"/>
              <w:rPr>
                <w:b/>
                <w:i/>
                <w:shd w:val="pct15" w:color="auto" w:fill="FFFFFF"/>
                <w:lang w:val="en"/>
              </w:rPr>
            </w:pPr>
            <w:r w:rsidRPr="005E2A1E">
              <w:rPr>
                <w:b/>
                <w:i/>
                <w:shd w:val="pct15" w:color="auto" w:fill="FFFFFF"/>
                <w:lang w:val="en"/>
              </w:rPr>
              <w:t>Right to Privacy</w:t>
            </w:r>
          </w:p>
          <w:p w14:paraId="4B9DAA86" w14:textId="77777777" w:rsidR="00EC4CC3" w:rsidRPr="005E2A1E" w:rsidRDefault="00EC4CC3" w:rsidP="00650DFF">
            <w:pPr>
              <w:jc w:val="both"/>
              <w:rPr>
                <w:b/>
                <w:lang w:val="en"/>
              </w:rPr>
            </w:pPr>
          </w:p>
          <w:p w14:paraId="7AA3AFFE" w14:textId="77777777" w:rsidR="00EC4CC3" w:rsidRPr="005E2A1E" w:rsidRDefault="00EC4CC3" w:rsidP="00650DFF">
            <w:pPr>
              <w:jc w:val="both"/>
              <w:rPr>
                <w:b/>
                <w:lang w:val="en"/>
              </w:rPr>
            </w:pPr>
            <w:r w:rsidRPr="005E2A1E">
              <w:rPr>
                <w:b/>
                <w:lang w:val="en"/>
              </w:rPr>
              <w:t>(What if there is credible intelligence that people in the flat are making a bomb?)</w:t>
            </w:r>
          </w:p>
        </w:tc>
      </w:tr>
      <w:tr w:rsidR="00EC4CC3" w:rsidRPr="00CD6F66" w14:paraId="40C48C5D" w14:textId="77777777" w:rsidTr="00AA200E">
        <w:trPr>
          <w:trHeight w:val="1250"/>
        </w:trPr>
        <w:tc>
          <w:tcPr>
            <w:tcW w:w="4320" w:type="dxa"/>
          </w:tcPr>
          <w:p w14:paraId="41FA7124" w14:textId="61842018" w:rsidR="00EC4CC3" w:rsidRPr="005E2A1E" w:rsidRDefault="00EC4CC3" w:rsidP="00650DFF">
            <w:pPr>
              <w:jc w:val="both"/>
              <w:rPr>
                <w:lang w:val="en"/>
              </w:rPr>
            </w:pPr>
            <w:r w:rsidRPr="005E2A1E">
              <w:rPr>
                <w:lang w:val="en"/>
              </w:rPr>
              <w:t>A teenager tries to warn people that all the tap water has been poisoned.</w:t>
            </w:r>
          </w:p>
          <w:p w14:paraId="24D010C3" w14:textId="77777777" w:rsidR="00523E57" w:rsidRPr="005E2A1E" w:rsidRDefault="00523E57" w:rsidP="00650DFF">
            <w:pPr>
              <w:jc w:val="both"/>
              <w:rPr>
                <w:lang w:val="en"/>
              </w:rPr>
            </w:pPr>
          </w:p>
          <w:p w14:paraId="3FD344B9" w14:textId="77777777" w:rsidR="00EC4CC3" w:rsidRPr="005E2A1E" w:rsidRDefault="00EC4CC3" w:rsidP="00650DFF">
            <w:pPr>
              <w:jc w:val="both"/>
              <w:rPr>
                <w:b/>
                <w:i/>
                <w:shd w:val="pct15" w:color="auto" w:fill="FFFFFF"/>
                <w:lang w:val="en"/>
              </w:rPr>
            </w:pPr>
            <w:r w:rsidRPr="005E2A1E">
              <w:rPr>
                <w:b/>
                <w:i/>
                <w:shd w:val="pct15" w:color="auto" w:fill="FFFFFF"/>
                <w:lang w:val="en"/>
              </w:rPr>
              <w:t>Freedom of speech</w:t>
            </w:r>
          </w:p>
          <w:p w14:paraId="27005476" w14:textId="77777777" w:rsidR="00EC4CC3" w:rsidRPr="005E2A1E" w:rsidRDefault="00EC4CC3" w:rsidP="00650DFF">
            <w:pPr>
              <w:jc w:val="both"/>
              <w:rPr>
                <w:b/>
                <w:lang w:val="en"/>
              </w:rPr>
            </w:pPr>
          </w:p>
          <w:p w14:paraId="52B4F1E2" w14:textId="77777777" w:rsidR="00EC4CC3" w:rsidRPr="005E2A1E" w:rsidRDefault="00EC4CC3" w:rsidP="00650DFF">
            <w:pPr>
              <w:jc w:val="both"/>
              <w:rPr>
                <w:b/>
                <w:lang w:val="en"/>
              </w:rPr>
            </w:pPr>
            <w:r w:rsidRPr="005E2A1E">
              <w:rPr>
                <w:b/>
                <w:lang w:val="en"/>
              </w:rPr>
              <w:t>(What if this is only the teenager’s irrational beliefs, unsupported by any evidence?)</w:t>
            </w:r>
          </w:p>
        </w:tc>
        <w:tc>
          <w:tcPr>
            <w:tcW w:w="4320" w:type="dxa"/>
          </w:tcPr>
          <w:p w14:paraId="02B03BBA" w14:textId="0EF351F3" w:rsidR="00EC4CC3" w:rsidRPr="005E2A1E" w:rsidRDefault="00EC4CC3" w:rsidP="00650DFF">
            <w:pPr>
              <w:jc w:val="both"/>
              <w:rPr>
                <w:lang w:val="en"/>
              </w:rPr>
            </w:pPr>
            <w:r w:rsidRPr="005E2A1E">
              <w:rPr>
                <w:lang w:val="en"/>
              </w:rPr>
              <w:t>The citizens complain that such a claim makes them very anxious.</w:t>
            </w:r>
          </w:p>
          <w:p w14:paraId="279B970B" w14:textId="77777777" w:rsidR="00523E57" w:rsidRPr="005E2A1E" w:rsidRDefault="00523E57" w:rsidP="00650DFF">
            <w:pPr>
              <w:jc w:val="both"/>
              <w:rPr>
                <w:lang w:val="en"/>
              </w:rPr>
            </w:pPr>
          </w:p>
          <w:p w14:paraId="3DF01321" w14:textId="77777777" w:rsidR="00EC4CC3" w:rsidRPr="005E2A1E" w:rsidRDefault="00EC4CC3" w:rsidP="00650DFF">
            <w:pPr>
              <w:jc w:val="both"/>
              <w:rPr>
                <w:b/>
                <w:i/>
                <w:shd w:val="pct15" w:color="auto" w:fill="FFFFFF"/>
                <w:lang w:val="en"/>
              </w:rPr>
            </w:pPr>
            <w:r w:rsidRPr="005E2A1E">
              <w:rPr>
                <w:b/>
                <w:i/>
                <w:shd w:val="pct15" w:color="auto" w:fill="FFFFFF"/>
                <w:lang w:val="en"/>
              </w:rPr>
              <w:t>Right to information, Freedom from threat</w:t>
            </w:r>
          </w:p>
          <w:p w14:paraId="3E1ABA8C" w14:textId="77777777" w:rsidR="00EC4CC3" w:rsidRPr="005E2A1E" w:rsidRDefault="00EC4CC3" w:rsidP="00650DFF">
            <w:pPr>
              <w:jc w:val="both"/>
              <w:rPr>
                <w:b/>
                <w:i/>
                <w:sz w:val="28"/>
                <w:szCs w:val="28"/>
                <w:shd w:val="pct15" w:color="auto" w:fill="FFFFFF"/>
                <w:lang w:val="en"/>
              </w:rPr>
            </w:pPr>
          </w:p>
          <w:p w14:paraId="22736A5F" w14:textId="77777777" w:rsidR="00EC4CC3" w:rsidRPr="005E2A1E" w:rsidRDefault="00EC4CC3" w:rsidP="00650DFF">
            <w:pPr>
              <w:jc w:val="both"/>
              <w:rPr>
                <w:b/>
                <w:lang w:val="en"/>
              </w:rPr>
            </w:pPr>
            <w:r w:rsidRPr="005E2A1E">
              <w:rPr>
                <w:b/>
                <w:lang w:val="en"/>
              </w:rPr>
              <w:t>(What if the claim is in fact supported by evidence?)</w:t>
            </w:r>
          </w:p>
        </w:tc>
      </w:tr>
      <w:tr w:rsidR="00EC4CC3" w:rsidRPr="00CD6F66" w14:paraId="7F3133EC" w14:textId="77777777" w:rsidTr="00AA200E">
        <w:trPr>
          <w:trHeight w:val="1250"/>
        </w:trPr>
        <w:tc>
          <w:tcPr>
            <w:tcW w:w="4320" w:type="dxa"/>
          </w:tcPr>
          <w:p w14:paraId="4F499B0F" w14:textId="77777777" w:rsidR="00EC4CC3" w:rsidRPr="005E2A1E" w:rsidRDefault="00EC4CC3" w:rsidP="00650DFF">
            <w:pPr>
              <w:jc w:val="both"/>
              <w:rPr>
                <w:lang w:val="en"/>
              </w:rPr>
            </w:pPr>
            <w:r w:rsidRPr="005E2A1E">
              <w:rPr>
                <w:lang w:val="en"/>
              </w:rPr>
              <w:t>The demonstrators obstructed the road peacefully, but block the only exit of the district.</w:t>
            </w:r>
          </w:p>
          <w:p w14:paraId="6CE1DF65" w14:textId="77777777" w:rsidR="00523E57" w:rsidRPr="005E2A1E" w:rsidRDefault="00523E57" w:rsidP="00650DFF">
            <w:pPr>
              <w:jc w:val="both"/>
              <w:rPr>
                <w:b/>
                <w:lang w:val="en"/>
              </w:rPr>
            </w:pPr>
          </w:p>
          <w:p w14:paraId="55CE6F08" w14:textId="7DACE533" w:rsidR="00EC4CC3" w:rsidRPr="005E2A1E" w:rsidRDefault="00EC4CC3" w:rsidP="00650DFF">
            <w:pPr>
              <w:jc w:val="both"/>
              <w:rPr>
                <w:b/>
                <w:lang w:val="en"/>
              </w:rPr>
            </w:pPr>
            <w:r w:rsidRPr="005E2A1E">
              <w:rPr>
                <w:b/>
                <w:i/>
                <w:shd w:val="pct15" w:color="auto" w:fill="FFFFFF"/>
                <w:lang w:val="en"/>
              </w:rPr>
              <w:t>Freedom of peaceful assembly</w:t>
            </w:r>
          </w:p>
          <w:p w14:paraId="6B8664EA" w14:textId="77777777" w:rsidR="00EC4CC3" w:rsidRPr="005E2A1E" w:rsidRDefault="00EC4CC3" w:rsidP="00650DFF">
            <w:pPr>
              <w:jc w:val="both"/>
              <w:rPr>
                <w:b/>
                <w:lang w:val="en"/>
              </w:rPr>
            </w:pPr>
          </w:p>
          <w:p w14:paraId="1DDA4B23" w14:textId="77777777" w:rsidR="00EC4CC3" w:rsidRPr="005E2A1E" w:rsidRDefault="00EC4CC3" w:rsidP="00650DFF">
            <w:pPr>
              <w:jc w:val="both"/>
              <w:rPr>
                <w:b/>
                <w:lang w:val="en"/>
              </w:rPr>
            </w:pPr>
            <w:r w:rsidRPr="005E2A1E">
              <w:rPr>
                <w:b/>
                <w:lang w:val="en"/>
              </w:rPr>
              <w:t>(What if the demonstrators are doing it just for fun?)</w:t>
            </w:r>
          </w:p>
        </w:tc>
        <w:tc>
          <w:tcPr>
            <w:tcW w:w="4320" w:type="dxa"/>
          </w:tcPr>
          <w:p w14:paraId="5A81475E" w14:textId="77777777" w:rsidR="00EC4CC3" w:rsidRPr="005E2A1E" w:rsidRDefault="00EC4CC3" w:rsidP="00650DFF">
            <w:pPr>
              <w:jc w:val="both"/>
              <w:rPr>
                <w:lang w:val="en"/>
              </w:rPr>
            </w:pPr>
            <w:r w:rsidRPr="005E2A1E">
              <w:rPr>
                <w:lang w:val="en"/>
              </w:rPr>
              <w:t>The residents of the town cannot leave their homes because of the demonstration.</w:t>
            </w:r>
          </w:p>
          <w:p w14:paraId="48C3498B" w14:textId="77777777" w:rsidR="00523E57" w:rsidRPr="005E2A1E" w:rsidRDefault="00523E57" w:rsidP="00650DFF">
            <w:pPr>
              <w:jc w:val="both"/>
              <w:rPr>
                <w:b/>
                <w:lang w:val="en"/>
              </w:rPr>
            </w:pPr>
          </w:p>
          <w:p w14:paraId="2C9BD032" w14:textId="29C369EC" w:rsidR="00EC4CC3" w:rsidRPr="005E2A1E" w:rsidRDefault="00EC4CC3" w:rsidP="00650DFF">
            <w:pPr>
              <w:jc w:val="both"/>
              <w:rPr>
                <w:b/>
                <w:lang w:val="en"/>
              </w:rPr>
            </w:pPr>
            <w:r w:rsidRPr="005E2A1E">
              <w:rPr>
                <w:b/>
                <w:i/>
                <w:shd w:val="pct15" w:color="auto" w:fill="FFFFFF"/>
                <w:lang w:val="en"/>
              </w:rPr>
              <w:t>Freedom of movement</w:t>
            </w:r>
          </w:p>
          <w:p w14:paraId="708EC8FB" w14:textId="77777777" w:rsidR="00EC4CC3" w:rsidRPr="005E2A1E" w:rsidRDefault="00EC4CC3" w:rsidP="00650DFF">
            <w:pPr>
              <w:jc w:val="both"/>
              <w:rPr>
                <w:b/>
                <w:lang w:val="en"/>
              </w:rPr>
            </w:pPr>
          </w:p>
          <w:p w14:paraId="000C4EF1" w14:textId="77777777" w:rsidR="00EC4CC3" w:rsidRPr="005E2A1E" w:rsidRDefault="00EC4CC3">
            <w:pPr>
              <w:jc w:val="both"/>
              <w:rPr>
                <w:b/>
                <w:lang w:val="en"/>
              </w:rPr>
            </w:pPr>
            <w:r w:rsidRPr="005E2A1E">
              <w:rPr>
                <w:b/>
                <w:lang w:val="en"/>
              </w:rPr>
              <w:t xml:space="preserve">(What if the demonstrators are causing the obstruction only to stop </w:t>
            </w:r>
            <w:r w:rsidR="0069242F" w:rsidRPr="005E2A1E">
              <w:rPr>
                <w:b/>
                <w:lang w:val="en"/>
              </w:rPr>
              <w:t xml:space="preserve">a totalitarian </w:t>
            </w:r>
            <w:r w:rsidRPr="005E2A1E">
              <w:rPr>
                <w:b/>
                <w:lang w:val="en"/>
              </w:rPr>
              <w:t xml:space="preserve">government from </w:t>
            </w:r>
            <w:r w:rsidR="0069242F" w:rsidRPr="005E2A1E">
              <w:rPr>
                <w:b/>
                <w:lang w:val="en"/>
              </w:rPr>
              <w:t>committing genocide</w:t>
            </w:r>
            <w:r w:rsidRPr="005E2A1E">
              <w:rPr>
                <w:b/>
                <w:lang w:val="en"/>
              </w:rPr>
              <w:t>?)</w:t>
            </w:r>
          </w:p>
          <w:p w14:paraId="30C13594" w14:textId="2134C23C" w:rsidR="00523E57" w:rsidRPr="005E2A1E" w:rsidRDefault="00523E57">
            <w:pPr>
              <w:jc w:val="both"/>
              <w:rPr>
                <w:b/>
                <w:lang w:val="en"/>
              </w:rPr>
            </w:pPr>
          </w:p>
        </w:tc>
      </w:tr>
      <w:tr w:rsidR="00EC4CC3" w:rsidRPr="00CD6F66" w14:paraId="7DA120E1" w14:textId="77777777" w:rsidTr="00AA200E">
        <w:trPr>
          <w:trHeight w:val="1250"/>
        </w:trPr>
        <w:tc>
          <w:tcPr>
            <w:tcW w:w="4320" w:type="dxa"/>
          </w:tcPr>
          <w:p w14:paraId="1DA1D7AD" w14:textId="77777777" w:rsidR="00EC4CC3" w:rsidRPr="005E2A1E" w:rsidRDefault="00EC4CC3" w:rsidP="00650DFF">
            <w:pPr>
              <w:jc w:val="both"/>
              <w:rPr>
                <w:lang w:val="en"/>
              </w:rPr>
            </w:pPr>
            <w:r w:rsidRPr="005E2A1E">
              <w:rPr>
                <w:lang w:val="en"/>
              </w:rPr>
              <w:t>The Government wants to introduce universal education up to the level of PhD.</w:t>
            </w:r>
          </w:p>
          <w:p w14:paraId="022219AA" w14:textId="77777777" w:rsidR="00523E57" w:rsidRPr="005E2A1E" w:rsidRDefault="00523E57" w:rsidP="00650DFF">
            <w:pPr>
              <w:jc w:val="both"/>
              <w:rPr>
                <w:b/>
                <w:lang w:val="en"/>
              </w:rPr>
            </w:pPr>
          </w:p>
          <w:p w14:paraId="64DBD3E6" w14:textId="0110F20A" w:rsidR="00EC4CC3" w:rsidRPr="005E2A1E" w:rsidRDefault="00EC4CC3" w:rsidP="00650DFF">
            <w:pPr>
              <w:jc w:val="both"/>
              <w:rPr>
                <w:b/>
                <w:i/>
                <w:shd w:val="pct15" w:color="auto" w:fill="FFFFFF"/>
                <w:lang w:val="en"/>
              </w:rPr>
            </w:pPr>
            <w:r w:rsidRPr="005E2A1E">
              <w:rPr>
                <w:b/>
                <w:i/>
                <w:shd w:val="pct15" w:color="auto" w:fill="FFFFFF"/>
                <w:lang w:val="en"/>
              </w:rPr>
              <w:t>Right to education</w:t>
            </w:r>
          </w:p>
          <w:p w14:paraId="605D0667" w14:textId="77777777" w:rsidR="00EC4CC3" w:rsidRPr="005E2A1E" w:rsidRDefault="00EC4CC3" w:rsidP="00650DFF">
            <w:pPr>
              <w:jc w:val="both"/>
              <w:rPr>
                <w:b/>
                <w:lang w:val="en"/>
              </w:rPr>
            </w:pPr>
          </w:p>
          <w:p w14:paraId="4488E644" w14:textId="77777777" w:rsidR="00EC4CC3" w:rsidRPr="005E2A1E" w:rsidRDefault="00EC4CC3" w:rsidP="00650DFF">
            <w:pPr>
              <w:jc w:val="both"/>
              <w:rPr>
                <w:b/>
                <w:lang w:val="en"/>
              </w:rPr>
            </w:pPr>
            <w:r w:rsidRPr="005E2A1E">
              <w:rPr>
                <w:b/>
                <w:lang w:val="en"/>
              </w:rPr>
              <w:t>(What if research shows that this would only lower the quality of education overall?)</w:t>
            </w:r>
          </w:p>
          <w:p w14:paraId="6BCB942D" w14:textId="17020BBC" w:rsidR="00523E57" w:rsidRPr="005E2A1E" w:rsidRDefault="00523E57" w:rsidP="00650DFF">
            <w:pPr>
              <w:jc w:val="both"/>
              <w:rPr>
                <w:b/>
                <w:lang w:val="en"/>
              </w:rPr>
            </w:pPr>
          </w:p>
        </w:tc>
        <w:tc>
          <w:tcPr>
            <w:tcW w:w="4320" w:type="dxa"/>
          </w:tcPr>
          <w:p w14:paraId="7C007EBA" w14:textId="77777777" w:rsidR="00EC4CC3" w:rsidRPr="005E2A1E" w:rsidRDefault="00EC4CC3" w:rsidP="00650DFF">
            <w:pPr>
              <w:jc w:val="both"/>
              <w:rPr>
                <w:lang w:val="en"/>
              </w:rPr>
            </w:pPr>
            <w:r w:rsidRPr="005E2A1E">
              <w:rPr>
                <w:lang w:val="en"/>
              </w:rPr>
              <w:t>However, that means heavier taxation must be imposed.</w:t>
            </w:r>
          </w:p>
          <w:p w14:paraId="055192A8" w14:textId="77777777" w:rsidR="00523E57" w:rsidRPr="005E2A1E" w:rsidRDefault="00523E57" w:rsidP="00650DFF">
            <w:pPr>
              <w:jc w:val="both"/>
              <w:rPr>
                <w:b/>
                <w:lang w:val="en"/>
              </w:rPr>
            </w:pPr>
          </w:p>
          <w:p w14:paraId="3A0A937E" w14:textId="26C24158" w:rsidR="00EC4CC3" w:rsidRPr="005E2A1E" w:rsidRDefault="00EC4CC3" w:rsidP="00650DFF">
            <w:pPr>
              <w:jc w:val="both"/>
              <w:rPr>
                <w:b/>
                <w:i/>
                <w:shd w:val="pct15" w:color="auto" w:fill="FFFFFF"/>
                <w:lang w:val="en"/>
              </w:rPr>
            </w:pPr>
            <w:r w:rsidRPr="005E2A1E">
              <w:rPr>
                <w:b/>
                <w:i/>
                <w:shd w:val="pct15" w:color="auto" w:fill="FFFFFF"/>
                <w:lang w:val="en"/>
              </w:rPr>
              <w:t>Property Rights</w:t>
            </w:r>
          </w:p>
          <w:p w14:paraId="42C90E3B" w14:textId="77777777" w:rsidR="00EC4CC3" w:rsidRPr="005E2A1E" w:rsidRDefault="00EC4CC3" w:rsidP="00650DFF">
            <w:pPr>
              <w:jc w:val="both"/>
              <w:rPr>
                <w:b/>
                <w:lang w:val="en"/>
              </w:rPr>
            </w:pPr>
          </w:p>
          <w:p w14:paraId="3633D5E2" w14:textId="77777777" w:rsidR="00EC4CC3" w:rsidRPr="005E2A1E" w:rsidRDefault="00EC4CC3" w:rsidP="00650DFF">
            <w:pPr>
              <w:jc w:val="both"/>
              <w:rPr>
                <w:b/>
              </w:rPr>
            </w:pPr>
            <w:r w:rsidRPr="005E2A1E">
              <w:rPr>
                <w:b/>
                <w:lang w:val="en"/>
              </w:rPr>
              <w:t>(What if the increased amount would only be $1 per citizen?)</w:t>
            </w:r>
          </w:p>
        </w:tc>
      </w:tr>
      <w:tr w:rsidR="00EC4CC3" w:rsidRPr="00CD6F66" w14:paraId="75B444BE" w14:textId="77777777" w:rsidTr="00AA200E">
        <w:trPr>
          <w:trHeight w:val="1250"/>
        </w:trPr>
        <w:tc>
          <w:tcPr>
            <w:tcW w:w="4320" w:type="dxa"/>
          </w:tcPr>
          <w:p w14:paraId="29775984" w14:textId="003EE395" w:rsidR="00EC4CC3" w:rsidRPr="005E2A1E" w:rsidRDefault="00EC4CC3" w:rsidP="00650DFF">
            <w:pPr>
              <w:jc w:val="both"/>
              <w:rPr>
                <w:lang w:val="en"/>
              </w:rPr>
            </w:pPr>
            <w:r w:rsidRPr="005E2A1E">
              <w:rPr>
                <w:lang w:val="en"/>
              </w:rPr>
              <w:t>The doctor wants to skip the procedure of organ donation for one particular patient.</w:t>
            </w:r>
          </w:p>
          <w:p w14:paraId="07AD6FB3" w14:textId="77777777" w:rsidR="00523E57" w:rsidRPr="005E2A1E" w:rsidRDefault="00523E57" w:rsidP="00650DFF">
            <w:pPr>
              <w:jc w:val="both"/>
              <w:rPr>
                <w:lang w:val="en"/>
              </w:rPr>
            </w:pPr>
          </w:p>
          <w:p w14:paraId="62B1E781" w14:textId="77777777" w:rsidR="00EC4CC3" w:rsidRPr="005E2A1E" w:rsidRDefault="00EC4CC3" w:rsidP="00650DFF">
            <w:pPr>
              <w:jc w:val="both"/>
              <w:rPr>
                <w:b/>
                <w:i/>
                <w:shd w:val="pct15" w:color="auto" w:fill="FFFFFF"/>
                <w:lang w:val="en"/>
              </w:rPr>
            </w:pPr>
            <w:r w:rsidRPr="005E2A1E">
              <w:rPr>
                <w:b/>
                <w:i/>
                <w:shd w:val="pct15" w:color="auto" w:fill="FFFFFF"/>
                <w:lang w:val="en"/>
              </w:rPr>
              <w:t>Right to life</w:t>
            </w:r>
          </w:p>
          <w:p w14:paraId="5E0B35CD" w14:textId="77777777" w:rsidR="00EC4CC3" w:rsidRPr="005E2A1E" w:rsidRDefault="00EC4CC3" w:rsidP="00650DFF">
            <w:pPr>
              <w:jc w:val="both"/>
              <w:rPr>
                <w:b/>
                <w:lang w:val="en"/>
              </w:rPr>
            </w:pPr>
          </w:p>
          <w:p w14:paraId="6F1BCF90" w14:textId="77777777" w:rsidR="00EC4CC3" w:rsidRPr="005E2A1E" w:rsidRDefault="00EC4CC3" w:rsidP="00650DFF">
            <w:pPr>
              <w:jc w:val="both"/>
              <w:rPr>
                <w:b/>
                <w:lang w:val="en"/>
              </w:rPr>
            </w:pPr>
            <w:r w:rsidRPr="005E2A1E">
              <w:rPr>
                <w:b/>
                <w:lang w:val="en"/>
              </w:rPr>
              <w:t>(What if the illness in question is not fatally urgent?)</w:t>
            </w:r>
          </w:p>
        </w:tc>
        <w:tc>
          <w:tcPr>
            <w:tcW w:w="4320" w:type="dxa"/>
          </w:tcPr>
          <w:p w14:paraId="18F6BC34" w14:textId="52DEF7B8" w:rsidR="00EC4CC3" w:rsidRPr="005E2A1E" w:rsidRDefault="00EC4CC3" w:rsidP="00650DFF">
            <w:pPr>
              <w:jc w:val="both"/>
              <w:rPr>
                <w:lang w:val="en"/>
              </w:rPr>
            </w:pPr>
            <w:r w:rsidRPr="005E2A1E">
              <w:rPr>
                <w:lang w:val="en"/>
              </w:rPr>
              <w:t>The authorities do not allow this because it would be unfair to others in the queue.</w:t>
            </w:r>
          </w:p>
          <w:p w14:paraId="4ED2218A" w14:textId="77777777" w:rsidR="00523E57" w:rsidRPr="005E2A1E" w:rsidRDefault="00523E57" w:rsidP="00650DFF">
            <w:pPr>
              <w:jc w:val="both"/>
              <w:rPr>
                <w:lang w:val="en"/>
              </w:rPr>
            </w:pPr>
          </w:p>
          <w:p w14:paraId="4C9ED827" w14:textId="77777777" w:rsidR="00EC4CC3" w:rsidRPr="005E2A1E" w:rsidRDefault="00EC4CC3" w:rsidP="00650DFF">
            <w:pPr>
              <w:jc w:val="both"/>
              <w:rPr>
                <w:b/>
                <w:i/>
                <w:shd w:val="pct15" w:color="auto" w:fill="FFFFFF"/>
                <w:lang w:val="en"/>
              </w:rPr>
            </w:pPr>
            <w:r w:rsidRPr="005E2A1E">
              <w:rPr>
                <w:b/>
                <w:i/>
                <w:shd w:val="pct15" w:color="auto" w:fill="FFFFFF"/>
                <w:lang w:val="en"/>
              </w:rPr>
              <w:t>Right to life, Right to equality</w:t>
            </w:r>
          </w:p>
          <w:p w14:paraId="04D73207" w14:textId="77777777" w:rsidR="00EC4CC3" w:rsidRPr="005E2A1E" w:rsidRDefault="00EC4CC3" w:rsidP="00650DFF">
            <w:pPr>
              <w:jc w:val="both"/>
              <w:rPr>
                <w:b/>
                <w:lang w:val="en"/>
              </w:rPr>
            </w:pPr>
          </w:p>
          <w:p w14:paraId="4C8AD79B" w14:textId="77777777" w:rsidR="00EC4CC3" w:rsidRPr="005E2A1E" w:rsidRDefault="00EC4CC3" w:rsidP="00650DFF">
            <w:pPr>
              <w:jc w:val="both"/>
              <w:rPr>
                <w:b/>
                <w:lang w:val="en"/>
              </w:rPr>
            </w:pPr>
            <w:r w:rsidRPr="005E2A1E">
              <w:rPr>
                <w:b/>
                <w:lang w:val="en"/>
              </w:rPr>
              <w:t>(What if the patient would die if a surgery is not immediately performed?)</w:t>
            </w:r>
          </w:p>
          <w:p w14:paraId="4EA6F28F" w14:textId="014EF147" w:rsidR="00523E57" w:rsidRPr="005E2A1E" w:rsidRDefault="00523E57" w:rsidP="00650DFF">
            <w:pPr>
              <w:jc w:val="both"/>
              <w:rPr>
                <w:b/>
                <w:lang w:val="en"/>
              </w:rPr>
            </w:pPr>
          </w:p>
        </w:tc>
      </w:tr>
    </w:tbl>
    <w:p w14:paraId="7ADA5109" w14:textId="60855185" w:rsidR="00EC4CC3" w:rsidRPr="00247B1A" w:rsidRDefault="00EC4CC3" w:rsidP="00650DFF">
      <w:pPr>
        <w:jc w:val="both"/>
        <w:rPr>
          <w:rFonts w:ascii="Garamond" w:hAnsi="Garamond"/>
          <w:b/>
          <w:lang w:val="en"/>
        </w:rPr>
      </w:pPr>
    </w:p>
    <w:p w14:paraId="7E4045A2" w14:textId="3B72D703" w:rsidR="00E65F2B" w:rsidRDefault="00E65F2B">
      <w:pPr>
        <w:rPr>
          <w:rFonts w:ascii="Garamond" w:hAnsi="Garamond" w:cstheme="minorHAnsi"/>
          <w:i/>
          <w:sz w:val="27"/>
          <w:szCs w:val="27"/>
          <w:lang w:val="en"/>
        </w:rPr>
      </w:pPr>
      <w:r>
        <w:rPr>
          <w:rFonts w:ascii="Garamond" w:hAnsi="Garamond" w:cstheme="minorHAnsi"/>
          <w:i/>
          <w:sz w:val="27"/>
          <w:szCs w:val="27"/>
          <w:lang w:val="en"/>
        </w:rPr>
        <w:br w:type="page"/>
      </w:r>
    </w:p>
    <w:p w14:paraId="4C55779E" w14:textId="4CC9C39A" w:rsidR="0000044A" w:rsidRPr="00643045" w:rsidRDefault="00F43340" w:rsidP="0000044A">
      <w:pPr>
        <w:autoSpaceDE w:val="0"/>
        <w:autoSpaceDN w:val="0"/>
        <w:adjustRightInd w:val="0"/>
        <w:rPr>
          <w:rFonts w:ascii="Book Antiqua" w:eastAsia="HelveticaNeue-Black" w:hAnsi="Book Antiqua"/>
          <w:b/>
          <w:i/>
          <w:color w:val="000000"/>
          <w:lang w:eastAsia="zh-HK"/>
        </w:rPr>
      </w:pPr>
      <w:r>
        <w:rPr>
          <w:rFonts w:ascii="Book Antiqua" w:eastAsia="HelveticaNeue-Black" w:hAnsi="Book Antiqua"/>
          <w:b/>
          <w:i/>
          <w:color w:val="000000"/>
          <w:lang w:eastAsia="zh-HK"/>
        </w:rPr>
        <w:t xml:space="preserve">Learning Activity </w:t>
      </w:r>
      <w:r>
        <w:rPr>
          <w:rFonts w:ascii="Book Antiqua" w:eastAsia="HelveticaNeue-Black" w:hAnsi="Book Antiqua" w:hint="eastAsia"/>
          <w:b/>
          <w:i/>
          <w:color w:val="000000"/>
        </w:rPr>
        <w:t>1</w:t>
      </w:r>
    </w:p>
    <w:p w14:paraId="05DAC65D" w14:textId="77777777" w:rsidR="0000044A" w:rsidRPr="00F43340" w:rsidRDefault="0000044A" w:rsidP="005E2A1E">
      <w:pPr>
        <w:autoSpaceDE w:val="0"/>
        <w:autoSpaceDN w:val="0"/>
        <w:adjustRightInd w:val="0"/>
        <w:spacing w:line="360" w:lineRule="auto"/>
        <w:rPr>
          <w:rFonts w:eastAsia="HelveticaNeue-Black"/>
          <w:color w:val="000000"/>
          <w:lang w:eastAsia="zh-HK"/>
        </w:rPr>
      </w:pPr>
      <w:r w:rsidRPr="00F43340">
        <w:rPr>
          <w:rFonts w:eastAsia="HelveticaNeue-Black"/>
          <w:color w:val="000000"/>
          <w:lang w:eastAsia="zh-HK"/>
        </w:rPr>
        <w:t xml:space="preserve">Teachers may choose the following cases to design their own class learning activity. The purpose of this activity is to let student realize when rights conflict with each other, the society needs to go through a discussion process to determine the balancing point. </w:t>
      </w:r>
    </w:p>
    <w:p w14:paraId="34F888B8" w14:textId="77777777" w:rsidR="0000044A" w:rsidRPr="00F43340" w:rsidRDefault="0000044A" w:rsidP="005E2A1E">
      <w:pPr>
        <w:autoSpaceDE w:val="0"/>
        <w:autoSpaceDN w:val="0"/>
        <w:adjustRightInd w:val="0"/>
        <w:spacing w:line="360" w:lineRule="auto"/>
        <w:rPr>
          <w:rFonts w:eastAsia="HelveticaNeue-Black"/>
          <w:i/>
          <w:color w:val="000000"/>
          <w:lang w:eastAsia="zh-HK"/>
        </w:rPr>
      </w:pPr>
      <w:r w:rsidRPr="00F43340">
        <w:rPr>
          <w:rFonts w:eastAsia="HelveticaNeue-Black"/>
          <w:i/>
          <w:color w:val="000000"/>
          <w:lang w:eastAsia="zh-HK"/>
        </w:rPr>
        <w:t>(Cases extracted from “Making Human Rights Real: Teaching Citizenship through Human Rights” by Amnesty International in association with the Northern Ireland Human Rights Commission.)</w:t>
      </w:r>
    </w:p>
    <w:p w14:paraId="3DA1D7C1" w14:textId="77777777" w:rsidR="0000044A" w:rsidRPr="00F43340" w:rsidRDefault="0000044A" w:rsidP="0000044A">
      <w:pPr>
        <w:autoSpaceDE w:val="0"/>
        <w:autoSpaceDN w:val="0"/>
        <w:adjustRightInd w:val="0"/>
        <w:rPr>
          <w:rFonts w:eastAsia="HelveticaNeue-Black"/>
          <w:color w:val="000000"/>
          <w:lang w:eastAsia="zh-HK"/>
        </w:rPr>
      </w:pPr>
    </w:p>
    <w:p w14:paraId="04DEE9F3" w14:textId="77777777" w:rsidR="0000044A" w:rsidRPr="00F43340" w:rsidRDefault="0000044A" w:rsidP="005E2A1E">
      <w:pPr>
        <w:autoSpaceDE w:val="0"/>
        <w:autoSpaceDN w:val="0"/>
        <w:adjustRightInd w:val="0"/>
        <w:spacing w:line="360" w:lineRule="auto"/>
        <w:rPr>
          <w:rFonts w:eastAsia="HelveticaNeue-Bold"/>
          <w:b/>
          <w:bCs/>
          <w:color w:val="231F20"/>
        </w:rPr>
      </w:pPr>
      <w:r w:rsidRPr="00F43340">
        <w:rPr>
          <w:rFonts w:eastAsia="HelveticaNeue-Black"/>
          <w:color w:val="000000"/>
        </w:rPr>
        <w:t xml:space="preserve">1. </w:t>
      </w:r>
      <w:r w:rsidRPr="00F43340">
        <w:rPr>
          <w:rFonts w:eastAsia="HelveticaNeue-Bold"/>
          <w:b/>
          <w:bCs/>
          <w:color w:val="231F20"/>
        </w:rPr>
        <w:t>Everyone should be free to say whatever</w:t>
      </w:r>
      <w:r w:rsidRPr="00F43340">
        <w:rPr>
          <w:rFonts w:eastAsia="HelveticaNeue-Bold"/>
          <w:b/>
          <w:bCs/>
          <w:color w:val="231F20"/>
          <w:lang w:eastAsia="zh-HK"/>
        </w:rPr>
        <w:t xml:space="preserve"> </w:t>
      </w:r>
      <w:r w:rsidRPr="00F43340">
        <w:rPr>
          <w:rFonts w:eastAsia="HelveticaNeue-Bold"/>
          <w:b/>
          <w:bCs/>
          <w:color w:val="231F20"/>
        </w:rPr>
        <w:t>they want (linked to Article 19)</w:t>
      </w:r>
    </w:p>
    <w:p w14:paraId="79A30AFB" w14:textId="77777777" w:rsidR="0088096C" w:rsidRPr="00F43340" w:rsidRDefault="0088096C" w:rsidP="0088096C">
      <w:pPr>
        <w:autoSpaceDE w:val="0"/>
        <w:autoSpaceDN w:val="0"/>
        <w:adjustRightInd w:val="0"/>
        <w:spacing w:line="360" w:lineRule="auto"/>
        <w:rPr>
          <w:rFonts w:eastAsia="Sabon-Roman"/>
          <w:color w:val="231F20"/>
        </w:rPr>
      </w:pPr>
      <w:r w:rsidRPr="00F43340">
        <w:rPr>
          <w:rFonts w:eastAsia="Sabon-Roman"/>
          <w:color w:val="231F20"/>
        </w:rPr>
        <w:t xml:space="preserve">Ask students to stand on the </w:t>
      </w:r>
      <w:r>
        <w:rPr>
          <w:rFonts w:eastAsia="Sabon-Roman"/>
          <w:color w:val="231F20"/>
        </w:rPr>
        <w:t xml:space="preserve">line between “strongly </w:t>
      </w:r>
      <w:r w:rsidRPr="00F43340">
        <w:rPr>
          <w:rFonts w:eastAsia="Sabon-Roman"/>
          <w:color w:val="231F20"/>
        </w:rPr>
        <w:t>agree</w:t>
      </w:r>
      <w:r>
        <w:rPr>
          <w:rFonts w:eastAsia="Sabon-Roman"/>
          <w:color w:val="231F20"/>
        </w:rPr>
        <w:t>”</w:t>
      </w:r>
      <w:r w:rsidRPr="00F43340">
        <w:rPr>
          <w:rFonts w:eastAsia="Sabon-Roman"/>
          <w:color w:val="231F20"/>
        </w:rPr>
        <w:t xml:space="preserve"> and</w:t>
      </w:r>
      <w:r w:rsidRPr="00F43340">
        <w:rPr>
          <w:rFonts w:eastAsia="Sabon-Roman"/>
          <w:color w:val="231F20"/>
          <w:lang w:eastAsia="zh-HK"/>
        </w:rPr>
        <w:t xml:space="preserve"> </w:t>
      </w:r>
      <w:r>
        <w:rPr>
          <w:rFonts w:eastAsia="Sabon-Roman"/>
          <w:color w:val="231F20"/>
          <w:lang w:eastAsia="zh-HK"/>
        </w:rPr>
        <w:t>“</w:t>
      </w:r>
      <w:r w:rsidRPr="00F43340">
        <w:rPr>
          <w:rFonts w:eastAsia="Sabon-Roman"/>
          <w:color w:val="231F20"/>
        </w:rPr>
        <w:t>strongly disagree</w:t>
      </w:r>
      <w:r>
        <w:rPr>
          <w:rFonts w:eastAsia="Sabon-Roman"/>
          <w:color w:val="231F20"/>
        </w:rPr>
        <w:t>” regarding the following;</w:t>
      </w:r>
    </w:p>
    <w:p w14:paraId="620AB285" w14:textId="77777777" w:rsidR="005E2A1E" w:rsidRPr="0088096C" w:rsidRDefault="005E2A1E" w:rsidP="005E2A1E">
      <w:pPr>
        <w:autoSpaceDE w:val="0"/>
        <w:autoSpaceDN w:val="0"/>
        <w:adjustRightInd w:val="0"/>
        <w:spacing w:line="360" w:lineRule="auto"/>
        <w:rPr>
          <w:rFonts w:eastAsia="Sabon-Roman"/>
          <w:color w:val="231F20"/>
        </w:rPr>
      </w:pPr>
    </w:p>
    <w:p w14:paraId="7FF4F354" w14:textId="77777777" w:rsidR="0000044A" w:rsidRPr="00F43340" w:rsidRDefault="0000044A" w:rsidP="005E2A1E">
      <w:pPr>
        <w:autoSpaceDE w:val="0"/>
        <w:autoSpaceDN w:val="0"/>
        <w:adjustRightInd w:val="0"/>
        <w:spacing w:line="360" w:lineRule="auto"/>
        <w:rPr>
          <w:rFonts w:eastAsia="HelveticaNeue-Bold"/>
          <w:b/>
          <w:bCs/>
          <w:color w:val="231F20"/>
        </w:rPr>
      </w:pPr>
      <w:r w:rsidRPr="00F43340">
        <w:rPr>
          <w:rFonts w:eastAsia="HelveticaNeue-Bold"/>
          <w:b/>
          <w:bCs/>
          <w:color w:val="231F20"/>
        </w:rPr>
        <w:t>Prompt questions</w:t>
      </w:r>
    </w:p>
    <w:p w14:paraId="7327D8C5"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Should you be able to insult other people?</w:t>
      </w:r>
    </w:p>
    <w:p w14:paraId="5AB3F620"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What about racist/sectarian/sexist/homophobic</w:t>
      </w:r>
      <w:r w:rsidRPr="00F43340">
        <w:rPr>
          <w:rFonts w:eastAsia="Sabon-Roman"/>
          <w:color w:val="231F20"/>
          <w:lang w:eastAsia="zh-HK"/>
        </w:rPr>
        <w:t xml:space="preserve"> </w:t>
      </w:r>
      <w:r w:rsidRPr="00F43340">
        <w:rPr>
          <w:rFonts w:eastAsia="Sabon-Roman"/>
          <w:color w:val="231F20"/>
        </w:rPr>
        <w:t>comments?</w:t>
      </w:r>
    </w:p>
    <w:p w14:paraId="44F60D81" w14:textId="1F6B7E2C"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0088096C">
        <w:rPr>
          <w:rFonts w:eastAsia="Sabon-Roman"/>
          <w:color w:val="231F20"/>
        </w:rPr>
        <w:t>What about criticizing the policies of Hong Kong Special Administrative Region Government by writing to the newspaper?</w:t>
      </w:r>
    </w:p>
    <w:p w14:paraId="2E70EC93" w14:textId="77777777" w:rsidR="0000044A" w:rsidRPr="0088096C" w:rsidRDefault="0000044A" w:rsidP="005E2A1E">
      <w:pPr>
        <w:autoSpaceDE w:val="0"/>
        <w:autoSpaceDN w:val="0"/>
        <w:adjustRightInd w:val="0"/>
        <w:spacing w:line="360" w:lineRule="auto"/>
        <w:rPr>
          <w:rFonts w:eastAsia="HelveticaNeue-Bold"/>
          <w:b/>
          <w:bCs/>
          <w:color w:val="231F20"/>
          <w:lang w:eastAsia="zh-HK"/>
        </w:rPr>
      </w:pPr>
    </w:p>
    <w:p w14:paraId="3D308DA8" w14:textId="77777777" w:rsidR="0000044A" w:rsidRPr="00F43340" w:rsidRDefault="0000044A" w:rsidP="005E2A1E">
      <w:pPr>
        <w:autoSpaceDE w:val="0"/>
        <w:autoSpaceDN w:val="0"/>
        <w:adjustRightInd w:val="0"/>
        <w:spacing w:line="360" w:lineRule="auto"/>
        <w:rPr>
          <w:rFonts w:eastAsia="HelveticaNeue-Bold"/>
          <w:b/>
          <w:bCs/>
          <w:color w:val="231F20"/>
        </w:rPr>
      </w:pPr>
      <w:r w:rsidRPr="00F43340">
        <w:rPr>
          <w:rFonts w:eastAsia="HelveticaNeue-Bold"/>
          <w:b/>
          <w:bCs/>
          <w:color w:val="231F20"/>
        </w:rPr>
        <w:t>Balancing rights</w:t>
      </w:r>
    </w:p>
    <w:p w14:paraId="0AB74019"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Sabon-Roman"/>
          <w:color w:val="231F20"/>
        </w:rPr>
        <w:t>Sometimes the right to freedom of expression</w:t>
      </w:r>
      <w:r w:rsidRPr="00F43340">
        <w:rPr>
          <w:rFonts w:eastAsia="Sabon-Roman"/>
          <w:color w:val="231F20"/>
          <w:lang w:eastAsia="zh-HK"/>
        </w:rPr>
        <w:t xml:space="preserve"> </w:t>
      </w:r>
      <w:r w:rsidRPr="00F43340">
        <w:rPr>
          <w:rFonts w:eastAsia="Sabon-Roman"/>
          <w:color w:val="231F20"/>
        </w:rPr>
        <w:t>conflicts with other rights. For instance, imagine</w:t>
      </w:r>
      <w:r w:rsidRPr="00F43340">
        <w:rPr>
          <w:rFonts w:eastAsia="Sabon-Roman"/>
          <w:color w:val="231F20"/>
          <w:lang w:eastAsia="zh-HK"/>
        </w:rPr>
        <w:t xml:space="preserve"> </w:t>
      </w:r>
      <w:r w:rsidRPr="00F43340">
        <w:rPr>
          <w:rFonts w:eastAsia="Sabon-Roman"/>
          <w:color w:val="231F20"/>
        </w:rPr>
        <w:t>someone chants racist slogans, encouraging violence</w:t>
      </w:r>
      <w:r w:rsidRPr="00F43340">
        <w:rPr>
          <w:rFonts w:eastAsia="Sabon-Roman"/>
          <w:color w:val="231F20"/>
          <w:lang w:eastAsia="zh-HK"/>
        </w:rPr>
        <w:t xml:space="preserve"> </w:t>
      </w:r>
      <w:r w:rsidRPr="00F43340">
        <w:rPr>
          <w:rFonts w:eastAsia="Sabon-Roman"/>
          <w:color w:val="231F20"/>
        </w:rPr>
        <w:t>against a particular racial group. What other human</w:t>
      </w:r>
      <w:r w:rsidRPr="00F43340">
        <w:rPr>
          <w:rFonts w:eastAsia="Sabon-Roman"/>
          <w:color w:val="231F20"/>
          <w:lang w:eastAsia="zh-HK"/>
        </w:rPr>
        <w:t xml:space="preserve"> </w:t>
      </w:r>
      <w:r w:rsidRPr="00F43340">
        <w:rPr>
          <w:rFonts w:eastAsia="Sabon-Roman"/>
          <w:color w:val="231F20"/>
        </w:rPr>
        <w:t>rights might be affected?</w:t>
      </w:r>
      <w:r w:rsidRPr="00F43340">
        <w:rPr>
          <w:rFonts w:eastAsia="Sabon-Roman"/>
          <w:color w:val="231F20"/>
          <w:lang w:eastAsia="zh-HK"/>
        </w:rPr>
        <w:t xml:space="preserve"> </w:t>
      </w:r>
      <w:r w:rsidRPr="00F43340">
        <w:rPr>
          <w:rFonts w:eastAsia="Sabon-Roman"/>
          <w:color w:val="231F20"/>
        </w:rPr>
        <w:t>Encourage students to refer to specific rights from</w:t>
      </w:r>
      <w:r w:rsidRPr="00F43340">
        <w:rPr>
          <w:rFonts w:eastAsia="Sabon-Roman"/>
          <w:color w:val="231F20"/>
          <w:lang w:eastAsia="zh-HK"/>
        </w:rPr>
        <w:t xml:space="preserve"> </w:t>
      </w:r>
      <w:r w:rsidRPr="00F43340">
        <w:rPr>
          <w:rFonts w:eastAsia="Sabon-Roman"/>
          <w:color w:val="231F20"/>
        </w:rPr>
        <w:t>the UDHR in their answers, such as:</w:t>
      </w:r>
    </w:p>
    <w:p w14:paraId="3322BF4C"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Article 2, the right to be treated equally and to be</w:t>
      </w:r>
      <w:r w:rsidRPr="00F43340">
        <w:rPr>
          <w:rFonts w:eastAsia="Sabon-Roman"/>
          <w:color w:val="231F20"/>
          <w:lang w:eastAsia="zh-HK"/>
        </w:rPr>
        <w:t xml:space="preserve"> </w:t>
      </w:r>
      <w:r w:rsidRPr="00F43340">
        <w:rPr>
          <w:rFonts w:eastAsia="Sabon-Roman"/>
          <w:color w:val="231F20"/>
        </w:rPr>
        <w:t>free from discrimination</w:t>
      </w:r>
    </w:p>
    <w:p w14:paraId="571193A2"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Article 3, the right to life and to live in freedom</w:t>
      </w:r>
      <w:r w:rsidRPr="00F43340">
        <w:rPr>
          <w:rFonts w:eastAsia="Sabon-Roman"/>
          <w:color w:val="231F20"/>
          <w:lang w:eastAsia="zh-HK"/>
        </w:rPr>
        <w:t xml:space="preserve"> </w:t>
      </w:r>
      <w:r w:rsidRPr="00F43340">
        <w:rPr>
          <w:rFonts w:eastAsia="Sabon-Roman"/>
          <w:color w:val="231F20"/>
        </w:rPr>
        <w:t>and safety</w:t>
      </w:r>
    </w:p>
    <w:p w14:paraId="5859A390" w14:textId="77777777" w:rsidR="0000044A" w:rsidRPr="00F43340" w:rsidRDefault="0000044A" w:rsidP="005E2A1E">
      <w:pPr>
        <w:autoSpaceDE w:val="0"/>
        <w:autoSpaceDN w:val="0"/>
        <w:adjustRightInd w:val="0"/>
        <w:spacing w:line="360" w:lineRule="auto"/>
        <w:rPr>
          <w:rFonts w:eastAsia="Sabon-Roman"/>
          <w:color w:val="231F20"/>
          <w:lang w:eastAsia="zh-HK"/>
        </w:rPr>
      </w:pPr>
      <w:r w:rsidRPr="00F43340">
        <w:rPr>
          <w:rFonts w:eastAsia="HelveticaNeue-Light"/>
          <w:color w:val="000000"/>
        </w:rPr>
        <w:t xml:space="preserve">• </w:t>
      </w:r>
      <w:r w:rsidRPr="00F43340">
        <w:rPr>
          <w:rFonts w:eastAsia="Sabon-Roman"/>
          <w:color w:val="231F20"/>
        </w:rPr>
        <w:t>Article 5, the right to be free from cruel and</w:t>
      </w:r>
      <w:r w:rsidRPr="00F43340">
        <w:rPr>
          <w:rFonts w:eastAsia="Sabon-Roman"/>
          <w:color w:val="231F20"/>
          <w:lang w:eastAsia="zh-HK"/>
        </w:rPr>
        <w:t xml:space="preserve"> </w:t>
      </w:r>
      <w:r w:rsidRPr="00F43340">
        <w:rPr>
          <w:rFonts w:eastAsia="Sabon-Roman"/>
          <w:color w:val="231F20"/>
        </w:rPr>
        <w:t>degrading treatment</w:t>
      </w:r>
      <w:r w:rsidRPr="00F43340">
        <w:rPr>
          <w:rFonts w:eastAsia="Sabon-Roman"/>
          <w:color w:val="231F20"/>
          <w:lang w:eastAsia="zh-HK"/>
        </w:rPr>
        <w:t xml:space="preserve">. </w:t>
      </w:r>
    </w:p>
    <w:p w14:paraId="01E4B2DE" w14:textId="77777777" w:rsidR="0000044A" w:rsidRPr="00F43340" w:rsidRDefault="0000044A" w:rsidP="005E2A1E">
      <w:pPr>
        <w:autoSpaceDE w:val="0"/>
        <w:autoSpaceDN w:val="0"/>
        <w:adjustRightInd w:val="0"/>
        <w:spacing w:line="360" w:lineRule="auto"/>
        <w:rPr>
          <w:rFonts w:eastAsia="Sabon-Roman"/>
          <w:color w:val="231F20"/>
          <w:lang w:eastAsia="zh-HK"/>
        </w:rPr>
      </w:pPr>
    </w:p>
    <w:p w14:paraId="3DAEA32C" w14:textId="77777777" w:rsidR="0000044A" w:rsidRPr="00F43340" w:rsidRDefault="0000044A" w:rsidP="005E2A1E">
      <w:pPr>
        <w:autoSpaceDE w:val="0"/>
        <w:autoSpaceDN w:val="0"/>
        <w:adjustRightInd w:val="0"/>
        <w:spacing w:line="360" w:lineRule="auto"/>
        <w:rPr>
          <w:rFonts w:eastAsia="Sabon-Roman"/>
          <w:color w:val="231F20"/>
          <w:lang w:eastAsia="zh-HK"/>
        </w:rPr>
      </w:pPr>
      <w:r w:rsidRPr="00F43340">
        <w:rPr>
          <w:rFonts w:eastAsia="Sabon-Roman"/>
          <w:color w:val="231F20"/>
        </w:rPr>
        <w:t>In this situation, how would you balance these</w:t>
      </w:r>
      <w:r w:rsidRPr="00F43340">
        <w:rPr>
          <w:rFonts w:eastAsia="Sabon-Roman"/>
          <w:color w:val="231F20"/>
          <w:lang w:eastAsia="zh-HK"/>
        </w:rPr>
        <w:t xml:space="preserve"> </w:t>
      </w:r>
      <w:r w:rsidRPr="00F43340">
        <w:rPr>
          <w:rFonts w:eastAsia="Sabon-Roman"/>
          <w:color w:val="231F20"/>
        </w:rPr>
        <w:t xml:space="preserve">conflicting rights? </w:t>
      </w:r>
    </w:p>
    <w:p w14:paraId="6FB6B57C" w14:textId="77777777" w:rsidR="0000044A" w:rsidRPr="00F43340" w:rsidRDefault="0000044A" w:rsidP="005E2A1E">
      <w:pPr>
        <w:autoSpaceDE w:val="0"/>
        <w:autoSpaceDN w:val="0"/>
        <w:adjustRightInd w:val="0"/>
        <w:spacing w:line="360" w:lineRule="auto"/>
        <w:rPr>
          <w:rFonts w:eastAsia="Sabon-Roman"/>
          <w:color w:val="231F20"/>
          <w:lang w:eastAsia="zh-HK"/>
        </w:rPr>
      </w:pPr>
      <w:r w:rsidRPr="00F43340">
        <w:rPr>
          <w:rFonts w:eastAsia="Sabon-Roman"/>
          <w:color w:val="231F20"/>
        </w:rPr>
        <w:t>Do you think the right to freedom</w:t>
      </w:r>
      <w:r w:rsidRPr="00F43340">
        <w:rPr>
          <w:rFonts w:eastAsia="Sabon-Roman"/>
          <w:color w:val="231F20"/>
          <w:lang w:eastAsia="zh-HK"/>
        </w:rPr>
        <w:t xml:space="preserve"> </w:t>
      </w:r>
      <w:r w:rsidRPr="00F43340">
        <w:rPr>
          <w:rFonts w:eastAsia="Sabon-Roman"/>
          <w:color w:val="231F20"/>
        </w:rPr>
        <w:t>of expression needs to be limited?</w:t>
      </w:r>
      <w:r w:rsidRPr="00F43340">
        <w:rPr>
          <w:rFonts w:eastAsia="Sabon-Roman"/>
          <w:color w:val="231F20"/>
          <w:lang w:eastAsia="zh-HK"/>
        </w:rPr>
        <w:t xml:space="preserve"> </w:t>
      </w:r>
    </w:p>
    <w:p w14:paraId="4F5D5978"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Sabon-Roman"/>
          <w:color w:val="231F20"/>
        </w:rPr>
        <w:t>Encourage students to explain their answers and</w:t>
      </w:r>
      <w:r w:rsidRPr="00F43340">
        <w:rPr>
          <w:rFonts w:eastAsia="Sabon-Roman"/>
          <w:color w:val="231F20"/>
          <w:lang w:eastAsia="zh-HK"/>
        </w:rPr>
        <w:t xml:space="preserve"> </w:t>
      </w:r>
      <w:r w:rsidRPr="00F43340">
        <w:rPr>
          <w:rFonts w:eastAsia="Sabon-Roman"/>
          <w:color w:val="231F20"/>
        </w:rPr>
        <w:t>change their position on the continuum if anything</w:t>
      </w:r>
      <w:r w:rsidRPr="00F43340">
        <w:rPr>
          <w:rFonts w:eastAsia="Sabon-Roman"/>
          <w:color w:val="231F20"/>
          <w:lang w:eastAsia="zh-HK"/>
        </w:rPr>
        <w:t xml:space="preserve"> </w:t>
      </w:r>
      <w:r w:rsidRPr="00F43340">
        <w:rPr>
          <w:rFonts w:eastAsia="Sabon-Roman"/>
          <w:color w:val="231F20"/>
        </w:rPr>
        <w:t>they have heard has changed their opinion.</w:t>
      </w:r>
    </w:p>
    <w:p w14:paraId="4B3E4183" w14:textId="3274ABA8" w:rsidR="0000044A" w:rsidRPr="00F43340" w:rsidRDefault="0000044A" w:rsidP="005E2A1E">
      <w:pPr>
        <w:spacing w:line="360" w:lineRule="auto"/>
        <w:rPr>
          <w:rFonts w:eastAsia="HelveticaNeue-Black"/>
          <w:color w:val="000000"/>
        </w:rPr>
      </w:pPr>
    </w:p>
    <w:p w14:paraId="2E640E2A" w14:textId="77777777" w:rsidR="0000044A" w:rsidRPr="00F43340" w:rsidRDefault="0000044A" w:rsidP="005E2A1E">
      <w:pPr>
        <w:autoSpaceDE w:val="0"/>
        <w:autoSpaceDN w:val="0"/>
        <w:adjustRightInd w:val="0"/>
        <w:spacing w:line="360" w:lineRule="auto"/>
        <w:rPr>
          <w:rFonts w:eastAsia="HelveticaNeue-Bold"/>
          <w:b/>
          <w:bCs/>
          <w:color w:val="231F20"/>
        </w:rPr>
      </w:pPr>
      <w:r w:rsidRPr="00F43340">
        <w:rPr>
          <w:rFonts w:eastAsia="HelveticaNeue-Black"/>
          <w:color w:val="000000"/>
        </w:rPr>
        <w:t xml:space="preserve">2. </w:t>
      </w:r>
      <w:r w:rsidRPr="00F43340">
        <w:rPr>
          <w:rFonts w:eastAsia="HelveticaNeue-Bold"/>
          <w:b/>
          <w:bCs/>
          <w:color w:val="231F20"/>
        </w:rPr>
        <w:t>Everyone should be able to join a peaceful</w:t>
      </w:r>
      <w:r w:rsidRPr="00F43340">
        <w:rPr>
          <w:rFonts w:eastAsia="HelveticaNeue-Bold"/>
          <w:b/>
          <w:bCs/>
          <w:color w:val="231F20"/>
          <w:lang w:eastAsia="zh-HK"/>
        </w:rPr>
        <w:t xml:space="preserve"> </w:t>
      </w:r>
      <w:r w:rsidRPr="00F43340">
        <w:rPr>
          <w:rFonts w:eastAsia="HelveticaNeue-Bold"/>
          <w:b/>
          <w:bCs/>
          <w:color w:val="231F20"/>
        </w:rPr>
        <w:t>protest (linked to Article 20)</w:t>
      </w:r>
    </w:p>
    <w:p w14:paraId="4F80375A" w14:textId="2F8F8484" w:rsidR="0000044A" w:rsidRPr="00F43340" w:rsidRDefault="0000044A" w:rsidP="005E2A1E">
      <w:pPr>
        <w:autoSpaceDE w:val="0"/>
        <w:autoSpaceDN w:val="0"/>
        <w:adjustRightInd w:val="0"/>
        <w:spacing w:line="360" w:lineRule="auto"/>
        <w:rPr>
          <w:rFonts w:eastAsia="Sabon-Roman"/>
          <w:color w:val="231F20"/>
        </w:rPr>
      </w:pPr>
      <w:r w:rsidRPr="00F43340">
        <w:rPr>
          <w:rFonts w:eastAsia="Sabon-Roman"/>
          <w:color w:val="231F20"/>
        </w:rPr>
        <w:t xml:space="preserve">Ask students to stand on the </w:t>
      </w:r>
      <w:r w:rsidR="005A5690">
        <w:rPr>
          <w:rFonts w:eastAsia="Sabon-Roman"/>
          <w:color w:val="231F20"/>
        </w:rPr>
        <w:t xml:space="preserve">line between “strongly </w:t>
      </w:r>
      <w:r w:rsidRPr="00F43340">
        <w:rPr>
          <w:rFonts w:eastAsia="Sabon-Roman"/>
          <w:color w:val="231F20"/>
        </w:rPr>
        <w:t>agree</w:t>
      </w:r>
      <w:r w:rsidR="005A5690">
        <w:rPr>
          <w:rFonts w:eastAsia="Sabon-Roman"/>
          <w:color w:val="231F20"/>
        </w:rPr>
        <w:t>”</w:t>
      </w:r>
      <w:r w:rsidRPr="00F43340">
        <w:rPr>
          <w:rFonts w:eastAsia="Sabon-Roman"/>
          <w:color w:val="231F20"/>
        </w:rPr>
        <w:t xml:space="preserve"> and</w:t>
      </w:r>
      <w:r w:rsidRPr="00F43340">
        <w:rPr>
          <w:rFonts w:eastAsia="Sabon-Roman"/>
          <w:color w:val="231F20"/>
          <w:lang w:eastAsia="zh-HK"/>
        </w:rPr>
        <w:t xml:space="preserve"> </w:t>
      </w:r>
      <w:r w:rsidR="005A5690">
        <w:rPr>
          <w:rFonts w:eastAsia="Sabon-Roman"/>
          <w:color w:val="231F20"/>
          <w:lang w:eastAsia="zh-HK"/>
        </w:rPr>
        <w:t>“</w:t>
      </w:r>
      <w:r w:rsidRPr="00F43340">
        <w:rPr>
          <w:rFonts w:eastAsia="Sabon-Roman"/>
          <w:color w:val="231F20"/>
        </w:rPr>
        <w:t>strongly disagree</w:t>
      </w:r>
      <w:r w:rsidR="005A5690">
        <w:rPr>
          <w:rFonts w:eastAsia="Sabon-Roman"/>
          <w:color w:val="231F20"/>
        </w:rPr>
        <w:t>” regarding the following;</w:t>
      </w:r>
    </w:p>
    <w:p w14:paraId="04D84639" w14:textId="77777777" w:rsidR="0000044A" w:rsidRPr="00F43340" w:rsidRDefault="0000044A" w:rsidP="005E2A1E">
      <w:pPr>
        <w:autoSpaceDE w:val="0"/>
        <w:autoSpaceDN w:val="0"/>
        <w:adjustRightInd w:val="0"/>
        <w:spacing w:line="360" w:lineRule="auto"/>
        <w:rPr>
          <w:rFonts w:eastAsia="HelveticaNeue-Bold"/>
          <w:b/>
          <w:bCs/>
          <w:color w:val="231F20"/>
        </w:rPr>
      </w:pPr>
      <w:r w:rsidRPr="00F43340">
        <w:rPr>
          <w:rFonts w:eastAsia="HelveticaNeue-Bold"/>
          <w:b/>
          <w:bCs/>
          <w:color w:val="231F20"/>
        </w:rPr>
        <w:t>Prompt questions</w:t>
      </w:r>
    </w:p>
    <w:p w14:paraId="780AB9F7"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What types of protest are unacceptable?</w:t>
      </w:r>
    </w:p>
    <w:p w14:paraId="4E8D40F3"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What if a group holds a peaceful protest, but the</w:t>
      </w:r>
      <w:r w:rsidRPr="00F43340">
        <w:rPr>
          <w:rFonts w:eastAsia="Sabon-Roman"/>
          <w:color w:val="231F20"/>
          <w:lang w:eastAsia="zh-HK"/>
        </w:rPr>
        <w:t xml:space="preserve"> </w:t>
      </w:r>
      <w:r w:rsidRPr="00F43340">
        <w:rPr>
          <w:rFonts w:eastAsia="Sabon-Roman"/>
          <w:color w:val="231F20"/>
        </w:rPr>
        <w:t>message they communicate incites violence?</w:t>
      </w:r>
    </w:p>
    <w:p w14:paraId="1C018CD0"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What if a noisy protest is held in a residential area</w:t>
      </w:r>
      <w:r w:rsidRPr="00F43340">
        <w:rPr>
          <w:rFonts w:eastAsia="Sabon-Roman"/>
          <w:color w:val="231F20"/>
          <w:lang w:eastAsia="zh-HK"/>
        </w:rPr>
        <w:t xml:space="preserve"> </w:t>
      </w:r>
      <w:r w:rsidRPr="00F43340">
        <w:rPr>
          <w:rFonts w:eastAsia="Sabon-Roman"/>
          <w:color w:val="231F20"/>
        </w:rPr>
        <w:t>where lots of young families live?</w:t>
      </w:r>
    </w:p>
    <w:p w14:paraId="0283B593" w14:textId="77777777" w:rsidR="0000044A" w:rsidRPr="00F43340" w:rsidRDefault="0000044A" w:rsidP="005E2A1E">
      <w:pPr>
        <w:autoSpaceDE w:val="0"/>
        <w:autoSpaceDN w:val="0"/>
        <w:adjustRightInd w:val="0"/>
        <w:spacing w:line="360" w:lineRule="auto"/>
        <w:rPr>
          <w:rFonts w:eastAsia="HelveticaNeue-Bold"/>
          <w:b/>
          <w:bCs/>
          <w:color w:val="231F20"/>
        </w:rPr>
      </w:pPr>
      <w:r w:rsidRPr="00F43340">
        <w:rPr>
          <w:rFonts w:eastAsia="HelveticaNeue-Bold"/>
          <w:b/>
          <w:bCs/>
          <w:color w:val="231F20"/>
        </w:rPr>
        <w:t>Balancing rights</w:t>
      </w:r>
    </w:p>
    <w:p w14:paraId="11D969C0"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Sabon-Roman"/>
          <w:color w:val="231F20"/>
        </w:rPr>
        <w:t>Sometimes the right to peaceful protest conflicts with</w:t>
      </w:r>
      <w:r w:rsidRPr="00F43340">
        <w:rPr>
          <w:rFonts w:eastAsia="Sabon-Roman"/>
          <w:color w:val="231F20"/>
          <w:lang w:eastAsia="zh-HK"/>
        </w:rPr>
        <w:t xml:space="preserve"> </w:t>
      </w:r>
      <w:r w:rsidRPr="00F43340">
        <w:rPr>
          <w:rFonts w:eastAsia="Sabon-Roman"/>
          <w:color w:val="231F20"/>
        </w:rPr>
        <w:t>other rights. For instance, imagine a peaceful protest</w:t>
      </w:r>
      <w:r w:rsidRPr="00F43340">
        <w:rPr>
          <w:rFonts w:eastAsia="Sabon-Roman"/>
          <w:color w:val="231F20"/>
          <w:lang w:eastAsia="zh-HK"/>
        </w:rPr>
        <w:t xml:space="preserve"> </w:t>
      </w:r>
      <w:r w:rsidRPr="00F43340">
        <w:rPr>
          <w:rFonts w:eastAsia="Sabon-Roman"/>
          <w:color w:val="231F20"/>
        </w:rPr>
        <w:t>blocks access to a local school. What other human</w:t>
      </w:r>
      <w:r w:rsidRPr="00F43340">
        <w:rPr>
          <w:rFonts w:eastAsia="Sabon-Roman"/>
          <w:color w:val="231F20"/>
          <w:lang w:eastAsia="zh-HK"/>
        </w:rPr>
        <w:t xml:space="preserve"> </w:t>
      </w:r>
      <w:r w:rsidRPr="00F43340">
        <w:rPr>
          <w:rFonts w:eastAsia="Sabon-Roman"/>
          <w:color w:val="231F20"/>
        </w:rPr>
        <w:t>rights might this conflict with?</w:t>
      </w:r>
    </w:p>
    <w:p w14:paraId="5CBA97B5"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Sabon-Roman"/>
          <w:color w:val="231F20"/>
        </w:rPr>
        <w:t>Encourage students to refer to specific rights from</w:t>
      </w:r>
      <w:r w:rsidRPr="00F43340">
        <w:rPr>
          <w:rFonts w:eastAsia="Sabon-Roman"/>
          <w:color w:val="231F20"/>
          <w:lang w:eastAsia="zh-HK"/>
        </w:rPr>
        <w:t xml:space="preserve"> </w:t>
      </w:r>
      <w:r w:rsidRPr="00F43340">
        <w:rPr>
          <w:rFonts w:eastAsia="Sabon-Roman"/>
          <w:color w:val="231F20"/>
        </w:rPr>
        <w:t>the UDHR in their answers, such as:</w:t>
      </w:r>
    </w:p>
    <w:p w14:paraId="7D5AEAFE"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Article 13, freedom of movement</w:t>
      </w:r>
    </w:p>
    <w:p w14:paraId="23F61639" w14:textId="77777777" w:rsidR="0000044A" w:rsidRPr="00F43340" w:rsidRDefault="0000044A" w:rsidP="005E2A1E">
      <w:pPr>
        <w:autoSpaceDE w:val="0"/>
        <w:autoSpaceDN w:val="0"/>
        <w:adjustRightInd w:val="0"/>
        <w:spacing w:line="360" w:lineRule="auto"/>
        <w:rPr>
          <w:rFonts w:eastAsia="Sabon-Roman"/>
          <w:color w:val="231F20"/>
          <w:lang w:eastAsia="zh-HK"/>
        </w:rPr>
      </w:pPr>
      <w:r w:rsidRPr="00F43340">
        <w:rPr>
          <w:rFonts w:eastAsia="HelveticaNeue-Light"/>
          <w:color w:val="000000"/>
        </w:rPr>
        <w:t xml:space="preserve">• </w:t>
      </w:r>
      <w:r w:rsidRPr="00F43340">
        <w:rPr>
          <w:rFonts w:eastAsia="Sabon-Roman"/>
          <w:color w:val="231F20"/>
        </w:rPr>
        <w:t>Article 26, the right to an education</w:t>
      </w:r>
    </w:p>
    <w:p w14:paraId="32BF5D9A" w14:textId="77777777" w:rsidR="0000044A" w:rsidRPr="00F43340" w:rsidRDefault="0000044A" w:rsidP="005E2A1E">
      <w:pPr>
        <w:autoSpaceDE w:val="0"/>
        <w:autoSpaceDN w:val="0"/>
        <w:adjustRightInd w:val="0"/>
        <w:spacing w:line="360" w:lineRule="auto"/>
        <w:rPr>
          <w:rFonts w:eastAsia="Sabon-Roman"/>
          <w:color w:val="231F20"/>
          <w:lang w:eastAsia="zh-HK"/>
        </w:rPr>
      </w:pPr>
    </w:p>
    <w:p w14:paraId="7276AF10" w14:textId="77777777" w:rsidR="0000044A" w:rsidRPr="00F43340" w:rsidRDefault="0000044A" w:rsidP="005E2A1E">
      <w:pPr>
        <w:autoSpaceDE w:val="0"/>
        <w:autoSpaceDN w:val="0"/>
        <w:adjustRightInd w:val="0"/>
        <w:spacing w:line="360" w:lineRule="auto"/>
        <w:rPr>
          <w:rFonts w:eastAsia="Sabon-Roman"/>
          <w:color w:val="231F20"/>
          <w:lang w:eastAsia="zh-HK"/>
        </w:rPr>
      </w:pPr>
      <w:r w:rsidRPr="00F43340">
        <w:rPr>
          <w:rFonts w:eastAsia="Sabon-Roman"/>
          <w:color w:val="231F20"/>
        </w:rPr>
        <w:t>In this situation, how would you balance these</w:t>
      </w:r>
      <w:r w:rsidRPr="00F43340">
        <w:rPr>
          <w:rFonts w:eastAsia="Sabon-Roman"/>
          <w:color w:val="231F20"/>
          <w:lang w:eastAsia="zh-HK"/>
        </w:rPr>
        <w:t xml:space="preserve"> </w:t>
      </w:r>
      <w:r w:rsidRPr="00F43340">
        <w:rPr>
          <w:rFonts w:eastAsia="Sabon-Roman"/>
          <w:color w:val="231F20"/>
        </w:rPr>
        <w:t xml:space="preserve">conflicting rights? </w:t>
      </w:r>
    </w:p>
    <w:p w14:paraId="4E26FC03"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Sabon-Roman"/>
          <w:color w:val="231F20"/>
        </w:rPr>
        <w:t>Do you think the right to peaceful</w:t>
      </w:r>
      <w:r w:rsidRPr="00F43340">
        <w:rPr>
          <w:rFonts w:eastAsia="Sabon-Roman"/>
          <w:color w:val="231F20"/>
          <w:lang w:eastAsia="zh-HK"/>
        </w:rPr>
        <w:t xml:space="preserve"> </w:t>
      </w:r>
      <w:r w:rsidRPr="00F43340">
        <w:rPr>
          <w:rFonts w:eastAsia="Sabon-Roman"/>
          <w:color w:val="231F20"/>
        </w:rPr>
        <w:t>protest needs to be limited?</w:t>
      </w:r>
    </w:p>
    <w:p w14:paraId="489EDB07"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Sabon-Roman"/>
          <w:color w:val="231F20"/>
        </w:rPr>
        <w:t>Encourage students to explain their answers and</w:t>
      </w:r>
      <w:r w:rsidRPr="00F43340">
        <w:rPr>
          <w:rFonts w:eastAsia="Sabon-Roman"/>
          <w:color w:val="231F20"/>
          <w:lang w:eastAsia="zh-HK"/>
        </w:rPr>
        <w:t xml:space="preserve"> </w:t>
      </w:r>
      <w:r w:rsidRPr="00F43340">
        <w:rPr>
          <w:rFonts w:eastAsia="Sabon-Roman"/>
          <w:color w:val="231F20"/>
        </w:rPr>
        <w:t>change their position on the continuum if anything</w:t>
      </w:r>
      <w:r w:rsidRPr="00F43340">
        <w:rPr>
          <w:rFonts w:eastAsia="Sabon-Roman"/>
          <w:color w:val="231F20"/>
          <w:lang w:eastAsia="zh-HK"/>
        </w:rPr>
        <w:t xml:space="preserve"> </w:t>
      </w:r>
      <w:r w:rsidRPr="00F43340">
        <w:rPr>
          <w:rFonts w:eastAsia="Sabon-Roman"/>
          <w:color w:val="231F20"/>
        </w:rPr>
        <w:t>they have heard has changed their opinion.</w:t>
      </w:r>
    </w:p>
    <w:p w14:paraId="11457084" w14:textId="372A0620" w:rsidR="0000044A" w:rsidRPr="00F43340" w:rsidRDefault="0000044A" w:rsidP="005E2A1E">
      <w:pPr>
        <w:spacing w:line="360" w:lineRule="auto"/>
        <w:rPr>
          <w:rFonts w:eastAsia="HelveticaNeue-Black"/>
          <w:color w:val="000000"/>
        </w:rPr>
      </w:pPr>
    </w:p>
    <w:p w14:paraId="2FFA2AAE" w14:textId="77777777" w:rsidR="0000044A" w:rsidRPr="00F43340" w:rsidRDefault="0000044A" w:rsidP="005E2A1E">
      <w:pPr>
        <w:autoSpaceDE w:val="0"/>
        <w:autoSpaceDN w:val="0"/>
        <w:adjustRightInd w:val="0"/>
        <w:spacing w:line="360" w:lineRule="auto"/>
        <w:rPr>
          <w:rFonts w:eastAsia="HelveticaNeue-Bold"/>
          <w:b/>
          <w:bCs/>
          <w:color w:val="231F20"/>
        </w:rPr>
      </w:pPr>
      <w:r w:rsidRPr="00F43340">
        <w:rPr>
          <w:rFonts w:eastAsia="HelveticaNeue-Black"/>
          <w:color w:val="000000"/>
          <w:lang w:eastAsia="zh-HK"/>
        </w:rPr>
        <w:t>3</w:t>
      </w:r>
      <w:r w:rsidRPr="00F43340">
        <w:rPr>
          <w:rFonts w:eastAsia="HelveticaNeue-Black"/>
          <w:color w:val="000000"/>
        </w:rPr>
        <w:t xml:space="preserve">. </w:t>
      </w:r>
      <w:r w:rsidRPr="00F43340">
        <w:rPr>
          <w:rFonts w:eastAsia="HelveticaNeue-Bold"/>
          <w:b/>
          <w:bCs/>
          <w:color w:val="231F20"/>
        </w:rPr>
        <w:t>Everyone should be allowed to follow their</w:t>
      </w:r>
      <w:r w:rsidRPr="00F43340">
        <w:rPr>
          <w:rFonts w:eastAsia="HelveticaNeue-Bold"/>
          <w:b/>
          <w:bCs/>
          <w:color w:val="231F20"/>
          <w:lang w:eastAsia="zh-HK"/>
        </w:rPr>
        <w:t xml:space="preserve"> </w:t>
      </w:r>
      <w:r w:rsidRPr="00F43340">
        <w:rPr>
          <w:rFonts w:eastAsia="HelveticaNeue-Bold"/>
          <w:b/>
          <w:bCs/>
          <w:color w:val="231F20"/>
        </w:rPr>
        <w:t>own religious beliefs (linked to Article 18)</w:t>
      </w:r>
    </w:p>
    <w:p w14:paraId="52F261BA" w14:textId="77777777" w:rsidR="005A5690" w:rsidRPr="00F43340" w:rsidRDefault="005A5690" w:rsidP="005A5690">
      <w:pPr>
        <w:autoSpaceDE w:val="0"/>
        <w:autoSpaceDN w:val="0"/>
        <w:adjustRightInd w:val="0"/>
        <w:spacing w:line="360" w:lineRule="auto"/>
        <w:rPr>
          <w:rFonts w:eastAsia="Sabon-Roman"/>
          <w:color w:val="231F20"/>
        </w:rPr>
      </w:pPr>
      <w:r w:rsidRPr="00F43340">
        <w:rPr>
          <w:rFonts w:eastAsia="Sabon-Roman"/>
          <w:color w:val="231F20"/>
        </w:rPr>
        <w:t xml:space="preserve">Ask students to stand on the </w:t>
      </w:r>
      <w:r>
        <w:rPr>
          <w:rFonts w:eastAsia="Sabon-Roman"/>
          <w:color w:val="231F20"/>
        </w:rPr>
        <w:t xml:space="preserve">line between “strongly </w:t>
      </w:r>
      <w:r w:rsidRPr="00F43340">
        <w:rPr>
          <w:rFonts w:eastAsia="Sabon-Roman"/>
          <w:color w:val="231F20"/>
        </w:rPr>
        <w:t>agree</w:t>
      </w:r>
      <w:r>
        <w:rPr>
          <w:rFonts w:eastAsia="Sabon-Roman"/>
          <w:color w:val="231F20"/>
        </w:rPr>
        <w:t>”</w:t>
      </w:r>
      <w:r w:rsidRPr="00F43340">
        <w:rPr>
          <w:rFonts w:eastAsia="Sabon-Roman"/>
          <w:color w:val="231F20"/>
        </w:rPr>
        <w:t xml:space="preserve"> and</w:t>
      </w:r>
      <w:r w:rsidRPr="00F43340">
        <w:rPr>
          <w:rFonts w:eastAsia="Sabon-Roman"/>
          <w:color w:val="231F20"/>
          <w:lang w:eastAsia="zh-HK"/>
        </w:rPr>
        <w:t xml:space="preserve"> </w:t>
      </w:r>
      <w:r>
        <w:rPr>
          <w:rFonts w:eastAsia="Sabon-Roman"/>
          <w:color w:val="231F20"/>
          <w:lang w:eastAsia="zh-HK"/>
        </w:rPr>
        <w:t>“</w:t>
      </w:r>
      <w:r w:rsidRPr="00F43340">
        <w:rPr>
          <w:rFonts w:eastAsia="Sabon-Roman"/>
          <w:color w:val="231F20"/>
        </w:rPr>
        <w:t>strongly disagree</w:t>
      </w:r>
      <w:r>
        <w:rPr>
          <w:rFonts w:eastAsia="Sabon-Roman"/>
          <w:color w:val="231F20"/>
        </w:rPr>
        <w:t>” regarding the following;</w:t>
      </w:r>
    </w:p>
    <w:p w14:paraId="71A2B955" w14:textId="77777777" w:rsidR="0000044A" w:rsidRPr="00F43340" w:rsidRDefault="0000044A" w:rsidP="005E2A1E">
      <w:pPr>
        <w:autoSpaceDE w:val="0"/>
        <w:autoSpaceDN w:val="0"/>
        <w:adjustRightInd w:val="0"/>
        <w:spacing w:line="360" w:lineRule="auto"/>
        <w:rPr>
          <w:rFonts w:eastAsia="HelveticaNeue-Bold"/>
          <w:b/>
          <w:bCs/>
          <w:color w:val="231F20"/>
        </w:rPr>
      </w:pPr>
      <w:r w:rsidRPr="00F43340">
        <w:rPr>
          <w:rFonts w:eastAsia="HelveticaNeue-Bold"/>
          <w:b/>
          <w:bCs/>
          <w:color w:val="231F20"/>
        </w:rPr>
        <w:t>Prompt questions</w:t>
      </w:r>
    </w:p>
    <w:p w14:paraId="0AACE2B9"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What if these beliefs encourage prejudice, or</w:t>
      </w:r>
      <w:r w:rsidRPr="00F43340">
        <w:rPr>
          <w:rFonts w:eastAsia="Sabon-Roman"/>
          <w:color w:val="231F20"/>
          <w:lang w:eastAsia="zh-HK"/>
        </w:rPr>
        <w:t xml:space="preserve"> </w:t>
      </w:r>
      <w:r w:rsidRPr="00F43340">
        <w:rPr>
          <w:rFonts w:eastAsia="Sabon-Roman"/>
          <w:color w:val="231F20"/>
        </w:rPr>
        <w:t>inequality between men and women?</w:t>
      </w:r>
    </w:p>
    <w:p w14:paraId="25829BF7"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What if these beliefs incite hatred or violence?</w:t>
      </w:r>
    </w:p>
    <w:p w14:paraId="646DF839" w14:textId="6B48F42E"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What if these beliefs encourage corporal</w:t>
      </w:r>
      <w:r w:rsidR="00973322">
        <w:rPr>
          <w:rFonts w:eastAsia="Sabon-Roman"/>
          <w:color w:val="231F20"/>
        </w:rPr>
        <w:t xml:space="preserve"> </w:t>
      </w:r>
      <w:r w:rsidRPr="00F43340">
        <w:rPr>
          <w:rFonts w:eastAsia="Sabon-Roman"/>
          <w:color w:val="231F20"/>
        </w:rPr>
        <w:t>punishment as part of a child</w:t>
      </w:r>
      <w:r w:rsidR="00973322">
        <w:rPr>
          <w:rFonts w:eastAsia="Sabon-Roman"/>
          <w:color w:val="231F20"/>
        </w:rPr>
        <w:t>?</w:t>
      </w:r>
    </w:p>
    <w:p w14:paraId="69D88E9A" w14:textId="77777777" w:rsidR="0000044A" w:rsidRPr="00F43340" w:rsidRDefault="0000044A" w:rsidP="005E2A1E">
      <w:pPr>
        <w:autoSpaceDE w:val="0"/>
        <w:autoSpaceDN w:val="0"/>
        <w:adjustRightInd w:val="0"/>
        <w:spacing w:line="360" w:lineRule="auto"/>
        <w:rPr>
          <w:rFonts w:eastAsia="HelveticaNeue-Bold"/>
          <w:b/>
          <w:bCs/>
          <w:color w:val="231F20"/>
        </w:rPr>
      </w:pPr>
      <w:r w:rsidRPr="00F43340">
        <w:rPr>
          <w:rFonts w:eastAsia="HelveticaNeue-Bold"/>
          <w:b/>
          <w:bCs/>
          <w:color w:val="231F20"/>
        </w:rPr>
        <w:t>Balancing rights</w:t>
      </w:r>
    </w:p>
    <w:p w14:paraId="33E3995D"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Sabon-Roman"/>
          <w:color w:val="231F20"/>
        </w:rPr>
        <w:t>Sometimes the right to freedom of religious belief</w:t>
      </w:r>
      <w:r w:rsidRPr="00F43340">
        <w:rPr>
          <w:rFonts w:eastAsia="Sabon-Roman"/>
          <w:color w:val="231F20"/>
          <w:lang w:eastAsia="zh-HK"/>
        </w:rPr>
        <w:t xml:space="preserve"> </w:t>
      </w:r>
      <w:r w:rsidRPr="00F43340">
        <w:rPr>
          <w:rFonts w:eastAsia="Sabon-Roman"/>
          <w:color w:val="231F20"/>
        </w:rPr>
        <w:t>and practice conflicts with other rights. For instance,</w:t>
      </w:r>
      <w:r w:rsidRPr="00F43340">
        <w:rPr>
          <w:rFonts w:eastAsia="Sabon-Roman"/>
          <w:color w:val="231F20"/>
          <w:lang w:eastAsia="zh-HK"/>
        </w:rPr>
        <w:t xml:space="preserve"> </w:t>
      </w:r>
      <w:r w:rsidRPr="00F43340">
        <w:rPr>
          <w:rFonts w:eastAsia="Sabon-Roman"/>
          <w:color w:val="231F20"/>
        </w:rPr>
        <w:t>imagine that a religious leader preaches that</w:t>
      </w:r>
      <w:r w:rsidRPr="00F43340">
        <w:rPr>
          <w:rFonts w:eastAsia="Sabon-Roman"/>
          <w:color w:val="231F20"/>
          <w:lang w:eastAsia="zh-HK"/>
        </w:rPr>
        <w:t xml:space="preserve"> </w:t>
      </w:r>
      <w:r w:rsidRPr="00F43340">
        <w:rPr>
          <w:rFonts w:eastAsia="Sabon-Roman"/>
          <w:color w:val="231F20"/>
        </w:rPr>
        <w:t>homosexuality is a sin and that homosexuals should</w:t>
      </w:r>
      <w:r w:rsidRPr="00F43340">
        <w:rPr>
          <w:rFonts w:eastAsia="Sabon-Roman"/>
          <w:color w:val="231F20"/>
          <w:lang w:eastAsia="zh-HK"/>
        </w:rPr>
        <w:t xml:space="preserve"> </w:t>
      </w:r>
      <w:r w:rsidRPr="00F43340">
        <w:rPr>
          <w:rFonts w:eastAsia="Sabon-Roman"/>
          <w:color w:val="231F20"/>
        </w:rPr>
        <w:t>be persecuted. What other human rights might be</w:t>
      </w:r>
      <w:r w:rsidRPr="00F43340">
        <w:rPr>
          <w:rFonts w:eastAsia="Sabon-Roman"/>
          <w:color w:val="231F20"/>
          <w:lang w:eastAsia="zh-HK"/>
        </w:rPr>
        <w:t xml:space="preserve"> </w:t>
      </w:r>
      <w:r w:rsidRPr="00F43340">
        <w:rPr>
          <w:rFonts w:eastAsia="Sabon-Roman"/>
          <w:color w:val="231F20"/>
        </w:rPr>
        <w:t>affected?</w:t>
      </w:r>
    </w:p>
    <w:p w14:paraId="3D7F6272"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Sabon-Roman"/>
          <w:color w:val="231F20"/>
        </w:rPr>
        <w:t>Encourage students to refer to specific rights from</w:t>
      </w:r>
      <w:r w:rsidRPr="00F43340">
        <w:rPr>
          <w:rFonts w:eastAsia="Sabon-Roman"/>
          <w:color w:val="231F20"/>
          <w:lang w:eastAsia="zh-HK"/>
        </w:rPr>
        <w:t xml:space="preserve"> </w:t>
      </w:r>
      <w:r w:rsidRPr="00F43340">
        <w:rPr>
          <w:rFonts w:eastAsia="Sabon-Roman"/>
          <w:color w:val="231F20"/>
        </w:rPr>
        <w:t>the UDHR in their answers, for instance:</w:t>
      </w:r>
    </w:p>
    <w:p w14:paraId="5AF08B33"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Article 2, the right to be treated equally and to be</w:t>
      </w:r>
      <w:r w:rsidRPr="00F43340">
        <w:rPr>
          <w:rFonts w:eastAsia="Sabon-Roman"/>
          <w:color w:val="231F20"/>
          <w:lang w:eastAsia="zh-HK"/>
        </w:rPr>
        <w:t xml:space="preserve"> </w:t>
      </w:r>
      <w:r w:rsidRPr="00F43340">
        <w:rPr>
          <w:rFonts w:eastAsia="Sabon-Roman"/>
          <w:color w:val="231F20"/>
        </w:rPr>
        <w:t>free from discrimination</w:t>
      </w:r>
    </w:p>
    <w:p w14:paraId="591910EC" w14:textId="77777777" w:rsidR="0000044A" w:rsidRPr="00F43340" w:rsidRDefault="0000044A" w:rsidP="005E2A1E">
      <w:pPr>
        <w:autoSpaceDE w:val="0"/>
        <w:autoSpaceDN w:val="0"/>
        <w:adjustRightInd w:val="0"/>
        <w:spacing w:line="360" w:lineRule="auto"/>
        <w:rPr>
          <w:rFonts w:eastAsia="Sabon-Roman"/>
          <w:color w:val="231F20"/>
        </w:rPr>
      </w:pPr>
      <w:r w:rsidRPr="00F43340">
        <w:rPr>
          <w:rFonts w:eastAsia="HelveticaNeue-Light"/>
          <w:color w:val="000000"/>
        </w:rPr>
        <w:t xml:space="preserve">• </w:t>
      </w:r>
      <w:r w:rsidRPr="00F43340">
        <w:rPr>
          <w:rFonts w:eastAsia="Sabon-Roman"/>
          <w:color w:val="231F20"/>
        </w:rPr>
        <w:t>Article 3, the right to life and to live in safety</w:t>
      </w:r>
    </w:p>
    <w:p w14:paraId="31AB0F11" w14:textId="77777777" w:rsidR="0000044A" w:rsidRPr="00F43340" w:rsidRDefault="0000044A" w:rsidP="005E2A1E">
      <w:pPr>
        <w:autoSpaceDE w:val="0"/>
        <w:autoSpaceDN w:val="0"/>
        <w:adjustRightInd w:val="0"/>
        <w:spacing w:line="360" w:lineRule="auto"/>
        <w:rPr>
          <w:rFonts w:eastAsia="Sabon-Roman"/>
          <w:color w:val="231F20"/>
          <w:lang w:eastAsia="zh-HK"/>
        </w:rPr>
      </w:pPr>
      <w:r w:rsidRPr="00F43340">
        <w:rPr>
          <w:rFonts w:eastAsia="HelveticaNeue-Light"/>
          <w:color w:val="000000"/>
        </w:rPr>
        <w:t xml:space="preserve">• </w:t>
      </w:r>
      <w:r w:rsidRPr="00F43340">
        <w:rPr>
          <w:rFonts w:eastAsia="Sabon-Roman"/>
          <w:color w:val="231F20"/>
        </w:rPr>
        <w:t>Article 5, the right to be free from torture and</w:t>
      </w:r>
      <w:r w:rsidRPr="00F43340">
        <w:rPr>
          <w:rFonts w:eastAsia="Sabon-Roman"/>
          <w:color w:val="231F20"/>
          <w:lang w:eastAsia="zh-HK"/>
        </w:rPr>
        <w:t xml:space="preserve"> </w:t>
      </w:r>
      <w:r w:rsidRPr="00F43340">
        <w:rPr>
          <w:rFonts w:eastAsia="Sabon-Roman"/>
          <w:color w:val="231F20"/>
        </w:rPr>
        <w:t>other cruel, degrading or inhumane treatment</w:t>
      </w:r>
    </w:p>
    <w:p w14:paraId="0A6DD725" w14:textId="77777777" w:rsidR="0000044A" w:rsidRPr="00F43340" w:rsidRDefault="0000044A" w:rsidP="005E2A1E">
      <w:pPr>
        <w:autoSpaceDE w:val="0"/>
        <w:autoSpaceDN w:val="0"/>
        <w:adjustRightInd w:val="0"/>
        <w:spacing w:line="360" w:lineRule="auto"/>
        <w:rPr>
          <w:rFonts w:eastAsia="Sabon-Roman"/>
          <w:color w:val="231F20"/>
          <w:lang w:eastAsia="zh-HK"/>
        </w:rPr>
      </w:pPr>
      <w:r w:rsidRPr="00F43340">
        <w:rPr>
          <w:rFonts w:eastAsia="Sabon-Roman"/>
          <w:color w:val="231F20"/>
          <w:lang w:eastAsia="zh-HK"/>
        </w:rPr>
        <w:t xml:space="preserve"> </w:t>
      </w:r>
    </w:p>
    <w:p w14:paraId="32E3635C" w14:textId="77777777" w:rsidR="0000044A" w:rsidRPr="00F43340" w:rsidRDefault="0000044A" w:rsidP="005E2A1E">
      <w:pPr>
        <w:autoSpaceDE w:val="0"/>
        <w:autoSpaceDN w:val="0"/>
        <w:adjustRightInd w:val="0"/>
        <w:spacing w:line="360" w:lineRule="auto"/>
        <w:rPr>
          <w:rFonts w:eastAsia="Sabon-Roman"/>
          <w:color w:val="231F20"/>
          <w:lang w:eastAsia="zh-HK"/>
        </w:rPr>
      </w:pPr>
      <w:r w:rsidRPr="00F43340">
        <w:rPr>
          <w:rFonts w:eastAsia="Sabon-Roman"/>
          <w:color w:val="231F20"/>
        </w:rPr>
        <w:t>In this situation, how would you balance these</w:t>
      </w:r>
      <w:r w:rsidRPr="00F43340">
        <w:rPr>
          <w:rFonts w:eastAsia="Sabon-Roman"/>
          <w:color w:val="231F20"/>
          <w:lang w:eastAsia="zh-HK"/>
        </w:rPr>
        <w:t xml:space="preserve"> </w:t>
      </w:r>
      <w:r w:rsidRPr="00F43340">
        <w:rPr>
          <w:rFonts w:eastAsia="Sabon-Roman"/>
          <w:color w:val="231F20"/>
        </w:rPr>
        <w:t xml:space="preserve">conflicting rights? </w:t>
      </w:r>
    </w:p>
    <w:p w14:paraId="58678DBF" w14:textId="77777777" w:rsidR="0000044A" w:rsidRPr="00F43340" w:rsidRDefault="0000044A" w:rsidP="005E2A1E">
      <w:pPr>
        <w:autoSpaceDE w:val="0"/>
        <w:autoSpaceDN w:val="0"/>
        <w:adjustRightInd w:val="0"/>
        <w:spacing w:line="360" w:lineRule="auto"/>
        <w:rPr>
          <w:rFonts w:eastAsia="Sabon-Roman"/>
          <w:color w:val="231F20"/>
          <w:lang w:eastAsia="zh-HK"/>
        </w:rPr>
      </w:pPr>
      <w:r w:rsidRPr="00F43340">
        <w:rPr>
          <w:rFonts w:eastAsia="Sabon-Roman"/>
          <w:color w:val="231F20"/>
        </w:rPr>
        <w:t>Do you think the right to religious</w:t>
      </w:r>
      <w:r w:rsidRPr="00F43340">
        <w:rPr>
          <w:rFonts w:eastAsia="Sabon-Roman"/>
          <w:color w:val="231F20"/>
          <w:lang w:eastAsia="zh-HK"/>
        </w:rPr>
        <w:t xml:space="preserve"> </w:t>
      </w:r>
      <w:r w:rsidRPr="00F43340">
        <w:rPr>
          <w:rFonts w:eastAsia="Sabon-Roman"/>
          <w:color w:val="231F20"/>
        </w:rPr>
        <w:t>belief and practice needs to be limited?</w:t>
      </w:r>
      <w:r w:rsidRPr="00F43340">
        <w:rPr>
          <w:rFonts w:eastAsia="Sabon-Roman"/>
          <w:color w:val="231F20"/>
          <w:lang w:eastAsia="zh-HK"/>
        </w:rPr>
        <w:t xml:space="preserve"> </w:t>
      </w:r>
    </w:p>
    <w:p w14:paraId="17B5C39D" w14:textId="77777777" w:rsidR="0000044A" w:rsidRPr="00F43340" w:rsidRDefault="0000044A" w:rsidP="005E2A1E">
      <w:pPr>
        <w:autoSpaceDE w:val="0"/>
        <w:autoSpaceDN w:val="0"/>
        <w:adjustRightInd w:val="0"/>
        <w:spacing w:line="360" w:lineRule="auto"/>
        <w:rPr>
          <w:rFonts w:eastAsia="Sabon-Roman"/>
          <w:color w:val="231F20"/>
          <w:lang w:eastAsia="zh-HK"/>
        </w:rPr>
        <w:sectPr w:rsidR="0000044A" w:rsidRPr="00F43340" w:rsidSect="0075451D">
          <w:pgSz w:w="11906" w:h="16838"/>
          <w:pgMar w:top="1440" w:right="1800" w:bottom="1440" w:left="1800" w:header="851" w:footer="992" w:gutter="0"/>
          <w:cols w:space="425"/>
          <w:docGrid w:type="lines" w:linePitch="360"/>
        </w:sectPr>
      </w:pPr>
      <w:r w:rsidRPr="00F43340">
        <w:rPr>
          <w:rFonts w:eastAsia="Sabon-Roman"/>
          <w:color w:val="231F20"/>
        </w:rPr>
        <w:t>Encourage students to explain their answers and</w:t>
      </w:r>
      <w:r w:rsidRPr="00F43340">
        <w:rPr>
          <w:rFonts w:eastAsia="Sabon-Roman"/>
          <w:color w:val="231F20"/>
          <w:lang w:eastAsia="zh-HK"/>
        </w:rPr>
        <w:t xml:space="preserve"> </w:t>
      </w:r>
      <w:r w:rsidRPr="00F43340">
        <w:rPr>
          <w:rFonts w:eastAsia="Sabon-Roman"/>
          <w:color w:val="231F20"/>
        </w:rPr>
        <w:t>change their position on the continuum if anything</w:t>
      </w:r>
      <w:r w:rsidRPr="00F43340">
        <w:rPr>
          <w:rFonts w:eastAsia="Sabon-Roman"/>
          <w:color w:val="231F20"/>
          <w:lang w:eastAsia="zh-HK"/>
        </w:rPr>
        <w:t xml:space="preserve"> </w:t>
      </w:r>
      <w:r w:rsidRPr="00F43340">
        <w:rPr>
          <w:rFonts w:eastAsia="Sabon-Roman"/>
          <w:color w:val="231F20"/>
        </w:rPr>
        <w:t>they have heard has changed their opinion</w:t>
      </w:r>
      <w:r w:rsidRPr="00F43340">
        <w:rPr>
          <w:rFonts w:eastAsia="Sabon-Roman"/>
          <w:color w:val="231F20"/>
          <w:lang w:eastAsia="zh-HK"/>
        </w:rPr>
        <w:t>.</w:t>
      </w:r>
    </w:p>
    <w:p w14:paraId="331E0EBD" w14:textId="77777777" w:rsidR="0000044A" w:rsidRPr="00F43340" w:rsidRDefault="0000044A" w:rsidP="0075451D">
      <w:pPr>
        <w:autoSpaceDE w:val="0"/>
        <w:autoSpaceDN w:val="0"/>
        <w:adjustRightInd w:val="0"/>
        <w:rPr>
          <w:rFonts w:eastAsia="Sabon-Roman"/>
          <w:color w:val="231F20"/>
          <w:lang w:eastAsia="zh-HK"/>
        </w:rPr>
      </w:pPr>
      <w:r w:rsidRPr="00F43340">
        <w:rPr>
          <w:rFonts w:eastAsia="Sabon-Roman"/>
          <w:color w:val="231F20"/>
        </w:rPr>
        <w:t>.</w:t>
      </w:r>
    </w:p>
    <w:p w14:paraId="6C6353A7" w14:textId="652D2269" w:rsidR="0000044A" w:rsidRPr="0075451D" w:rsidRDefault="0000044A" w:rsidP="0075451D">
      <w:pPr>
        <w:rPr>
          <w:rFonts w:ascii="Book Antiqua" w:hAnsi="Book Antiqua"/>
          <w:lang w:eastAsia="zh-HK"/>
        </w:rPr>
        <w:sectPr w:rsidR="0000044A" w:rsidRPr="0075451D" w:rsidSect="00916435">
          <w:type w:val="continuous"/>
          <w:pgSz w:w="11906" w:h="16838"/>
          <w:pgMar w:top="1440" w:right="1800" w:bottom="1440" w:left="1800" w:header="851" w:footer="992" w:gutter="0"/>
          <w:cols w:num="2" w:space="425"/>
          <w:docGrid w:type="lines" w:linePitch="360"/>
        </w:sectPr>
      </w:pPr>
    </w:p>
    <w:p w14:paraId="6562BA79" w14:textId="5A7FAECE" w:rsidR="00523E57" w:rsidRDefault="00523E57" w:rsidP="00650DFF">
      <w:pPr>
        <w:jc w:val="both"/>
        <w:rPr>
          <w:rFonts w:ascii="Garamond" w:hAnsi="Garamond" w:cstheme="minorHAnsi"/>
          <w:i/>
          <w:sz w:val="27"/>
          <w:szCs w:val="27"/>
          <w:lang w:val="en"/>
        </w:rPr>
      </w:pPr>
      <w:r>
        <w:rPr>
          <w:rFonts w:ascii="Garamond" w:hAnsi="Garamond"/>
          <w:noProof/>
          <w:color w:val="1D2129"/>
          <w:u w:val="single"/>
        </w:rPr>
        <mc:AlternateContent>
          <mc:Choice Requires="wps">
            <w:drawing>
              <wp:anchor distT="0" distB="0" distL="114300" distR="114300" simplePos="0" relativeHeight="251673600" behindDoc="0" locked="0" layoutInCell="1" allowOverlap="1" wp14:anchorId="6F6203CD" wp14:editId="4C23184C">
                <wp:simplePos x="0" y="0"/>
                <wp:positionH relativeFrom="margin">
                  <wp:posOffset>0</wp:posOffset>
                </wp:positionH>
                <wp:positionV relativeFrom="paragraph">
                  <wp:posOffset>0</wp:posOffset>
                </wp:positionV>
                <wp:extent cx="5267325" cy="295275"/>
                <wp:effectExtent l="0" t="0" r="28575" b="28575"/>
                <wp:wrapNone/>
                <wp:docPr id="8" name="矩形 8"/>
                <wp:cNvGraphicFramePr/>
                <a:graphic xmlns:a="http://schemas.openxmlformats.org/drawingml/2006/main">
                  <a:graphicData uri="http://schemas.microsoft.com/office/word/2010/wordprocessingShape">
                    <wps:wsp>
                      <wps:cNvSpPr/>
                      <wps:spPr>
                        <a:xfrm>
                          <a:off x="0" y="0"/>
                          <a:ext cx="5267325" cy="2952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6EC54" w14:textId="547E83FE" w:rsidR="00523E57" w:rsidRPr="005E2A1E" w:rsidRDefault="00542BDC" w:rsidP="00523E57">
                            <w:pPr>
                              <w:rPr>
                                <w:b/>
                                <w:color w:val="000000" w:themeColor="text1"/>
                                <w:lang w:eastAsia="zh-HK"/>
                              </w:rPr>
                            </w:pPr>
                            <w:r w:rsidRPr="005E2A1E">
                              <w:rPr>
                                <w:b/>
                                <w:color w:val="000000" w:themeColor="text1"/>
                              </w:rPr>
                              <w:t xml:space="preserve">5.10 </w:t>
                            </w:r>
                            <w:r w:rsidR="00523E57" w:rsidRPr="005E2A1E">
                              <w:rPr>
                                <w:b/>
                                <w:color w:val="000000" w:themeColor="text1"/>
                                <w:lang w:eastAsia="zh-HK"/>
                              </w:rPr>
                              <w:t>Human rights in ethical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6203CD" id="矩形 8" o:spid="_x0000_s1035" style="position:absolute;left:0;text-align:left;margin-left:0;margin-top:0;width:414.75pt;height:23.2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" fillcolor="#bdd6ee [1300]" strokecolor="black [3213]" strokeweight="1pt">
                <v:textbox>
                  <w:txbxContent>
                    <w:p w14:paraId="0E46EC54" w14:textId="547E83FE" w:rsidR="00523E57" w:rsidRPr="005E2A1E" w:rsidRDefault="00542BDC" w:rsidP="00523E57">
                      <w:pPr>
                        <w:rPr>
                          <w:b/>
                          <w:color w:val="000000" w:themeColor="text1"/>
                          <w:lang w:eastAsia="zh-HK"/>
                        </w:rPr>
                      </w:pPr>
                      <w:r w:rsidRPr="005E2A1E">
                        <w:rPr>
                          <w:b/>
                          <w:color w:val="000000" w:themeColor="text1"/>
                        </w:rPr>
                        <w:t xml:space="preserve">5.10 </w:t>
                      </w:r>
                      <w:r w:rsidR="00523E57" w:rsidRPr="005E2A1E">
                        <w:rPr>
                          <w:b/>
                          <w:color w:val="000000" w:themeColor="text1"/>
                          <w:lang w:eastAsia="zh-HK"/>
                        </w:rPr>
                        <w:t>Human rights in ethical issues</w:t>
                      </w:r>
                    </w:p>
                  </w:txbxContent>
                </v:textbox>
                <w10:wrap anchorx="margin"/>
              </v:rect>
            </w:pict>
          </mc:Fallback>
        </mc:AlternateContent>
      </w:r>
    </w:p>
    <w:p w14:paraId="36071AAC" w14:textId="57A22865" w:rsidR="00EC4CC3" w:rsidRPr="005E2A1E" w:rsidRDefault="00EC4CC3" w:rsidP="00650DFF">
      <w:pPr>
        <w:jc w:val="both"/>
        <w:rPr>
          <w:lang w:val="en"/>
        </w:rPr>
      </w:pPr>
      <w:r w:rsidRPr="005E2A1E">
        <w:rPr>
          <w:lang w:val="en"/>
        </w:rPr>
        <w:t>The following aspects of human rights can be linked to the</w:t>
      </w:r>
      <w:r w:rsidRPr="005E2A1E">
        <w:rPr>
          <w:lang w:val="en" w:eastAsia="zh-HK"/>
        </w:rPr>
        <w:t xml:space="preserve"> other</w:t>
      </w:r>
      <w:r w:rsidRPr="005E2A1E">
        <w:rPr>
          <w:lang w:val="en"/>
        </w:rPr>
        <w:t xml:space="preserve"> six personal and social ethical topics in Ethics and Religious Studies. Please explain the following links:</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77"/>
        <w:gridCol w:w="4320"/>
      </w:tblGrid>
      <w:tr w:rsidR="00EC4CC3" w:rsidRPr="00CD6F66" w14:paraId="3C550640" w14:textId="77777777" w:rsidTr="00523E57">
        <w:trPr>
          <w:trHeight w:val="366"/>
        </w:trPr>
        <w:tc>
          <w:tcPr>
            <w:tcW w:w="3777" w:type="dxa"/>
            <w:shd w:val="clear" w:color="auto" w:fill="D9D9D9" w:themeFill="background1" w:themeFillShade="D9"/>
          </w:tcPr>
          <w:p w14:paraId="4996FA32" w14:textId="77777777" w:rsidR="00EC4CC3" w:rsidRPr="005E2A1E" w:rsidRDefault="00EC4CC3" w:rsidP="00523E57">
            <w:pPr>
              <w:jc w:val="center"/>
              <w:rPr>
                <w:b/>
                <w:lang w:val="en"/>
              </w:rPr>
            </w:pPr>
            <w:r w:rsidRPr="005E2A1E">
              <w:rPr>
                <w:b/>
                <w:lang w:val="en"/>
              </w:rPr>
              <w:t>Human Rights</w:t>
            </w:r>
          </w:p>
        </w:tc>
        <w:tc>
          <w:tcPr>
            <w:tcW w:w="4320" w:type="dxa"/>
            <w:shd w:val="clear" w:color="auto" w:fill="A6A6A6" w:themeFill="background1" w:themeFillShade="A6"/>
          </w:tcPr>
          <w:p w14:paraId="40093578" w14:textId="77777777" w:rsidR="00EC4CC3" w:rsidRPr="005E2A1E" w:rsidRDefault="00EC4CC3" w:rsidP="00523E57">
            <w:pPr>
              <w:jc w:val="center"/>
              <w:rPr>
                <w:b/>
                <w:lang w:val="en"/>
              </w:rPr>
            </w:pPr>
            <w:r w:rsidRPr="005E2A1E">
              <w:rPr>
                <w:b/>
                <w:lang w:val="en"/>
              </w:rPr>
              <w:t>Ethical Issue</w:t>
            </w:r>
          </w:p>
        </w:tc>
      </w:tr>
      <w:tr w:rsidR="00EC4CC3" w:rsidRPr="00CD6F66" w14:paraId="737C909D" w14:textId="77777777" w:rsidTr="00A93C5A">
        <w:trPr>
          <w:trHeight w:val="1779"/>
        </w:trPr>
        <w:tc>
          <w:tcPr>
            <w:tcW w:w="3777" w:type="dxa"/>
          </w:tcPr>
          <w:p w14:paraId="24DD8DEF" w14:textId="77777777" w:rsidR="00EC4CC3" w:rsidRPr="005E2A1E" w:rsidRDefault="00EC4CC3" w:rsidP="00650DFF">
            <w:pPr>
              <w:jc w:val="both"/>
              <w:rPr>
                <w:lang w:val="en"/>
              </w:rPr>
            </w:pPr>
            <w:r w:rsidRPr="005E2A1E">
              <w:rPr>
                <w:lang w:val="en"/>
              </w:rPr>
              <w:t>Article 3: The Right to life</w:t>
            </w:r>
          </w:p>
        </w:tc>
        <w:tc>
          <w:tcPr>
            <w:tcW w:w="4320" w:type="dxa"/>
          </w:tcPr>
          <w:p w14:paraId="629AC4A4" w14:textId="77777777" w:rsidR="00EC4CC3" w:rsidRPr="005E2A1E" w:rsidRDefault="00EC4CC3" w:rsidP="00650DFF">
            <w:pPr>
              <w:jc w:val="both"/>
              <w:rPr>
                <w:lang w:val="en"/>
              </w:rPr>
            </w:pPr>
            <w:r w:rsidRPr="005E2A1E">
              <w:rPr>
                <w:lang w:val="en"/>
              </w:rPr>
              <w:t>Bioethics: Do we have the rights to end the life of an embryo?</w:t>
            </w:r>
          </w:p>
          <w:p w14:paraId="6676B7F8" w14:textId="77777777" w:rsidR="00EC4CC3" w:rsidRPr="005E2A1E" w:rsidRDefault="00EC4CC3" w:rsidP="00650DFF">
            <w:pPr>
              <w:jc w:val="both"/>
              <w:rPr>
                <w:lang w:val="en"/>
              </w:rPr>
            </w:pPr>
            <w:r w:rsidRPr="005E2A1E">
              <w:rPr>
                <w:lang w:val="en"/>
              </w:rPr>
              <w:t>Medical Ethics: Do the families have the right to give up resuscitating a patient or even arrange euthanasia for him? Etc.</w:t>
            </w:r>
          </w:p>
        </w:tc>
      </w:tr>
      <w:tr w:rsidR="00EC4CC3" w:rsidRPr="00CD6F66" w14:paraId="38231DDD" w14:textId="77777777" w:rsidTr="00A93C5A">
        <w:trPr>
          <w:trHeight w:val="1236"/>
        </w:trPr>
        <w:tc>
          <w:tcPr>
            <w:tcW w:w="3777" w:type="dxa"/>
          </w:tcPr>
          <w:p w14:paraId="0CC4C9FB" w14:textId="77777777" w:rsidR="00EC4CC3" w:rsidRPr="005E2A1E" w:rsidRDefault="00EC4CC3" w:rsidP="00650DFF">
            <w:pPr>
              <w:jc w:val="both"/>
              <w:rPr>
                <w:lang w:val="en"/>
              </w:rPr>
            </w:pPr>
            <w:r w:rsidRPr="005E2A1E">
              <w:rPr>
                <w:lang w:val="en"/>
              </w:rPr>
              <w:t>Article 5: The Freedom from pain and torture</w:t>
            </w:r>
          </w:p>
        </w:tc>
        <w:tc>
          <w:tcPr>
            <w:tcW w:w="4320" w:type="dxa"/>
          </w:tcPr>
          <w:p w14:paraId="748547DF" w14:textId="77777777" w:rsidR="00EC4CC3" w:rsidRPr="005E2A1E" w:rsidRDefault="00EC4CC3" w:rsidP="00650DFF">
            <w:pPr>
              <w:jc w:val="both"/>
              <w:rPr>
                <w:lang w:val="en"/>
              </w:rPr>
            </w:pPr>
            <w:r w:rsidRPr="005E2A1E">
              <w:rPr>
                <w:lang w:val="en"/>
              </w:rPr>
              <w:t>Medical Ethics: Are the doctors obliged to relieve the pain of the patients even that may kill the patients? Etc.</w:t>
            </w:r>
          </w:p>
        </w:tc>
      </w:tr>
      <w:tr w:rsidR="00EC4CC3" w:rsidRPr="00CD6F66" w14:paraId="6138448E" w14:textId="77777777" w:rsidTr="00A93C5A">
        <w:trPr>
          <w:trHeight w:val="1059"/>
        </w:trPr>
        <w:tc>
          <w:tcPr>
            <w:tcW w:w="3777" w:type="dxa"/>
          </w:tcPr>
          <w:p w14:paraId="363D77D6" w14:textId="77777777" w:rsidR="00EC4CC3" w:rsidRPr="005E2A1E" w:rsidRDefault="00EC4CC3" w:rsidP="00650DFF">
            <w:pPr>
              <w:jc w:val="both"/>
              <w:rPr>
                <w:lang w:val="en"/>
              </w:rPr>
            </w:pPr>
            <w:r w:rsidRPr="005E2A1E">
              <w:rPr>
                <w:lang w:val="en"/>
              </w:rPr>
              <w:t>Article 7: Equality under the law</w:t>
            </w:r>
          </w:p>
        </w:tc>
        <w:tc>
          <w:tcPr>
            <w:tcW w:w="4320" w:type="dxa"/>
          </w:tcPr>
          <w:p w14:paraId="6F2B0A55" w14:textId="77777777" w:rsidR="00EC4CC3" w:rsidRPr="005E2A1E" w:rsidRDefault="00EC4CC3" w:rsidP="00650DFF">
            <w:pPr>
              <w:jc w:val="both"/>
              <w:rPr>
                <w:lang w:val="en"/>
              </w:rPr>
            </w:pPr>
            <w:r w:rsidRPr="005E2A1E">
              <w:rPr>
                <w:lang w:val="en"/>
              </w:rPr>
              <w:t>Ethical Values: How the rule of law is supported by this article? If a normal person and a mentally retarded person make the same offence, should there be any differences in the verdicts according to this right? Etc.</w:t>
            </w:r>
          </w:p>
        </w:tc>
      </w:tr>
      <w:tr w:rsidR="00EC4CC3" w:rsidRPr="00CD6F66" w14:paraId="7F9E011E" w14:textId="77777777" w:rsidTr="00A93C5A">
        <w:trPr>
          <w:trHeight w:val="1369"/>
        </w:trPr>
        <w:tc>
          <w:tcPr>
            <w:tcW w:w="3777" w:type="dxa"/>
          </w:tcPr>
          <w:p w14:paraId="46AAE828" w14:textId="77777777" w:rsidR="00EC4CC3" w:rsidRPr="005E2A1E" w:rsidRDefault="00EC4CC3" w:rsidP="00650DFF">
            <w:pPr>
              <w:jc w:val="both"/>
              <w:rPr>
                <w:lang w:val="en"/>
              </w:rPr>
            </w:pPr>
            <w:r w:rsidRPr="005E2A1E">
              <w:rPr>
                <w:lang w:val="en"/>
              </w:rPr>
              <w:t>Article 13: The Freedom of Movement</w:t>
            </w:r>
          </w:p>
        </w:tc>
        <w:tc>
          <w:tcPr>
            <w:tcW w:w="4320" w:type="dxa"/>
          </w:tcPr>
          <w:p w14:paraId="259927F1" w14:textId="77777777" w:rsidR="00EC4CC3" w:rsidRPr="005E2A1E" w:rsidRDefault="00EC4CC3" w:rsidP="00650DFF">
            <w:pPr>
              <w:jc w:val="both"/>
              <w:rPr>
                <w:lang w:val="en"/>
              </w:rPr>
            </w:pPr>
            <w:r w:rsidRPr="005E2A1E">
              <w:rPr>
                <w:lang w:val="en"/>
              </w:rPr>
              <w:t>Environmental Ethics: How the pollutions restrain others freedom to stay or leave for a place? How infrastructures violate others’ right to abide? Etc.</w:t>
            </w:r>
          </w:p>
        </w:tc>
      </w:tr>
      <w:tr w:rsidR="00EC4CC3" w:rsidRPr="00CD6F66" w14:paraId="2F38AD58" w14:textId="77777777" w:rsidTr="00A93C5A">
        <w:trPr>
          <w:trHeight w:val="1018"/>
        </w:trPr>
        <w:tc>
          <w:tcPr>
            <w:tcW w:w="3777" w:type="dxa"/>
          </w:tcPr>
          <w:p w14:paraId="6B9DE16B" w14:textId="77777777" w:rsidR="00EC4CC3" w:rsidRPr="005E2A1E" w:rsidRDefault="00EC4CC3" w:rsidP="00650DFF">
            <w:pPr>
              <w:jc w:val="both"/>
              <w:rPr>
                <w:lang w:val="en"/>
              </w:rPr>
            </w:pPr>
            <w:r w:rsidRPr="005E2A1E">
              <w:rPr>
                <w:lang w:val="en"/>
              </w:rPr>
              <w:t>Article 17: The Property Right</w:t>
            </w:r>
          </w:p>
        </w:tc>
        <w:tc>
          <w:tcPr>
            <w:tcW w:w="4320" w:type="dxa"/>
          </w:tcPr>
          <w:p w14:paraId="22DDBA16" w14:textId="77777777" w:rsidR="00EC4CC3" w:rsidRPr="005E2A1E" w:rsidRDefault="00EC4CC3" w:rsidP="00650DFF">
            <w:pPr>
              <w:jc w:val="both"/>
              <w:rPr>
                <w:lang w:val="en"/>
              </w:rPr>
            </w:pPr>
            <w:r w:rsidRPr="005E2A1E">
              <w:rPr>
                <w:lang w:val="en"/>
              </w:rPr>
              <w:t xml:space="preserve">Business Ethics: How does this article stop some kind of intervention from the Government? </w:t>
            </w:r>
          </w:p>
        </w:tc>
      </w:tr>
      <w:tr w:rsidR="00EC4CC3" w:rsidRPr="00CD6F66" w14:paraId="3CC34EEF" w14:textId="77777777" w:rsidTr="00A93C5A">
        <w:trPr>
          <w:trHeight w:val="1005"/>
        </w:trPr>
        <w:tc>
          <w:tcPr>
            <w:tcW w:w="3777" w:type="dxa"/>
          </w:tcPr>
          <w:p w14:paraId="2C5ECA28" w14:textId="77777777" w:rsidR="00EC4CC3" w:rsidRPr="005E2A1E" w:rsidRDefault="00EC4CC3" w:rsidP="00650DFF">
            <w:pPr>
              <w:jc w:val="both"/>
              <w:rPr>
                <w:lang w:val="en"/>
              </w:rPr>
            </w:pPr>
            <w:r w:rsidRPr="005E2A1E">
              <w:rPr>
                <w:lang w:val="en"/>
              </w:rPr>
              <w:t>Article 18 and 19: The Freedom of Thoughts and Expression, and the Right to Know</w:t>
            </w:r>
          </w:p>
        </w:tc>
        <w:tc>
          <w:tcPr>
            <w:tcW w:w="4320" w:type="dxa"/>
          </w:tcPr>
          <w:p w14:paraId="4B7E3B6B" w14:textId="77777777" w:rsidR="00EC4CC3" w:rsidRPr="005E2A1E" w:rsidRDefault="00EC4CC3" w:rsidP="00650DFF">
            <w:pPr>
              <w:jc w:val="both"/>
              <w:rPr>
                <w:lang w:val="en"/>
              </w:rPr>
            </w:pPr>
            <w:r w:rsidRPr="005E2A1E">
              <w:rPr>
                <w:lang w:val="en"/>
              </w:rPr>
              <w:t xml:space="preserve">Media Ethics: How does this ensure that the reporters and editors can report truths without coercion? Etc. </w:t>
            </w:r>
          </w:p>
          <w:p w14:paraId="44BA5E5F" w14:textId="77777777" w:rsidR="00EC4CC3" w:rsidRPr="005E2A1E" w:rsidRDefault="00EC4CC3" w:rsidP="00650DFF">
            <w:pPr>
              <w:jc w:val="both"/>
              <w:rPr>
                <w:lang w:val="en"/>
              </w:rPr>
            </w:pPr>
            <w:r w:rsidRPr="005E2A1E">
              <w:rPr>
                <w:lang w:val="en"/>
              </w:rPr>
              <w:t>Business Ethics: How this article entitles customers the right to know information about the products?</w:t>
            </w:r>
          </w:p>
        </w:tc>
      </w:tr>
      <w:tr w:rsidR="00EC4CC3" w:rsidRPr="00CD6F66" w14:paraId="353F6BA5" w14:textId="77777777" w:rsidTr="00A93C5A">
        <w:trPr>
          <w:trHeight w:val="869"/>
        </w:trPr>
        <w:tc>
          <w:tcPr>
            <w:tcW w:w="3777" w:type="dxa"/>
          </w:tcPr>
          <w:p w14:paraId="2BB7FA4C" w14:textId="77777777" w:rsidR="00EC4CC3" w:rsidRPr="005E2A1E" w:rsidRDefault="00EC4CC3" w:rsidP="00650DFF">
            <w:pPr>
              <w:jc w:val="both"/>
              <w:rPr>
                <w:lang w:val="en"/>
              </w:rPr>
            </w:pPr>
            <w:r w:rsidRPr="005E2A1E">
              <w:rPr>
                <w:lang w:val="en"/>
              </w:rPr>
              <w:t>Article 20: The Freedom of peaceful assembly</w:t>
            </w:r>
          </w:p>
        </w:tc>
        <w:tc>
          <w:tcPr>
            <w:tcW w:w="4320" w:type="dxa"/>
          </w:tcPr>
          <w:p w14:paraId="4C09F66C" w14:textId="77777777" w:rsidR="00EC4CC3" w:rsidRPr="005E2A1E" w:rsidRDefault="00EC4CC3" w:rsidP="00650DFF">
            <w:pPr>
              <w:jc w:val="both"/>
              <w:rPr>
                <w:lang w:val="en"/>
              </w:rPr>
            </w:pPr>
            <w:r w:rsidRPr="005E2A1E">
              <w:rPr>
                <w:lang w:val="en"/>
              </w:rPr>
              <w:t>Many kinds of ethics: How does this article justify demonstration for the right reasons? Etc.</w:t>
            </w:r>
          </w:p>
        </w:tc>
      </w:tr>
      <w:tr w:rsidR="00EC4CC3" w:rsidRPr="00CD6F66" w14:paraId="0AC93358" w14:textId="77777777" w:rsidTr="00A93C5A">
        <w:trPr>
          <w:trHeight w:val="1006"/>
        </w:trPr>
        <w:tc>
          <w:tcPr>
            <w:tcW w:w="3777" w:type="dxa"/>
          </w:tcPr>
          <w:p w14:paraId="5D116DAF" w14:textId="77777777" w:rsidR="00EC4CC3" w:rsidRPr="005E2A1E" w:rsidRDefault="00EC4CC3" w:rsidP="00650DFF">
            <w:pPr>
              <w:jc w:val="both"/>
              <w:rPr>
                <w:lang w:val="en"/>
              </w:rPr>
            </w:pPr>
            <w:r w:rsidRPr="005E2A1E">
              <w:rPr>
                <w:lang w:val="en"/>
              </w:rPr>
              <w:t>Article 23: The Labour’s Rights</w:t>
            </w:r>
          </w:p>
        </w:tc>
        <w:tc>
          <w:tcPr>
            <w:tcW w:w="4320" w:type="dxa"/>
          </w:tcPr>
          <w:p w14:paraId="00A9BD20" w14:textId="77777777" w:rsidR="00EC4CC3" w:rsidRPr="005E2A1E" w:rsidRDefault="00EC4CC3" w:rsidP="00650DFF">
            <w:pPr>
              <w:jc w:val="both"/>
              <w:rPr>
                <w:lang w:val="en"/>
              </w:rPr>
            </w:pPr>
            <w:r w:rsidRPr="005E2A1E">
              <w:rPr>
                <w:lang w:val="en"/>
              </w:rPr>
              <w:t>Business ethics: Can the employer push the labour to have paid work unlimitedly? How is under-wage forbidden by this article? Etc.</w:t>
            </w:r>
          </w:p>
        </w:tc>
      </w:tr>
    </w:tbl>
    <w:p w14:paraId="5F68A16D" w14:textId="77777777" w:rsidR="00A34A7C" w:rsidRPr="00CD6F66" w:rsidRDefault="00A34A7C">
      <w:pPr>
        <w:jc w:val="both"/>
        <w:rPr>
          <w:rFonts w:ascii="Garamond" w:hAnsi="Garamond"/>
        </w:rPr>
      </w:pPr>
    </w:p>
    <w:sectPr w:rsidR="00A34A7C" w:rsidRPr="00CD6F66" w:rsidSect="00DB753C">
      <w:footerReference w:type="default" r:id="rId20"/>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6F0CC" w14:textId="77777777" w:rsidR="00D543A3" w:rsidRDefault="00D543A3" w:rsidP="000510CE">
      <w:r>
        <w:separator/>
      </w:r>
    </w:p>
  </w:endnote>
  <w:endnote w:type="continuationSeparator" w:id="0">
    <w:p w14:paraId="441B042B" w14:textId="77777777" w:rsidR="00D543A3" w:rsidRDefault="00D543A3" w:rsidP="00051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SimSun"/>
    <w:panose1 w:val="02010600030101010101"/>
    <w:charset w:val="86"/>
    <w:family w:val="auto"/>
    <w:pitch w:val="variable"/>
    <w:sig w:usb0="00000000"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Neue-Black">
    <w:altName w:val="微軟正黑體"/>
    <w:panose1 w:val="00000000000000000000"/>
    <w:charset w:val="88"/>
    <w:family w:val="swiss"/>
    <w:notTrueType/>
    <w:pitch w:val="default"/>
    <w:sig w:usb0="00000003" w:usb1="08080000" w:usb2="00000010" w:usb3="00000000" w:csb0="00100001" w:csb1="00000000"/>
  </w:font>
  <w:font w:name="HelveticaNeue-Bold">
    <w:altName w:val="Microsoft JhengHei UI"/>
    <w:panose1 w:val="00000000000000000000"/>
    <w:charset w:val="88"/>
    <w:family w:val="swiss"/>
    <w:notTrueType/>
    <w:pitch w:val="default"/>
    <w:sig w:usb0="00000001" w:usb1="08080000" w:usb2="00000010" w:usb3="00000000" w:csb0="00100000" w:csb1="00000000"/>
  </w:font>
  <w:font w:name="Sabon-Roman">
    <w:altName w:val="新細明體"/>
    <w:panose1 w:val="00000000000000000000"/>
    <w:charset w:val="88"/>
    <w:family w:val="roman"/>
    <w:notTrueType/>
    <w:pitch w:val="default"/>
    <w:sig w:usb0="00000001" w:usb1="08080000" w:usb2="00000010" w:usb3="00000000" w:csb0="00100000" w:csb1="00000000"/>
  </w:font>
  <w:font w:name="HelveticaNeue-Light">
    <w:altName w:val="微軟正黑體"/>
    <w:panose1 w:val="00000000000000000000"/>
    <w:charset w:val="88"/>
    <w:family w:val="auto"/>
    <w:notTrueType/>
    <w:pitch w:val="default"/>
    <w:sig w:usb0="00000000"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4406637"/>
      <w:docPartObj>
        <w:docPartGallery w:val="Page Numbers (Bottom of Page)"/>
        <w:docPartUnique/>
      </w:docPartObj>
    </w:sdtPr>
    <w:sdtEndPr>
      <w:rPr>
        <w:noProof/>
      </w:rPr>
    </w:sdtEndPr>
    <w:sdtContent>
      <w:p w14:paraId="5F8D5D79" w14:textId="7C0427F2" w:rsidR="000510CE" w:rsidRDefault="000510CE">
        <w:pPr>
          <w:pStyle w:val="a8"/>
          <w:jc w:val="center"/>
        </w:pPr>
        <w:r>
          <w:fldChar w:fldCharType="begin"/>
        </w:r>
        <w:r>
          <w:instrText xml:space="preserve"> PAGE   \* MERGEFORMAT </w:instrText>
        </w:r>
        <w:r>
          <w:fldChar w:fldCharType="separate"/>
        </w:r>
        <w:r w:rsidR="005A5690">
          <w:rPr>
            <w:noProof/>
          </w:rPr>
          <w:t>1</w:t>
        </w:r>
        <w:r>
          <w:rPr>
            <w:noProof/>
          </w:rPr>
          <w:fldChar w:fldCharType="end"/>
        </w:r>
      </w:p>
    </w:sdtContent>
  </w:sdt>
  <w:p w14:paraId="6BF2EAA4" w14:textId="77777777" w:rsidR="000510CE" w:rsidRDefault="000510C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2BDEB" w14:textId="77777777" w:rsidR="00D543A3" w:rsidRDefault="00D543A3" w:rsidP="000510CE">
      <w:r>
        <w:separator/>
      </w:r>
    </w:p>
  </w:footnote>
  <w:footnote w:type="continuationSeparator" w:id="0">
    <w:p w14:paraId="218DEE31" w14:textId="77777777" w:rsidR="00D543A3" w:rsidRDefault="00D543A3" w:rsidP="000510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4966"/>
    <w:multiLevelType w:val="hybridMultilevel"/>
    <w:tmpl w:val="3202FA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50F176D"/>
    <w:multiLevelType w:val="hybridMultilevel"/>
    <w:tmpl w:val="DB8AC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43CCF"/>
    <w:multiLevelType w:val="hybridMultilevel"/>
    <w:tmpl w:val="5C6E69BE"/>
    <w:lvl w:ilvl="0" w:tplc="D79C16D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5CD5A31"/>
    <w:multiLevelType w:val="hybridMultilevel"/>
    <w:tmpl w:val="83FCD0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70B18E0"/>
    <w:multiLevelType w:val="hybridMultilevel"/>
    <w:tmpl w:val="E8640A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8793E0C"/>
    <w:multiLevelType w:val="hybridMultilevel"/>
    <w:tmpl w:val="0374BA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F6551CE"/>
    <w:multiLevelType w:val="hybridMultilevel"/>
    <w:tmpl w:val="43125A56"/>
    <w:lvl w:ilvl="0" w:tplc="0409000F">
      <w:start w:val="1"/>
      <w:numFmt w:val="decimal"/>
      <w:lvlText w:val="%1."/>
      <w:lvlJc w:val="left"/>
      <w:pPr>
        <w:ind w:left="6240" w:hanging="480"/>
      </w:pPr>
    </w:lvl>
    <w:lvl w:ilvl="1" w:tplc="04090019" w:tentative="1">
      <w:start w:val="1"/>
      <w:numFmt w:val="ideographTraditional"/>
      <w:lvlText w:val="%2、"/>
      <w:lvlJc w:val="left"/>
      <w:pPr>
        <w:ind w:left="6720" w:hanging="480"/>
      </w:pPr>
    </w:lvl>
    <w:lvl w:ilvl="2" w:tplc="0409001B" w:tentative="1">
      <w:start w:val="1"/>
      <w:numFmt w:val="lowerRoman"/>
      <w:lvlText w:val="%3."/>
      <w:lvlJc w:val="right"/>
      <w:pPr>
        <w:ind w:left="7200" w:hanging="480"/>
      </w:pPr>
    </w:lvl>
    <w:lvl w:ilvl="3" w:tplc="0409000F" w:tentative="1">
      <w:start w:val="1"/>
      <w:numFmt w:val="decimal"/>
      <w:lvlText w:val="%4."/>
      <w:lvlJc w:val="left"/>
      <w:pPr>
        <w:ind w:left="7680" w:hanging="480"/>
      </w:pPr>
    </w:lvl>
    <w:lvl w:ilvl="4" w:tplc="04090019" w:tentative="1">
      <w:start w:val="1"/>
      <w:numFmt w:val="ideographTraditional"/>
      <w:lvlText w:val="%5、"/>
      <w:lvlJc w:val="left"/>
      <w:pPr>
        <w:ind w:left="8160" w:hanging="480"/>
      </w:pPr>
    </w:lvl>
    <w:lvl w:ilvl="5" w:tplc="0409001B" w:tentative="1">
      <w:start w:val="1"/>
      <w:numFmt w:val="lowerRoman"/>
      <w:lvlText w:val="%6."/>
      <w:lvlJc w:val="right"/>
      <w:pPr>
        <w:ind w:left="8640" w:hanging="480"/>
      </w:pPr>
    </w:lvl>
    <w:lvl w:ilvl="6" w:tplc="0409000F" w:tentative="1">
      <w:start w:val="1"/>
      <w:numFmt w:val="decimal"/>
      <w:lvlText w:val="%7."/>
      <w:lvlJc w:val="left"/>
      <w:pPr>
        <w:ind w:left="9120" w:hanging="480"/>
      </w:pPr>
    </w:lvl>
    <w:lvl w:ilvl="7" w:tplc="04090019" w:tentative="1">
      <w:start w:val="1"/>
      <w:numFmt w:val="ideographTraditional"/>
      <w:lvlText w:val="%8、"/>
      <w:lvlJc w:val="left"/>
      <w:pPr>
        <w:ind w:left="9600" w:hanging="480"/>
      </w:pPr>
    </w:lvl>
    <w:lvl w:ilvl="8" w:tplc="0409001B" w:tentative="1">
      <w:start w:val="1"/>
      <w:numFmt w:val="lowerRoman"/>
      <w:lvlText w:val="%9."/>
      <w:lvlJc w:val="right"/>
      <w:pPr>
        <w:ind w:left="10080" w:hanging="480"/>
      </w:pPr>
    </w:lvl>
  </w:abstractNum>
  <w:abstractNum w:abstractNumId="7" w15:restartNumberingAfterBreak="0">
    <w:nsid w:val="514336D1"/>
    <w:multiLevelType w:val="hybridMultilevel"/>
    <w:tmpl w:val="6512F1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49B07E5"/>
    <w:multiLevelType w:val="hybridMultilevel"/>
    <w:tmpl w:val="3E1E7C7C"/>
    <w:lvl w:ilvl="0" w:tplc="EC4A8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81B5E58"/>
    <w:multiLevelType w:val="multilevel"/>
    <w:tmpl w:val="352A0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BE5668"/>
    <w:multiLevelType w:val="hybridMultilevel"/>
    <w:tmpl w:val="206E7C2A"/>
    <w:lvl w:ilvl="0" w:tplc="0409000F">
      <w:start w:val="1"/>
      <w:numFmt w:val="decimal"/>
      <w:lvlText w:val="%1."/>
      <w:lvlJc w:val="left"/>
      <w:pPr>
        <w:ind w:left="9120" w:hanging="480"/>
      </w:pPr>
    </w:lvl>
    <w:lvl w:ilvl="1" w:tplc="04090019" w:tentative="1">
      <w:start w:val="1"/>
      <w:numFmt w:val="ideographTraditional"/>
      <w:lvlText w:val="%2、"/>
      <w:lvlJc w:val="left"/>
      <w:pPr>
        <w:ind w:left="9600" w:hanging="480"/>
      </w:pPr>
    </w:lvl>
    <w:lvl w:ilvl="2" w:tplc="0409001B" w:tentative="1">
      <w:start w:val="1"/>
      <w:numFmt w:val="lowerRoman"/>
      <w:lvlText w:val="%3."/>
      <w:lvlJc w:val="right"/>
      <w:pPr>
        <w:ind w:left="10080" w:hanging="480"/>
      </w:pPr>
    </w:lvl>
    <w:lvl w:ilvl="3" w:tplc="0409000F" w:tentative="1">
      <w:start w:val="1"/>
      <w:numFmt w:val="decimal"/>
      <w:lvlText w:val="%4."/>
      <w:lvlJc w:val="left"/>
      <w:pPr>
        <w:ind w:left="10560" w:hanging="480"/>
      </w:pPr>
    </w:lvl>
    <w:lvl w:ilvl="4" w:tplc="04090019" w:tentative="1">
      <w:start w:val="1"/>
      <w:numFmt w:val="ideographTraditional"/>
      <w:lvlText w:val="%5、"/>
      <w:lvlJc w:val="left"/>
      <w:pPr>
        <w:ind w:left="11040" w:hanging="480"/>
      </w:pPr>
    </w:lvl>
    <w:lvl w:ilvl="5" w:tplc="0409001B" w:tentative="1">
      <w:start w:val="1"/>
      <w:numFmt w:val="lowerRoman"/>
      <w:lvlText w:val="%6."/>
      <w:lvlJc w:val="right"/>
      <w:pPr>
        <w:ind w:left="11520" w:hanging="480"/>
      </w:pPr>
    </w:lvl>
    <w:lvl w:ilvl="6" w:tplc="0409000F" w:tentative="1">
      <w:start w:val="1"/>
      <w:numFmt w:val="decimal"/>
      <w:lvlText w:val="%7."/>
      <w:lvlJc w:val="left"/>
      <w:pPr>
        <w:ind w:left="12000" w:hanging="480"/>
      </w:pPr>
    </w:lvl>
    <w:lvl w:ilvl="7" w:tplc="04090019" w:tentative="1">
      <w:start w:val="1"/>
      <w:numFmt w:val="ideographTraditional"/>
      <w:lvlText w:val="%8、"/>
      <w:lvlJc w:val="left"/>
      <w:pPr>
        <w:ind w:left="12480" w:hanging="480"/>
      </w:pPr>
    </w:lvl>
    <w:lvl w:ilvl="8" w:tplc="0409001B" w:tentative="1">
      <w:start w:val="1"/>
      <w:numFmt w:val="lowerRoman"/>
      <w:lvlText w:val="%9."/>
      <w:lvlJc w:val="right"/>
      <w:pPr>
        <w:ind w:left="12960" w:hanging="480"/>
      </w:pPr>
    </w:lvl>
  </w:abstractNum>
  <w:abstractNum w:abstractNumId="11" w15:restartNumberingAfterBreak="0">
    <w:nsid w:val="60EF7906"/>
    <w:multiLevelType w:val="hybridMultilevel"/>
    <w:tmpl w:val="98FA2C36"/>
    <w:lvl w:ilvl="0" w:tplc="AE2E9076">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AC7C5D"/>
    <w:multiLevelType w:val="hybridMultilevel"/>
    <w:tmpl w:val="A3661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4A3D48"/>
    <w:multiLevelType w:val="hybridMultilevel"/>
    <w:tmpl w:val="044E72F8"/>
    <w:lvl w:ilvl="0" w:tplc="1136939A">
      <w:start w:val="1"/>
      <w:numFmt w:val="lowerRoman"/>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7CAF219D"/>
    <w:multiLevelType w:val="hybridMultilevel"/>
    <w:tmpl w:val="63EE249C"/>
    <w:lvl w:ilvl="0" w:tplc="0409000F">
      <w:start w:val="1"/>
      <w:numFmt w:val="decimal"/>
      <w:lvlText w:val="%1."/>
      <w:lvlJc w:val="left"/>
      <w:pPr>
        <w:ind w:left="3360" w:hanging="480"/>
      </w:pPr>
    </w:lvl>
    <w:lvl w:ilvl="1" w:tplc="04090019" w:tentative="1">
      <w:start w:val="1"/>
      <w:numFmt w:val="ideographTraditional"/>
      <w:lvlText w:val="%2、"/>
      <w:lvlJc w:val="left"/>
      <w:pPr>
        <w:ind w:left="3840" w:hanging="480"/>
      </w:pPr>
    </w:lvl>
    <w:lvl w:ilvl="2" w:tplc="0409001B" w:tentative="1">
      <w:start w:val="1"/>
      <w:numFmt w:val="lowerRoman"/>
      <w:lvlText w:val="%3."/>
      <w:lvlJc w:val="right"/>
      <w:pPr>
        <w:ind w:left="4320" w:hanging="480"/>
      </w:pPr>
    </w:lvl>
    <w:lvl w:ilvl="3" w:tplc="0409000F" w:tentative="1">
      <w:start w:val="1"/>
      <w:numFmt w:val="decimal"/>
      <w:lvlText w:val="%4."/>
      <w:lvlJc w:val="left"/>
      <w:pPr>
        <w:ind w:left="4800" w:hanging="480"/>
      </w:pPr>
    </w:lvl>
    <w:lvl w:ilvl="4" w:tplc="04090019" w:tentative="1">
      <w:start w:val="1"/>
      <w:numFmt w:val="ideographTraditional"/>
      <w:lvlText w:val="%5、"/>
      <w:lvlJc w:val="left"/>
      <w:pPr>
        <w:ind w:left="5280" w:hanging="480"/>
      </w:pPr>
    </w:lvl>
    <w:lvl w:ilvl="5" w:tplc="0409001B" w:tentative="1">
      <w:start w:val="1"/>
      <w:numFmt w:val="lowerRoman"/>
      <w:lvlText w:val="%6."/>
      <w:lvlJc w:val="right"/>
      <w:pPr>
        <w:ind w:left="5760" w:hanging="480"/>
      </w:pPr>
    </w:lvl>
    <w:lvl w:ilvl="6" w:tplc="0409000F" w:tentative="1">
      <w:start w:val="1"/>
      <w:numFmt w:val="decimal"/>
      <w:lvlText w:val="%7."/>
      <w:lvlJc w:val="left"/>
      <w:pPr>
        <w:ind w:left="6240" w:hanging="480"/>
      </w:pPr>
    </w:lvl>
    <w:lvl w:ilvl="7" w:tplc="04090019" w:tentative="1">
      <w:start w:val="1"/>
      <w:numFmt w:val="ideographTraditional"/>
      <w:lvlText w:val="%8、"/>
      <w:lvlJc w:val="left"/>
      <w:pPr>
        <w:ind w:left="6720" w:hanging="480"/>
      </w:pPr>
    </w:lvl>
    <w:lvl w:ilvl="8" w:tplc="0409001B" w:tentative="1">
      <w:start w:val="1"/>
      <w:numFmt w:val="lowerRoman"/>
      <w:lvlText w:val="%9."/>
      <w:lvlJc w:val="right"/>
      <w:pPr>
        <w:ind w:left="7200" w:hanging="480"/>
      </w:pPr>
    </w:lvl>
  </w:abstractNum>
  <w:num w:numId="1">
    <w:abstractNumId w:val="1"/>
  </w:num>
  <w:num w:numId="2">
    <w:abstractNumId w:val="11"/>
  </w:num>
  <w:num w:numId="3">
    <w:abstractNumId w:val="9"/>
  </w:num>
  <w:num w:numId="4">
    <w:abstractNumId w:val="13"/>
  </w:num>
  <w:num w:numId="5">
    <w:abstractNumId w:val="14"/>
  </w:num>
  <w:num w:numId="6">
    <w:abstractNumId w:val="6"/>
  </w:num>
  <w:num w:numId="7">
    <w:abstractNumId w:val="10"/>
  </w:num>
  <w:num w:numId="8">
    <w:abstractNumId w:val="3"/>
  </w:num>
  <w:num w:numId="9">
    <w:abstractNumId w:val="4"/>
  </w:num>
  <w:num w:numId="10">
    <w:abstractNumId w:val="7"/>
  </w:num>
  <w:num w:numId="11">
    <w:abstractNumId w:val="5"/>
  </w:num>
  <w:num w:numId="12">
    <w:abstractNumId w:val="8"/>
  </w:num>
  <w:num w:numId="13">
    <w:abstractNumId w:val="2"/>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DA8"/>
    <w:rsid w:val="0000044A"/>
    <w:rsid w:val="00004B28"/>
    <w:rsid w:val="0001062A"/>
    <w:rsid w:val="00011447"/>
    <w:rsid w:val="00013BFD"/>
    <w:rsid w:val="00036BF4"/>
    <w:rsid w:val="00040239"/>
    <w:rsid w:val="0004055E"/>
    <w:rsid w:val="000510CE"/>
    <w:rsid w:val="00070DA0"/>
    <w:rsid w:val="000911F3"/>
    <w:rsid w:val="000A1362"/>
    <w:rsid w:val="000A43BB"/>
    <w:rsid w:val="000F3A90"/>
    <w:rsid w:val="001A0AA8"/>
    <w:rsid w:val="001A0C63"/>
    <w:rsid w:val="001C7488"/>
    <w:rsid w:val="001C75F3"/>
    <w:rsid w:val="001D21A7"/>
    <w:rsid w:val="001D76B9"/>
    <w:rsid w:val="001E7631"/>
    <w:rsid w:val="00201113"/>
    <w:rsid w:val="00220E19"/>
    <w:rsid w:val="00236A02"/>
    <w:rsid w:val="00247B1A"/>
    <w:rsid w:val="00272071"/>
    <w:rsid w:val="00274589"/>
    <w:rsid w:val="0027744B"/>
    <w:rsid w:val="00286AAB"/>
    <w:rsid w:val="002C1CFB"/>
    <w:rsid w:val="002C3F24"/>
    <w:rsid w:val="003020C7"/>
    <w:rsid w:val="00321DFC"/>
    <w:rsid w:val="00324783"/>
    <w:rsid w:val="00324A1F"/>
    <w:rsid w:val="003756A3"/>
    <w:rsid w:val="0038328D"/>
    <w:rsid w:val="003B325B"/>
    <w:rsid w:val="00403534"/>
    <w:rsid w:val="004221C0"/>
    <w:rsid w:val="00450B9E"/>
    <w:rsid w:val="004654FF"/>
    <w:rsid w:val="00480617"/>
    <w:rsid w:val="0048270B"/>
    <w:rsid w:val="00485D4A"/>
    <w:rsid w:val="00490B44"/>
    <w:rsid w:val="00490FAD"/>
    <w:rsid w:val="00494FAE"/>
    <w:rsid w:val="004B43B2"/>
    <w:rsid w:val="004C49AA"/>
    <w:rsid w:val="004D2703"/>
    <w:rsid w:val="004D6C76"/>
    <w:rsid w:val="004F3CBD"/>
    <w:rsid w:val="004F677F"/>
    <w:rsid w:val="00523E57"/>
    <w:rsid w:val="00542BDC"/>
    <w:rsid w:val="005554B4"/>
    <w:rsid w:val="005575B8"/>
    <w:rsid w:val="00592A21"/>
    <w:rsid w:val="00595ACD"/>
    <w:rsid w:val="005A5690"/>
    <w:rsid w:val="005A7706"/>
    <w:rsid w:val="005B14CB"/>
    <w:rsid w:val="005D4887"/>
    <w:rsid w:val="005E2A1E"/>
    <w:rsid w:val="005F3BDC"/>
    <w:rsid w:val="005F5CBC"/>
    <w:rsid w:val="006069C0"/>
    <w:rsid w:val="006141A8"/>
    <w:rsid w:val="00617DF8"/>
    <w:rsid w:val="00632971"/>
    <w:rsid w:val="00635490"/>
    <w:rsid w:val="00643045"/>
    <w:rsid w:val="00645985"/>
    <w:rsid w:val="00650DFF"/>
    <w:rsid w:val="00675ECD"/>
    <w:rsid w:val="0067619F"/>
    <w:rsid w:val="0069242F"/>
    <w:rsid w:val="0069776A"/>
    <w:rsid w:val="006A1650"/>
    <w:rsid w:val="006B749C"/>
    <w:rsid w:val="006F1273"/>
    <w:rsid w:val="00705D08"/>
    <w:rsid w:val="007134BE"/>
    <w:rsid w:val="0073432E"/>
    <w:rsid w:val="00737DD7"/>
    <w:rsid w:val="007504EA"/>
    <w:rsid w:val="0075451D"/>
    <w:rsid w:val="007636EA"/>
    <w:rsid w:val="00791AC1"/>
    <w:rsid w:val="0079375C"/>
    <w:rsid w:val="007945B1"/>
    <w:rsid w:val="007B44FB"/>
    <w:rsid w:val="007C298F"/>
    <w:rsid w:val="007C7A91"/>
    <w:rsid w:val="007D7150"/>
    <w:rsid w:val="007E0DA8"/>
    <w:rsid w:val="00810A53"/>
    <w:rsid w:val="008267B0"/>
    <w:rsid w:val="00852AB6"/>
    <w:rsid w:val="00860C03"/>
    <w:rsid w:val="00871649"/>
    <w:rsid w:val="0088096C"/>
    <w:rsid w:val="008A05EC"/>
    <w:rsid w:val="008A484C"/>
    <w:rsid w:val="008D5F67"/>
    <w:rsid w:val="008E38C3"/>
    <w:rsid w:val="008F213C"/>
    <w:rsid w:val="009024C1"/>
    <w:rsid w:val="00926BC7"/>
    <w:rsid w:val="009277BE"/>
    <w:rsid w:val="0094726B"/>
    <w:rsid w:val="0095351A"/>
    <w:rsid w:val="00963F94"/>
    <w:rsid w:val="009714A1"/>
    <w:rsid w:val="009721C7"/>
    <w:rsid w:val="00973322"/>
    <w:rsid w:val="009803E0"/>
    <w:rsid w:val="0098057C"/>
    <w:rsid w:val="00987473"/>
    <w:rsid w:val="009A2587"/>
    <w:rsid w:val="009A4585"/>
    <w:rsid w:val="009B0A93"/>
    <w:rsid w:val="009E4426"/>
    <w:rsid w:val="00A07698"/>
    <w:rsid w:val="00A21EAE"/>
    <w:rsid w:val="00A34A7C"/>
    <w:rsid w:val="00A426F8"/>
    <w:rsid w:val="00A778E1"/>
    <w:rsid w:val="00A83A69"/>
    <w:rsid w:val="00A94B65"/>
    <w:rsid w:val="00AA200E"/>
    <w:rsid w:val="00AB667D"/>
    <w:rsid w:val="00AC1C31"/>
    <w:rsid w:val="00AC30DD"/>
    <w:rsid w:val="00AC6DC8"/>
    <w:rsid w:val="00AD192B"/>
    <w:rsid w:val="00B0105A"/>
    <w:rsid w:val="00B10CA6"/>
    <w:rsid w:val="00B344C3"/>
    <w:rsid w:val="00B4061E"/>
    <w:rsid w:val="00B46733"/>
    <w:rsid w:val="00B50158"/>
    <w:rsid w:val="00B564E8"/>
    <w:rsid w:val="00B67C39"/>
    <w:rsid w:val="00B9434A"/>
    <w:rsid w:val="00BC2B1C"/>
    <w:rsid w:val="00C00062"/>
    <w:rsid w:val="00C24947"/>
    <w:rsid w:val="00C30BA5"/>
    <w:rsid w:val="00C33745"/>
    <w:rsid w:val="00C37B31"/>
    <w:rsid w:val="00C875DE"/>
    <w:rsid w:val="00C91F79"/>
    <w:rsid w:val="00CB5FE8"/>
    <w:rsid w:val="00CD45B9"/>
    <w:rsid w:val="00CD6F66"/>
    <w:rsid w:val="00CE41F0"/>
    <w:rsid w:val="00CF5A39"/>
    <w:rsid w:val="00D12E11"/>
    <w:rsid w:val="00D2639B"/>
    <w:rsid w:val="00D34A96"/>
    <w:rsid w:val="00D42FE4"/>
    <w:rsid w:val="00D5144D"/>
    <w:rsid w:val="00D543A3"/>
    <w:rsid w:val="00D5498A"/>
    <w:rsid w:val="00D57B33"/>
    <w:rsid w:val="00D708BE"/>
    <w:rsid w:val="00D87412"/>
    <w:rsid w:val="00D87A9C"/>
    <w:rsid w:val="00D91EEA"/>
    <w:rsid w:val="00DB05C7"/>
    <w:rsid w:val="00DB0D71"/>
    <w:rsid w:val="00DB753C"/>
    <w:rsid w:val="00DD023F"/>
    <w:rsid w:val="00DE4E8A"/>
    <w:rsid w:val="00DF1D8F"/>
    <w:rsid w:val="00E0148A"/>
    <w:rsid w:val="00E0734C"/>
    <w:rsid w:val="00E17C70"/>
    <w:rsid w:val="00E61955"/>
    <w:rsid w:val="00E65F2B"/>
    <w:rsid w:val="00EA2272"/>
    <w:rsid w:val="00EA5F4F"/>
    <w:rsid w:val="00EB2F1D"/>
    <w:rsid w:val="00EC2A9D"/>
    <w:rsid w:val="00EC4CC3"/>
    <w:rsid w:val="00EC6AF3"/>
    <w:rsid w:val="00EE1FC1"/>
    <w:rsid w:val="00F16F6C"/>
    <w:rsid w:val="00F22770"/>
    <w:rsid w:val="00F376AE"/>
    <w:rsid w:val="00F376D2"/>
    <w:rsid w:val="00F43340"/>
    <w:rsid w:val="00F526F2"/>
    <w:rsid w:val="00F54742"/>
    <w:rsid w:val="00F548DA"/>
    <w:rsid w:val="00F54991"/>
    <w:rsid w:val="00F6319B"/>
    <w:rsid w:val="00F6557F"/>
    <w:rsid w:val="00F812EB"/>
    <w:rsid w:val="00F9621E"/>
    <w:rsid w:val="00FB6ACF"/>
    <w:rsid w:val="00FC08A2"/>
    <w:rsid w:val="00FC7341"/>
    <w:rsid w:val="00FD2033"/>
    <w:rsid w:val="00FD74CF"/>
    <w:rsid w:val="00FF1A1D"/>
    <w:rsid w:val="00FF20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483133"/>
  <w15:docId w15:val="{C64C65BC-2E36-4C6F-A790-0A27F4AC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0DA8"/>
    <w:rPr>
      <w:rFonts w:ascii="Times New Roman" w:hAnsi="Times New Roman" w:cs="Times New Roman"/>
      <w:kern w:val="0"/>
      <w:szCs w:val="24"/>
    </w:rPr>
  </w:style>
  <w:style w:type="paragraph" w:styleId="2">
    <w:name w:val="heading 2"/>
    <w:basedOn w:val="a"/>
    <w:link w:val="20"/>
    <w:uiPriority w:val="9"/>
    <w:qFormat/>
    <w:rsid w:val="009024C1"/>
    <w:pPr>
      <w:spacing w:before="100" w:beforeAutospacing="1" w:after="100" w:afterAutospacing="1"/>
      <w:outlineLvl w:val="1"/>
    </w:pPr>
    <w:rPr>
      <w:rFonts w:eastAsia="Times New Roman"/>
      <w:b/>
      <w:bCs/>
      <w:sz w:val="36"/>
      <w:szCs w:val="36"/>
    </w:rPr>
  </w:style>
  <w:style w:type="paragraph" w:styleId="3">
    <w:name w:val="heading 3"/>
    <w:basedOn w:val="a"/>
    <w:next w:val="a"/>
    <w:link w:val="30"/>
    <w:uiPriority w:val="9"/>
    <w:semiHidden/>
    <w:unhideWhenUsed/>
    <w:qFormat/>
    <w:rsid w:val="00E0148A"/>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DA8"/>
    <w:pPr>
      <w:widowControl w:val="0"/>
      <w:ind w:leftChars="200" w:left="480"/>
    </w:pPr>
    <w:rPr>
      <w:rFonts w:asciiTheme="minorHAnsi" w:hAnsiTheme="minorHAnsi" w:cstheme="minorBidi"/>
      <w:kern w:val="2"/>
      <w:szCs w:val="22"/>
    </w:rPr>
  </w:style>
  <w:style w:type="character" w:customStyle="1" w:styleId="apple-converted-space">
    <w:name w:val="apple-converted-space"/>
    <w:basedOn w:val="a0"/>
    <w:rsid w:val="007E0DA8"/>
  </w:style>
  <w:style w:type="paragraph" w:styleId="a4">
    <w:name w:val="Title"/>
    <w:basedOn w:val="a"/>
    <w:next w:val="a"/>
    <w:link w:val="a5"/>
    <w:uiPriority w:val="10"/>
    <w:qFormat/>
    <w:rsid w:val="007E0DA8"/>
    <w:pPr>
      <w:widowControl w:val="0"/>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5">
    <w:name w:val="標題 字元"/>
    <w:basedOn w:val="a0"/>
    <w:link w:val="a4"/>
    <w:uiPriority w:val="10"/>
    <w:rsid w:val="007E0DA8"/>
    <w:rPr>
      <w:rFonts w:asciiTheme="majorHAnsi" w:eastAsiaTheme="majorEastAsia" w:hAnsiTheme="majorHAnsi" w:cstheme="majorBidi"/>
      <w:color w:val="323E4F" w:themeColor="text2" w:themeShade="BF"/>
      <w:spacing w:val="5"/>
      <w:kern w:val="28"/>
      <w:sz w:val="52"/>
      <w:szCs w:val="52"/>
    </w:rPr>
  </w:style>
  <w:style w:type="paragraph" w:styleId="a6">
    <w:name w:val="header"/>
    <w:basedOn w:val="a"/>
    <w:link w:val="a7"/>
    <w:uiPriority w:val="99"/>
    <w:unhideWhenUsed/>
    <w:rsid w:val="000510CE"/>
    <w:pPr>
      <w:tabs>
        <w:tab w:val="center" w:pos="4680"/>
        <w:tab w:val="right" w:pos="9360"/>
      </w:tabs>
    </w:pPr>
  </w:style>
  <w:style w:type="character" w:customStyle="1" w:styleId="a7">
    <w:name w:val="頁首 字元"/>
    <w:basedOn w:val="a0"/>
    <w:link w:val="a6"/>
    <w:uiPriority w:val="99"/>
    <w:rsid w:val="000510CE"/>
    <w:rPr>
      <w:rFonts w:ascii="Times New Roman" w:hAnsi="Times New Roman" w:cs="Times New Roman"/>
      <w:kern w:val="0"/>
      <w:szCs w:val="24"/>
    </w:rPr>
  </w:style>
  <w:style w:type="paragraph" w:styleId="a8">
    <w:name w:val="footer"/>
    <w:basedOn w:val="a"/>
    <w:link w:val="a9"/>
    <w:uiPriority w:val="99"/>
    <w:unhideWhenUsed/>
    <w:rsid w:val="000510CE"/>
    <w:pPr>
      <w:tabs>
        <w:tab w:val="center" w:pos="4680"/>
        <w:tab w:val="right" w:pos="9360"/>
      </w:tabs>
    </w:pPr>
  </w:style>
  <w:style w:type="character" w:customStyle="1" w:styleId="a9">
    <w:name w:val="頁尾 字元"/>
    <w:basedOn w:val="a0"/>
    <w:link w:val="a8"/>
    <w:uiPriority w:val="99"/>
    <w:rsid w:val="000510CE"/>
    <w:rPr>
      <w:rFonts w:ascii="Times New Roman" w:hAnsi="Times New Roman" w:cs="Times New Roman"/>
      <w:kern w:val="0"/>
      <w:szCs w:val="24"/>
    </w:rPr>
  </w:style>
  <w:style w:type="character" w:styleId="aa">
    <w:name w:val="annotation reference"/>
    <w:basedOn w:val="a0"/>
    <w:uiPriority w:val="99"/>
    <w:semiHidden/>
    <w:unhideWhenUsed/>
    <w:rsid w:val="009803E0"/>
    <w:rPr>
      <w:sz w:val="16"/>
      <w:szCs w:val="16"/>
    </w:rPr>
  </w:style>
  <w:style w:type="paragraph" w:styleId="ab">
    <w:name w:val="annotation text"/>
    <w:basedOn w:val="a"/>
    <w:link w:val="ac"/>
    <w:uiPriority w:val="99"/>
    <w:semiHidden/>
    <w:unhideWhenUsed/>
    <w:rsid w:val="009803E0"/>
    <w:rPr>
      <w:sz w:val="20"/>
      <w:szCs w:val="20"/>
    </w:rPr>
  </w:style>
  <w:style w:type="character" w:customStyle="1" w:styleId="ac">
    <w:name w:val="註解文字 字元"/>
    <w:basedOn w:val="a0"/>
    <w:link w:val="ab"/>
    <w:uiPriority w:val="99"/>
    <w:semiHidden/>
    <w:rsid w:val="009803E0"/>
    <w:rPr>
      <w:rFonts w:ascii="Times New Roman" w:hAnsi="Times New Roman" w:cs="Times New Roman"/>
      <w:kern w:val="0"/>
      <w:sz w:val="20"/>
      <w:szCs w:val="20"/>
    </w:rPr>
  </w:style>
  <w:style w:type="paragraph" w:styleId="ad">
    <w:name w:val="annotation subject"/>
    <w:basedOn w:val="ab"/>
    <w:next w:val="ab"/>
    <w:link w:val="ae"/>
    <w:uiPriority w:val="99"/>
    <w:semiHidden/>
    <w:unhideWhenUsed/>
    <w:rsid w:val="009803E0"/>
    <w:rPr>
      <w:b/>
      <w:bCs/>
    </w:rPr>
  </w:style>
  <w:style w:type="character" w:customStyle="1" w:styleId="ae">
    <w:name w:val="註解主旨 字元"/>
    <w:basedOn w:val="ac"/>
    <w:link w:val="ad"/>
    <w:uiPriority w:val="99"/>
    <w:semiHidden/>
    <w:rsid w:val="009803E0"/>
    <w:rPr>
      <w:rFonts w:ascii="Times New Roman" w:hAnsi="Times New Roman" w:cs="Times New Roman"/>
      <w:b/>
      <w:bCs/>
      <w:kern w:val="0"/>
      <w:sz w:val="20"/>
      <w:szCs w:val="20"/>
    </w:rPr>
  </w:style>
  <w:style w:type="paragraph" w:styleId="af">
    <w:name w:val="Balloon Text"/>
    <w:basedOn w:val="a"/>
    <w:link w:val="af0"/>
    <w:uiPriority w:val="99"/>
    <w:semiHidden/>
    <w:unhideWhenUsed/>
    <w:rsid w:val="009803E0"/>
    <w:rPr>
      <w:rFonts w:ascii="Segoe UI" w:hAnsi="Segoe UI" w:cs="Segoe UI"/>
      <w:sz w:val="18"/>
      <w:szCs w:val="18"/>
    </w:rPr>
  </w:style>
  <w:style w:type="character" w:customStyle="1" w:styleId="af0">
    <w:name w:val="註解方塊文字 字元"/>
    <w:basedOn w:val="a0"/>
    <w:link w:val="af"/>
    <w:uiPriority w:val="99"/>
    <w:semiHidden/>
    <w:rsid w:val="009803E0"/>
    <w:rPr>
      <w:rFonts w:ascii="Segoe UI" w:hAnsi="Segoe UI" w:cs="Segoe UI"/>
      <w:kern w:val="0"/>
      <w:sz w:val="18"/>
      <w:szCs w:val="18"/>
    </w:rPr>
  </w:style>
  <w:style w:type="character" w:customStyle="1" w:styleId="texthd">
    <w:name w:val="text_hd"/>
    <w:basedOn w:val="a0"/>
    <w:rsid w:val="007C7A91"/>
  </w:style>
  <w:style w:type="paragraph" w:styleId="Web">
    <w:name w:val="Normal (Web)"/>
    <w:basedOn w:val="a"/>
    <w:uiPriority w:val="99"/>
    <w:unhideWhenUsed/>
    <w:rsid w:val="00286AAB"/>
    <w:pPr>
      <w:spacing w:before="100" w:beforeAutospacing="1" w:after="100" w:afterAutospacing="1"/>
    </w:pPr>
    <w:rPr>
      <w:rFonts w:eastAsia="Times New Roman"/>
    </w:rPr>
  </w:style>
  <w:style w:type="character" w:styleId="af1">
    <w:name w:val="Hyperlink"/>
    <w:basedOn w:val="a0"/>
    <w:uiPriority w:val="99"/>
    <w:unhideWhenUsed/>
    <w:rsid w:val="00286AAB"/>
    <w:rPr>
      <w:color w:val="0000FF"/>
      <w:u w:val="single"/>
    </w:rPr>
  </w:style>
  <w:style w:type="character" w:customStyle="1" w:styleId="20">
    <w:name w:val="標題 2 字元"/>
    <w:basedOn w:val="a0"/>
    <w:link w:val="2"/>
    <w:uiPriority w:val="9"/>
    <w:rsid w:val="009024C1"/>
    <w:rPr>
      <w:rFonts w:ascii="Times New Roman" w:eastAsia="Times New Roman" w:hAnsi="Times New Roman" w:cs="Times New Roman"/>
      <w:b/>
      <w:bCs/>
      <w:kern w:val="0"/>
      <w:sz w:val="36"/>
      <w:szCs w:val="36"/>
    </w:rPr>
  </w:style>
  <w:style w:type="character" w:styleId="af2">
    <w:name w:val="Strong"/>
    <w:basedOn w:val="a0"/>
    <w:uiPriority w:val="22"/>
    <w:qFormat/>
    <w:rsid w:val="009024C1"/>
    <w:rPr>
      <w:b/>
      <w:bCs/>
    </w:rPr>
  </w:style>
  <w:style w:type="character" w:customStyle="1" w:styleId="30">
    <w:name w:val="標題 3 字元"/>
    <w:basedOn w:val="a0"/>
    <w:link w:val="3"/>
    <w:uiPriority w:val="9"/>
    <w:semiHidden/>
    <w:rsid w:val="00E0148A"/>
    <w:rPr>
      <w:rFonts w:asciiTheme="majorHAnsi" w:eastAsiaTheme="majorEastAsia" w:hAnsiTheme="majorHAnsi" w:cstheme="majorBidi"/>
      <w:b/>
      <w:bCs/>
      <w:kern w:val="0"/>
      <w:sz w:val="36"/>
      <w:szCs w:val="36"/>
    </w:rPr>
  </w:style>
  <w:style w:type="paragraph" w:customStyle="1" w:styleId="v2-processed">
    <w:name w:val="v2-processed"/>
    <w:basedOn w:val="a"/>
    <w:rsid w:val="00791AC1"/>
    <w:pPr>
      <w:spacing w:before="100" w:beforeAutospacing="1" w:after="100" w:afterAutospacing="1"/>
    </w:pPr>
    <w:rPr>
      <w:rFonts w:eastAsia="Times New Roman"/>
    </w:rPr>
  </w:style>
  <w:style w:type="character" w:customStyle="1" w:styleId="image-caption">
    <w:name w:val="image-caption"/>
    <w:basedOn w:val="a0"/>
    <w:rsid w:val="00791AC1"/>
  </w:style>
  <w:style w:type="paragraph" w:styleId="af3">
    <w:name w:val="No Spacing"/>
    <w:link w:val="af4"/>
    <w:uiPriority w:val="1"/>
    <w:qFormat/>
    <w:rsid w:val="00DB753C"/>
    <w:rPr>
      <w:kern w:val="0"/>
      <w:sz w:val="22"/>
    </w:rPr>
  </w:style>
  <w:style w:type="character" w:customStyle="1" w:styleId="af4">
    <w:name w:val="無間距 字元"/>
    <w:basedOn w:val="a0"/>
    <w:link w:val="af3"/>
    <w:uiPriority w:val="1"/>
    <w:rsid w:val="00DB753C"/>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94491">
      <w:bodyDiv w:val="1"/>
      <w:marLeft w:val="0"/>
      <w:marRight w:val="0"/>
      <w:marTop w:val="0"/>
      <w:marBottom w:val="0"/>
      <w:divBdr>
        <w:top w:val="none" w:sz="0" w:space="0" w:color="auto"/>
        <w:left w:val="none" w:sz="0" w:space="0" w:color="auto"/>
        <w:bottom w:val="none" w:sz="0" w:space="0" w:color="auto"/>
        <w:right w:val="none" w:sz="0" w:space="0" w:color="auto"/>
      </w:divBdr>
      <w:divsChild>
        <w:div w:id="99492126">
          <w:marLeft w:val="-450"/>
          <w:marRight w:val="0"/>
          <w:marTop w:val="510"/>
          <w:marBottom w:val="510"/>
          <w:divBdr>
            <w:top w:val="none" w:sz="0" w:space="0" w:color="auto"/>
            <w:left w:val="none" w:sz="0" w:space="0" w:color="auto"/>
            <w:bottom w:val="none" w:sz="0" w:space="0" w:color="auto"/>
            <w:right w:val="none" w:sz="0" w:space="0" w:color="auto"/>
          </w:divBdr>
        </w:div>
      </w:divsChild>
    </w:div>
    <w:div w:id="548802721">
      <w:bodyDiv w:val="1"/>
      <w:marLeft w:val="0"/>
      <w:marRight w:val="0"/>
      <w:marTop w:val="0"/>
      <w:marBottom w:val="0"/>
      <w:divBdr>
        <w:top w:val="none" w:sz="0" w:space="0" w:color="auto"/>
        <w:left w:val="none" w:sz="0" w:space="0" w:color="auto"/>
        <w:bottom w:val="none" w:sz="0" w:space="0" w:color="auto"/>
        <w:right w:val="none" w:sz="0" w:space="0" w:color="auto"/>
      </w:divBdr>
    </w:div>
    <w:div w:id="596331531">
      <w:bodyDiv w:val="1"/>
      <w:marLeft w:val="0"/>
      <w:marRight w:val="0"/>
      <w:marTop w:val="0"/>
      <w:marBottom w:val="0"/>
      <w:divBdr>
        <w:top w:val="none" w:sz="0" w:space="0" w:color="auto"/>
        <w:left w:val="none" w:sz="0" w:space="0" w:color="auto"/>
        <w:bottom w:val="none" w:sz="0" w:space="0" w:color="auto"/>
        <w:right w:val="none" w:sz="0" w:space="0" w:color="auto"/>
      </w:divBdr>
    </w:div>
    <w:div w:id="778065361">
      <w:bodyDiv w:val="1"/>
      <w:marLeft w:val="0"/>
      <w:marRight w:val="0"/>
      <w:marTop w:val="0"/>
      <w:marBottom w:val="0"/>
      <w:divBdr>
        <w:top w:val="none" w:sz="0" w:space="0" w:color="auto"/>
        <w:left w:val="none" w:sz="0" w:space="0" w:color="auto"/>
        <w:bottom w:val="none" w:sz="0" w:space="0" w:color="auto"/>
        <w:right w:val="none" w:sz="0" w:space="0" w:color="auto"/>
      </w:divBdr>
    </w:div>
    <w:div w:id="1813979632">
      <w:bodyDiv w:val="1"/>
      <w:marLeft w:val="0"/>
      <w:marRight w:val="0"/>
      <w:marTop w:val="0"/>
      <w:marBottom w:val="0"/>
      <w:divBdr>
        <w:top w:val="none" w:sz="0" w:space="0" w:color="auto"/>
        <w:left w:val="none" w:sz="0" w:space="0" w:color="auto"/>
        <w:bottom w:val="none" w:sz="0" w:space="0" w:color="auto"/>
        <w:right w:val="none" w:sz="0" w:space="0" w:color="auto"/>
      </w:divBdr>
      <w:divsChild>
        <w:div w:id="105780976">
          <w:marLeft w:val="0"/>
          <w:marRight w:val="0"/>
          <w:marTop w:val="0"/>
          <w:marBottom w:val="450"/>
          <w:divBdr>
            <w:top w:val="none" w:sz="0" w:space="0" w:color="auto"/>
            <w:left w:val="none" w:sz="0" w:space="0" w:color="auto"/>
            <w:bottom w:val="none" w:sz="0" w:space="0" w:color="auto"/>
            <w:right w:val="none" w:sz="0" w:space="0" w:color="auto"/>
          </w:divBdr>
        </w:div>
        <w:div w:id="46034094">
          <w:marLeft w:val="-225"/>
          <w:marRight w:val="-225"/>
          <w:marTop w:val="0"/>
          <w:marBottom w:val="0"/>
          <w:divBdr>
            <w:top w:val="none" w:sz="0" w:space="0" w:color="auto"/>
            <w:left w:val="none" w:sz="0" w:space="0" w:color="auto"/>
            <w:bottom w:val="none" w:sz="0" w:space="0" w:color="auto"/>
            <w:right w:val="none" w:sz="0" w:space="0" w:color="auto"/>
          </w:divBdr>
          <w:divsChild>
            <w:div w:id="2145006164">
              <w:marLeft w:val="0"/>
              <w:marRight w:val="0"/>
              <w:marTop w:val="0"/>
              <w:marBottom w:val="0"/>
              <w:divBdr>
                <w:top w:val="none" w:sz="0" w:space="0" w:color="auto"/>
                <w:left w:val="none" w:sz="0" w:space="0" w:color="auto"/>
                <w:bottom w:val="none" w:sz="0" w:space="0" w:color="auto"/>
                <w:right w:val="none" w:sz="0" w:space="0" w:color="auto"/>
              </w:divBdr>
              <w:divsChild>
                <w:div w:id="2082603536">
                  <w:marLeft w:val="0"/>
                  <w:marRight w:val="0"/>
                  <w:marTop w:val="0"/>
                  <w:marBottom w:val="0"/>
                  <w:divBdr>
                    <w:top w:val="none" w:sz="0" w:space="0" w:color="auto"/>
                    <w:left w:val="none" w:sz="0" w:space="0" w:color="auto"/>
                    <w:bottom w:val="none" w:sz="0" w:space="0" w:color="auto"/>
                    <w:right w:val="none" w:sz="0" w:space="0" w:color="auto"/>
                  </w:divBdr>
                </w:div>
                <w:div w:id="866333649">
                  <w:marLeft w:val="0"/>
                  <w:marRight w:val="0"/>
                  <w:marTop w:val="0"/>
                  <w:marBottom w:val="450"/>
                  <w:divBdr>
                    <w:top w:val="none" w:sz="0" w:space="0" w:color="auto"/>
                    <w:left w:val="none" w:sz="0" w:space="0" w:color="auto"/>
                    <w:bottom w:val="none" w:sz="0" w:space="0" w:color="auto"/>
                    <w:right w:val="none" w:sz="0" w:space="0" w:color="auto"/>
                  </w:divBdr>
                </w:div>
              </w:divsChild>
            </w:div>
            <w:div w:id="831411434">
              <w:marLeft w:val="0"/>
              <w:marRight w:val="0"/>
              <w:marTop w:val="0"/>
              <w:marBottom w:val="0"/>
              <w:divBdr>
                <w:top w:val="none" w:sz="0" w:space="0" w:color="auto"/>
                <w:left w:val="none" w:sz="0" w:space="0" w:color="auto"/>
                <w:bottom w:val="none" w:sz="0" w:space="0" w:color="auto"/>
                <w:right w:val="none" w:sz="0" w:space="0" w:color="auto"/>
              </w:divBdr>
              <w:divsChild>
                <w:div w:id="1487354430">
                  <w:marLeft w:val="0"/>
                  <w:marRight w:val="0"/>
                  <w:marTop w:val="0"/>
                  <w:marBottom w:val="0"/>
                  <w:divBdr>
                    <w:top w:val="none" w:sz="0" w:space="0" w:color="auto"/>
                    <w:left w:val="none" w:sz="0" w:space="0" w:color="auto"/>
                    <w:bottom w:val="none" w:sz="0" w:space="0" w:color="auto"/>
                    <w:right w:val="none" w:sz="0" w:space="0" w:color="auto"/>
                  </w:divBdr>
                </w:div>
                <w:div w:id="2000965192">
                  <w:marLeft w:val="0"/>
                  <w:marRight w:val="0"/>
                  <w:marTop w:val="0"/>
                  <w:marBottom w:val="450"/>
                  <w:divBdr>
                    <w:top w:val="none" w:sz="0" w:space="0" w:color="auto"/>
                    <w:left w:val="none" w:sz="0" w:space="0" w:color="auto"/>
                    <w:bottom w:val="none" w:sz="0" w:space="0" w:color="auto"/>
                    <w:right w:val="none" w:sz="0" w:space="0" w:color="auto"/>
                  </w:divBdr>
                </w:div>
              </w:divsChild>
            </w:div>
            <w:div w:id="881019475">
              <w:marLeft w:val="0"/>
              <w:marRight w:val="0"/>
              <w:marTop w:val="0"/>
              <w:marBottom w:val="0"/>
              <w:divBdr>
                <w:top w:val="none" w:sz="0" w:space="0" w:color="auto"/>
                <w:left w:val="none" w:sz="0" w:space="0" w:color="auto"/>
                <w:bottom w:val="none" w:sz="0" w:space="0" w:color="auto"/>
                <w:right w:val="none" w:sz="0" w:space="0" w:color="auto"/>
              </w:divBdr>
              <w:divsChild>
                <w:div w:id="1205362963">
                  <w:marLeft w:val="0"/>
                  <w:marRight w:val="0"/>
                  <w:marTop w:val="0"/>
                  <w:marBottom w:val="0"/>
                  <w:divBdr>
                    <w:top w:val="none" w:sz="0" w:space="0" w:color="auto"/>
                    <w:left w:val="none" w:sz="0" w:space="0" w:color="auto"/>
                    <w:bottom w:val="none" w:sz="0" w:space="0" w:color="auto"/>
                    <w:right w:val="none" w:sz="0" w:space="0" w:color="auto"/>
                  </w:divBdr>
                </w:div>
                <w:div w:id="977420964">
                  <w:marLeft w:val="0"/>
                  <w:marRight w:val="0"/>
                  <w:marTop w:val="0"/>
                  <w:marBottom w:val="450"/>
                  <w:divBdr>
                    <w:top w:val="none" w:sz="0" w:space="0" w:color="auto"/>
                    <w:left w:val="none" w:sz="0" w:space="0" w:color="auto"/>
                    <w:bottom w:val="none" w:sz="0" w:space="0" w:color="auto"/>
                    <w:right w:val="none" w:sz="0" w:space="0" w:color="auto"/>
                  </w:divBdr>
                </w:div>
              </w:divsChild>
            </w:div>
            <w:div w:id="1836455274">
              <w:marLeft w:val="0"/>
              <w:marRight w:val="0"/>
              <w:marTop w:val="0"/>
              <w:marBottom w:val="0"/>
              <w:divBdr>
                <w:top w:val="none" w:sz="0" w:space="0" w:color="auto"/>
                <w:left w:val="none" w:sz="0" w:space="0" w:color="auto"/>
                <w:bottom w:val="none" w:sz="0" w:space="0" w:color="auto"/>
                <w:right w:val="none" w:sz="0" w:space="0" w:color="auto"/>
              </w:divBdr>
              <w:divsChild>
                <w:div w:id="1999191019">
                  <w:marLeft w:val="0"/>
                  <w:marRight w:val="0"/>
                  <w:marTop w:val="0"/>
                  <w:marBottom w:val="0"/>
                  <w:divBdr>
                    <w:top w:val="none" w:sz="0" w:space="0" w:color="auto"/>
                    <w:left w:val="none" w:sz="0" w:space="0" w:color="auto"/>
                    <w:bottom w:val="none" w:sz="0" w:space="0" w:color="auto"/>
                    <w:right w:val="none" w:sz="0" w:space="0" w:color="auto"/>
                  </w:divBdr>
                </w:div>
                <w:div w:id="10188477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2017</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53CABD-25EB-4E33-8D11-65DBDB5F1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3699</Words>
  <Characters>21089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24739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rights</dc:title>
  <dc:subject>Lesson</dc:subject>
  <dc:creator>Personal, Social and Humanities Education</dc:creator>
  <cp:lastModifiedBy>YIP, Cheong-man Eric</cp:lastModifiedBy>
  <cp:revision>9</cp:revision>
  <dcterms:created xsi:type="dcterms:W3CDTF">2018-07-03T07:11:00Z</dcterms:created>
  <dcterms:modified xsi:type="dcterms:W3CDTF">2021-04-09T07:11:00Z</dcterms:modified>
</cp:coreProperties>
</file>